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80808" w:rsidRDefault="00680808" w:rsidP="00680808"/>
    <w:p w:rsidR="003002DD" w:rsidRPr="0022728F" w:rsidRDefault="00680808" w:rsidP="0022728F">
      <w:pPr>
        <w:pBdr>
          <w:top w:val="single" w:sz="18" w:space="1" w:color="auto" w:shadow="1"/>
          <w:left w:val="single" w:sz="18" w:space="4" w:color="auto" w:shadow="1"/>
          <w:bottom w:val="single" w:sz="18" w:space="1" w:color="auto" w:shadow="1"/>
          <w:right w:val="single" w:sz="18" w:space="4" w:color="auto" w:shadow="1"/>
        </w:pBdr>
        <w:shd w:val="clear" w:color="auto" w:fill="00B0F0"/>
        <w:jc w:val="center"/>
        <w:rPr>
          <w:rFonts w:ascii="Times New Roman" w:hAnsi="Times New Roman" w:cs="Times New Roman"/>
          <w:b/>
          <w:sz w:val="32"/>
          <w:szCs w:val="32"/>
        </w:rPr>
      </w:pPr>
      <w:r w:rsidRPr="0022728F">
        <w:rPr>
          <w:rFonts w:ascii="Times New Roman" w:hAnsi="Times New Roman" w:cs="Times New Roman"/>
          <w:b/>
          <w:sz w:val="32"/>
          <w:szCs w:val="32"/>
        </w:rPr>
        <w:t>ASOCIAŢIA “GRUPUL DE ACŢIUNE LOCALĂ SUCEAVA SUD-EST”</w:t>
      </w:r>
    </w:p>
    <w:p w:rsidR="00680808" w:rsidRDefault="00680808" w:rsidP="00680808">
      <w:pPr>
        <w:jc w:val="center"/>
        <w:rPr>
          <w:rFonts w:ascii="Times New Roman" w:hAnsi="Times New Roman" w:cs="Times New Roman"/>
          <w:b/>
          <w:sz w:val="36"/>
          <w:szCs w:val="36"/>
        </w:rPr>
      </w:pPr>
    </w:p>
    <w:p w:rsidR="00680808" w:rsidRDefault="00680808" w:rsidP="00680808">
      <w:pPr>
        <w:jc w:val="center"/>
        <w:rPr>
          <w:rFonts w:ascii="Times New Roman" w:hAnsi="Times New Roman" w:cs="Times New Roman"/>
          <w:b/>
          <w:sz w:val="36"/>
          <w:szCs w:val="36"/>
        </w:rPr>
      </w:pPr>
    </w:p>
    <w:p w:rsidR="009D0B3A" w:rsidRDefault="009D0B3A" w:rsidP="00680808">
      <w:pPr>
        <w:jc w:val="center"/>
        <w:rPr>
          <w:rFonts w:ascii="Times New Roman" w:hAnsi="Times New Roman" w:cs="Times New Roman"/>
          <w:b/>
          <w:sz w:val="36"/>
          <w:szCs w:val="36"/>
        </w:rPr>
      </w:pPr>
    </w:p>
    <w:p w:rsidR="009D0B3A" w:rsidRDefault="009D0B3A" w:rsidP="00680808">
      <w:pPr>
        <w:jc w:val="center"/>
        <w:rPr>
          <w:rFonts w:ascii="Times New Roman" w:hAnsi="Times New Roman" w:cs="Times New Roman"/>
          <w:b/>
          <w:sz w:val="36"/>
          <w:szCs w:val="36"/>
        </w:rPr>
      </w:pPr>
    </w:p>
    <w:p w:rsidR="00680808" w:rsidRDefault="00680808" w:rsidP="00680808">
      <w:pPr>
        <w:jc w:val="center"/>
        <w:rPr>
          <w:rFonts w:ascii="Times New Roman" w:hAnsi="Times New Roman" w:cs="Times New Roman"/>
          <w:b/>
          <w:sz w:val="36"/>
          <w:szCs w:val="36"/>
        </w:rPr>
      </w:pPr>
    </w:p>
    <w:p w:rsidR="00680808" w:rsidRDefault="00680808" w:rsidP="0022728F">
      <w:pPr>
        <w:pBdr>
          <w:top w:val="single" w:sz="18" w:space="1" w:color="auto" w:shadow="1"/>
          <w:left w:val="single" w:sz="18" w:space="4" w:color="auto" w:shadow="1"/>
          <w:bottom w:val="single" w:sz="18" w:space="1" w:color="auto" w:shadow="1"/>
          <w:right w:val="single" w:sz="18" w:space="4" w:color="auto" w:shadow="1"/>
        </w:pBdr>
        <w:shd w:val="clear" w:color="auto" w:fill="92D050"/>
        <w:jc w:val="center"/>
        <w:rPr>
          <w:rFonts w:ascii="Times New Roman" w:hAnsi="Times New Roman" w:cs="Times New Roman"/>
          <w:b/>
          <w:sz w:val="44"/>
          <w:szCs w:val="44"/>
        </w:rPr>
      </w:pPr>
      <w:r w:rsidRPr="00680808">
        <w:rPr>
          <w:rFonts w:ascii="Times New Roman" w:hAnsi="Times New Roman" w:cs="Times New Roman"/>
          <w:b/>
          <w:sz w:val="44"/>
          <w:szCs w:val="44"/>
        </w:rPr>
        <w:t>GHIDUL SOLICITANTULUI</w:t>
      </w:r>
    </w:p>
    <w:p w:rsidR="00A274E9" w:rsidRPr="00680808" w:rsidRDefault="00A274E9" w:rsidP="0022728F">
      <w:pPr>
        <w:pBdr>
          <w:top w:val="single" w:sz="18" w:space="1" w:color="auto" w:shadow="1"/>
          <w:left w:val="single" w:sz="18" w:space="4" w:color="auto" w:shadow="1"/>
          <w:bottom w:val="single" w:sz="18" w:space="1" w:color="auto" w:shadow="1"/>
          <w:right w:val="single" w:sz="18" w:space="4" w:color="auto" w:shadow="1"/>
        </w:pBdr>
        <w:shd w:val="clear" w:color="auto" w:fill="92D050"/>
        <w:jc w:val="center"/>
        <w:rPr>
          <w:rFonts w:ascii="Times New Roman" w:hAnsi="Times New Roman" w:cs="Times New Roman"/>
          <w:b/>
          <w:sz w:val="44"/>
          <w:szCs w:val="44"/>
        </w:rPr>
      </w:pPr>
      <w:r>
        <w:rPr>
          <w:rFonts w:ascii="Times New Roman" w:hAnsi="Times New Roman" w:cs="Times New Roman"/>
          <w:b/>
          <w:sz w:val="44"/>
          <w:szCs w:val="44"/>
        </w:rPr>
        <w:t>-Versiunea 0</w:t>
      </w:r>
      <w:r w:rsidR="00A44708">
        <w:rPr>
          <w:rFonts w:ascii="Times New Roman" w:hAnsi="Times New Roman" w:cs="Times New Roman"/>
          <w:b/>
          <w:sz w:val="44"/>
          <w:szCs w:val="44"/>
        </w:rPr>
        <w:t>3</w:t>
      </w:r>
      <w:r>
        <w:rPr>
          <w:rFonts w:ascii="Times New Roman" w:hAnsi="Times New Roman" w:cs="Times New Roman"/>
          <w:b/>
          <w:sz w:val="44"/>
          <w:szCs w:val="44"/>
        </w:rPr>
        <w:t>-</w:t>
      </w:r>
    </w:p>
    <w:p w:rsidR="00680808" w:rsidRDefault="00A44708" w:rsidP="0022728F">
      <w:pPr>
        <w:pBdr>
          <w:top w:val="single" w:sz="18" w:space="1" w:color="auto" w:shadow="1"/>
          <w:left w:val="single" w:sz="18" w:space="4" w:color="auto" w:shadow="1"/>
          <w:bottom w:val="single" w:sz="18" w:space="1" w:color="auto" w:shadow="1"/>
          <w:right w:val="single" w:sz="18" w:space="4" w:color="auto" w:shadow="1"/>
        </w:pBdr>
        <w:shd w:val="clear" w:color="auto" w:fill="92D050"/>
        <w:jc w:val="center"/>
        <w:rPr>
          <w:rFonts w:ascii="Times New Roman" w:hAnsi="Times New Roman" w:cs="Times New Roman"/>
          <w:b/>
          <w:sz w:val="36"/>
          <w:szCs w:val="36"/>
        </w:rPr>
      </w:pPr>
      <w:r>
        <w:rPr>
          <w:rFonts w:ascii="Times New Roman" w:hAnsi="Times New Roman" w:cs="Times New Roman"/>
          <w:b/>
          <w:sz w:val="36"/>
          <w:szCs w:val="36"/>
        </w:rPr>
        <w:t>AUGUST</w:t>
      </w:r>
      <w:r w:rsidR="0022728F">
        <w:rPr>
          <w:rFonts w:ascii="Times New Roman" w:hAnsi="Times New Roman" w:cs="Times New Roman"/>
          <w:b/>
          <w:sz w:val="36"/>
          <w:szCs w:val="36"/>
        </w:rPr>
        <w:t xml:space="preserve"> </w:t>
      </w:r>
      <w:r w:rsidR="00680808">
        <w:rPr>
          <w:rFonts w:ascii="Times New Roman" w:hAnsi="Times New Roman" w:cs="Times New Roman"/>
          <w:b/>
          <w:sz w:val="36"/>
          <w:szCs w:val="36"/>
        </w:rPr>
        <w:t xml:space="preserve"> 2018</w:t>
      </w:r>
    </w:p>
    <w:p w:rsidR="00680808" w:rsidRDefault="00680808" w:rsidP="00680808">
      <w:pPr>
        <w:jc w:val="center"/>
        <w:rPr>
          <w:rFonts w:ascii="Times New Roman" w:hAnsi="Times New Roman" w:cs="Times New Roman"/>
          <w:b/>
          <w:sz w:val="36"/>
          <w:szCs w:val="36"/>
        </w:rPr>
      </w:pPr>
    </w:p>
    <w:p w:rsidR="00680808" w:rsidRDefault="00680808" w:rsidP="00680808">
      <w:pPr>
        <w:jc w:val="center"/>
        <w:rPr>
          <w:rFonts w:ascii="Times New Roman" w:hAnsi="Times New Roman" w:cs="Times New Roman"/>
          <w:b/>
          <w:sz w:val="36"/>
          <w:szCs w:val="36"/>
        </w:rPr>
      </w:pPr>
    </w:p>
    <w:p w:rsidR="00680808" w:rsidRDefault="00680808" w:rsidP="00680808">
      <w:pPr>
        <w:jc w:val="center"/>
        <w:rPr>
          <w:rFonts w:ascii="Times New Roman" w:hAnsi="Times New Roman" w:cs="Times New Roman"/>
          <w:b/>
          <w:sz w:val="36"/>
          <w:szCs w:val="36"/>
        </w:rPr>
      </w:pPr>
    </w:p>
    <w:p w:rsidR="00891AA6" w:rsidRPr="0022728F" w:rsidRDefault="00891AA6" w:rsidP="009D0B3A">
      <w:pPr>
        <w:rPr>
          <w:rFonts w:ascii="Times New Roman" w:hAnsi="Times New Roman" w:cs="Times New Roman"/>
          <w:b/>
          <w:sz w:val="36"/>
          <w:szCs w:val="36"/>
        </w:rPr>
      </w:pPr>
    </w:p>
    <w:p w:rsidR="00680808" w:rsidRPr="00891AA6" w:rsidRDefault="000A240E" w:rsidP="009D0B3A">
      <w:pPr>
        <w:pBdr>
          <w:top w:val="single" w:sz="18" w:space="1" w:color="auto" w:shadow="1"/>
          <w:left w:val="single" w:sz="18" w:space="4" w:color="auto" w:shadow="1"/>
          <w:bottom w:val="single" w:sz="18" w:space="1" w:color="auto" w:shadow="1"/>
          <w:right w:val="single" w:sz="18" w:space="4" w:color="auto" w:shadow="1"/>
        </w:pBdr>
        <w:shd w:val="clear" w:color="auto" w:fill="00B0F0"/>
        <w:spacing w:after="0"/>
        <w:jc w:val="center"/>
        <w:rPr>
          <w:rFonts w:ascii="Times New Roman" w:hAnsi="Times New Roman" w:cs="Times New Roman"/>
          <w:b/>
          <w:sz w:val="32"/>
          <w:szCs w:val="32"/>
        </w:rPr>
      </w:pPr>
      <w:r w:rsidRPr="00891AA6">
        <w:rPr>
          <w:rFonts w:ascii="Times New Roman" w:hAnsi="Times New Roman" w:cs="Times New Roman"/>
          <w:b/>
          <w:sz w:val="32"/>
          <w:szCs w:val="32"/>
        </w:rPr>
        <w:t>MĂSURA M3-6B</w:t>
      </w:r>
    </w:p>
    <w:p w:rsidR="00680808" w:rsidRPr="00891AA6" w:rsidRDefault="009510E8" w:rsidP="009D0B3A">
      <w:pPr>
        <w:pBdr>
          <w:top w:val="single" w:sz="18" w:space="1" w:color="auto" w:shadow="1"/>
          <w:left w:val="single" w:sz="18" w:space="4" w:color="auto" w:shadow="1"/>
          <w:bottom w:val="single" w:sz="18" w:space="1" w:color="auto" w:shadow="1"/>
          <w:right w:val="single" w:sz="18" w:space="4" w:color="auto" w:shadow="1"/>
        </w:pBdr>
        <w:shd w:val="clear" w:color="auto" w:fill="00B0F0"/>
        <w:spacing w:after="0"/>
        <w:jc w:val="center"/>
        <w:rPr>
          <w:rFonts w:ascii="Times New Roman" w:hAnsi="Times New Roman" w:cs="Times New Roman"/>
          <w:b/>
          <w:sz w:val="32"/>
          <w:szCs w:val="32"/>
        </w:rPr>
      </w:pPr>
      <w:r w:rsidRPr="00891AA6">
        <w:rPr>
          <w:rFonts w:ascii="Times New Roman" w:hAnsi="Times New Roman" w:cs="Times New Roman"/>
          <w:b/>
          <w:sz w:val="32"/>
          <w:szCs w:val="32"/>
        </w:rPr>
        <w:t>“</w:t>
      </w:r>
      <w:r w:rsidR="000A240E" w:rsidRPr="00891AA6">
        <w:rPr>
          <w:rFonts w:ascii="Times New Roman" w:hAnsi="Times New Roman" w:cs="Times New Roman"/>
          <w:b/>
          <w:sz w:val="32"/>
          <w:szCs w:val="32"/>
        </w:rPr>
        <w:t>DEZVOLTAREA, MODERNIZAREA ȘI EXTINDEREA INFRASTRUCTURII PENTRU POPULAȚIA DIN REGIUNEA SUCEAVA SUD-EST</w:t>
      </w:r>
      <w:r w:rsidRPr="00891AA6">
        <w:rPr>
          <w:rFonts w:ascii="Times New Roman" w:hAnsi="Times New Roman" w:cs="Times New Roman"/>
          <w:b/>
          <w:sz w:val="32"/>
          <w:szCs w:val="32"/>
        </w:rPr>
        <w:t>”</w:t>
      </w:r>
    </w:p>
    <w:p w:rsidR="00E937D8" w:rsidRDefault="00E937D8" w:rsidP="00680808">
      <w:pPr>
        <w:jc w:val="center"/>
      </w:pPr>
    </w:p>
    <w:p w:rsidR="00E937D8" w:rsidRDefault="00E937D8" w:rsidP="00680808">
      <w:pPr>
        <w:jc w:val="center"/>
      </w:pPr>
    </w:p>
    <w:p w:rsidR="00746BBB" w:rsidRDefault="00746BBB" w:rsidP="00680808">
      <w:pPr>
        <w:jc w:val="center"/>
        <w:rPr>
          <w:rFonts w:ascii="Times New Roman" w:hAnsi="Times New Roman" w:cs="Times New Roman"/>
          <w:b/>
          <w:sz w:val="40"/>
          <w:szCs w:val="40"/>
        </w:rPr>
      </w:pPr>
    </w:p>
    <w:p w:rsidR="00E937D8" w:rsidRDefault="002446C3" w:rsidP="00680808">
      <w:pPr>
        <w:jc w:val="center"/>
        <w:rPr>
          <w:rFonts w:ascii="Times New Roman" w:hAnsi="Times New Roman" w:cs="Times New Roman"/>
          <w:b/>
          <w:sz w:val="40"/>
          <w:szCs w:val="40"/>
        </w:rPr>
      </w:pPr>
      <w:r w:rsidRPr="002446C3">
        <w:rPr>
          <w:rFonts w:ascii="Times New Roman" w:hAnsi="Times New Roman" w:cs="Times New Roman"/>
          <w:b/>
          <w:sz w:val="40"/>
          <w:szCs w:val="40"/>
        </w:rPr>
        <w:t>CUPRINS</w:t>
      </w:r>
    </w:p>
    <w:p w:rsidR="00F15788" w:rsidRDefault="00F15788" w:rsidP="00746BBB">
      <w:pPr>
        <w:rPr>
          <w:rFonts w:ascii="Times New Roman" w:hAnsi="Times New Roman" w:cs="Times New Roman"/>
          <w:b/>
          <w:sz w:val="40"/>
          <w:szCs w:val="40"/>
        </w:rPr>
      </w:pPr>
    </w:p>
    <w:p w:rsidR="00F15788" w:rsidRDefault="00F15788" w:rsidP="00680808">
      <w:pPr>
        <w:jc w:val="center"/>
        <w:rPr>
          <w:rFonts w:ascii="Times New Roman" w:hAnsi="Times New Roman" w:cs="Times New Roman"/>
          <w:b/>
          <w:sz w:val="40"/>
          <w:szCs w:val="40"/>
        </w:rPr>
      </w:pPr>
    </w:p>
    <w:p w:rsidR="002446C3" w:rsidRPr="008A372E" w:rsidRDefault="002446C3" w:rsidP="00FF1963">
      <w:pPr>
        <w:jc w:val="both"/>
        <w:rPr>
          <w:rFonts w:ascii="Times New Roman" w:hAnsi="Times New Roman" w:cs="Times New Roman"/>
          <w:b/>
          <w:sz w:val="20"/>
          <w:szCs w:val="20"/>
        </w:rPr>
      </w:pPr>
      <w:r w:rsidRPr="008A372E">
        <w:rPr>
          <w:rFonts w:ascii="Times New Roman" w:hAnsi="Times New Roman" w:cs="Times New Roman"/>
          <w:b/>
          <w:sz w:val="20"/>
          <w:szCs w:val="20"/>
        </w:rPr>
        <w:t>Capitolul 1</w:t>
      </w:r>
      <w:r w:rsidRPr="008A372E">
        <w:rPr>
          <w:rFonts w:ascii="Times New Roman" w:hAnsi="Times New Roman" w:cs="Times New Roman"/>
          <w:b/>
          <w:sz w:val="20"/>
          <w:szCs w:val="20"/>
        </w:rPr>
        <w:tab/>
      </w:r>
      <w:r w:rsidRPr="008A372E">
        <w:rPr>
          <w:rFonts w:ascii="Times New Roman" w:hAnsi="Times New Roman" w:cs="Times New Roman"/>
          <w:b/>
          <w:sz w:val="20"/>
          <w:szCs w:val="20"/>
        </w:rPr>
        <w:tab/>
        <w:t>Definiţii şi abrevieri</w:t>
      </w:r>
      <w:r w:rsidR="00F15788" w:rsidRPr="008A372E">
        <w:rPr>
          <w:rFonts w:ascii="Times New Roman" w:hAnsi="Times New Roman" w:cs="Times New Roman"/>
          <w:b/>
          <w:sz w:val="20"/>
          <w:szCs w:val="20"/>
        </w:rPr>
        <w:t>.........</w:t>
      </w:r>
      <w:r w:rsidR="00565C7E" w:rsidRPr="008A372E">
        <w:rPr>
          <w:rFonts w:ascii="Times New Roman" w:hAnsi="Times New Roman" w:cs="Times New Roman"/>
          <w:b/>
          <w:sz w:val="20"/>
          <w:szCs w:val="20"/>
        </w:rPr>
        <w:t>......</w:t>
      </w:r>
      <w:r w:rsidR="00F15788" w:rsidRPr="008A372E">
        <w:rPr>
          <w:rFonts w:ascii="Times New Roman" w:hAnsi="Times New Roman" w:cs="Times New Roman"/>
          <w:b/>
          <w:sz w:val="20"/>
          <w:szCs w:val="20"/>
        </w:rPr>
        <w:t>....................................</w:t>
      </w:r>
      <w:r w:rsidR="00336370">
        <w:rPr>
          <w:rFonts w:ascii="Times New Roman" w:hAnsi="Times New Roman" w:cs="Times New Roman"/>
          <w:b/>
          <w:sz w:val="20"/>
          <w:szCs w:val="20"/>
        </w:rPr>
        <w:t>............................</w:t>
      </w:r>
      <w:r w:rsidR="00F15788" w:rsidRPr="008A372E">
        <w:rPr>
          <w:rFonts w:ascii="Times New Roman" w:hAnsi="Times New Roman" w:cs="Times New Roman"/>
          <w:b/>
          <w:sz w:val="20"/>
          <w:szCs w:val="20"/>
        </w:rPr>
        <w:t>.....</w:t>
      </w:r>
      <w:r w:rsidR="008A372E">
        <w:rPr>
          <w:rFonts w:ascii="Times New Roman" w:hAnsi="Times New Roman" w:cs="Times New Roman"/>
          <w:b/>
          <w:sz w:val="20"/>
          <w:szCs w:val="20"/>
        </w:rPr>
        <w:t>.............................</w:t>
      </w:r>
      <w:r w:rsidR="005B69FB">
        <w:rPr>
          <w:rFonts w:ascii="Times New Roman" w:hAnsi="Times New Roman" w:cs="Times New Roman"/>
          <w:b/>
          <w:sz w:val="20"/>
          <w:szCs w:val="20"/>
        </w:rPr>
        <w:t>..</w:t>
      </w:r>
      <w:r w:rsidR="008A372E">
        <w:rPr>
          <w:rFonts w:ascii="Times New Roman" w:hAnsi="Times New Roman" w:cs="Times New Roman"/>
          <w:b/>
          <w:sz w:val="20"/>
          <w:szCs w:val="20"/>
        </w:rPr>
        <w:t>.</w:t>
      </w:r>
      <w:r w:rsidR="00336370">
        <w:rPr>
          <w:rFonts w:ascii="Times New Roman" w:hAnsi="Times New Roman" w:cs="Times New Roman"/>
          <w:b/>
          <w:sz w:val="20"/>
          <w:szCs w:val="20"/>
        </w:rPr>
        <w:t>..</w:t>
      </w:r>
      <w:r w:rsidR="00A274E9">
        <w:rPr>
          <w:rFonts w:ascii="Times New Roman" w:hAnsi="Times New Roman" w:cs="Times New Roman"/>
          <w:b/>
          <w:sz w:val="20"/>
          <w:szCs w:val="20"/>
        </w:rPr>
        <w:t>..........</w:t>
      </w:r>
      <w:r w:rsidR="00336370">
        <w:rPr>
          <w:rFonts w:ascii="Times New Roman" w:hAnsi="Times New Roman" w:cs="Times New Roman"/>
          <w:b/>
          <w:sz w:val="20"/>
          <w:szCs w:val="20"/>
        </w:rPr>
        <w:t>.2</w:t>
      </w:r>
    </w:p>
    <w:p w:rsidR="002446C3" w:rsidRPr="008A372E" w:rsidRDefault="009D0B3A" w:rsidP="00FF1963">
      <w:pPr>
        <w:ind w:right="-270"/>
        <w:jc w:val="both"/>
        <w:rPr>
          <w:rFonts w:ascii="Times New Roman" w:hAnsi="Times New Roman" w:cs="Times New Roman"/>
          <w:b/>
          <w:sz w:val="20"/>
          <w:szCs w:val="20"/>
        </w:rPr>
      </w:pPr>
      <w:r w:rsidRPr="008A372E">
        <w:rPr>
          <w:rFonts w:ascii="Times New Roman" w:hAnsi="Times New Roman" w:cs="Times New Roman"/>
          <w:b/>
          <w:sz w:val="20"/>
          <w:szCs w:val="20"/>
        </w:rPr>
        <w:t>Capitolul 2</w:t>
      </w:r>
      <w:r w:rsidRPr="008A372E">
        <w:rPr>
          <w:rFonts w:ascii="Times New Roman" w:hAnsi="Times New Roman" w:cs="Times New Roman"/>
          <w:b/>
          <w:sz w:val="20"/>
          <w:szCs w:val="20"/>
        </w:rPr>
        <w:tab/>
        <w:t xml:space="preserve">            </w:t>
      </w:r>
      <w:r w:rsidR="008A372E">
        <w:rPr>
          <w:rFonts w:ascii="Times New Roman" w:hAnsi="Times New Roman" w:cs="Times New Roman"/>
          <w:b/>
          <w:sz w:val="20"/>
          <w:szCs w:val="20"/>
        </w:rPr>
        <w:t xml:space="preserve">  </w:t>
      </w:r>
      <w:r w:rsidRPr="008A372E">
        <w:rPr>
          <w:rFonts w:ascii="Times New Roman" w:hAnsi="Times New Roman" w:cs="Times New Roman"/>
          <w:b/>
          <w:sz w:val="20"/>
          <w:szCs w:val="20"/>
        </w:rPr>
        <w:t xml:space="preserve">Prevederi </w:t>
      </w:r>
      <w:r w:rsidR="002446C3" w:rsidRPr="008A372E">
        <w:rPr>
          <w:rFonts w:ascii="Times New Roman" w:hAnsi="Times New Roman" w:cs="Times New Roman"/>
          <w:b/>
          <w:sz w:val="20"/>
          <w:szCs w:val="20"/>
        </w:rPr>
        <w:t>generale</w:t>
      </w:r>
      <w:r w:rsidR="00F15788" w:rsidRPr="008A372E">
        <w:rPr>
          <w:rFonts w:ascii="Times New Roman" w:hAnsi="Times New Roman" w:cs="Times New Roman"/>
          <w:b/>
          <w:sz w:val="20"/>
          <w:szCs w:val="20"/>
        </w:rPr>
        <w:t>………………………………………………</w:t>
      </w:r>
      <w:r w:rsidR="00565C7E" w:rsidRPr="008A372E">
        <w:rPr>
          <w:rFonts w:ascii="Times New Roman" w:hAnsi="Times New Roman" w:cs="Times New Roman"/>
          <w:b/>
          <w:sz w:val="20"/>
          <w:szCs w:val="20"/>
        </w:rPr>
        <w:t>…..</w:t>
      </w:r>
      <w:r w:rsidR="00F15788" w:rsidRPr="008A372E">
        <w:rPr>
          <w:rFonts w:ascii="Times New Roman" w:hAnsi="Times New Roman" w:cs="Times New Roman"/>
          <w:b/>
          <w:sz w:val="20"/>
          <w:szCs w:val="20"/>
        </w:rPr>
        <w:t>……</w:t>
      </w:r>
      <w:r w:rsidR="00AC1B4E" w:rsidRPr="008A372E">
        <w:rPr>
          <w:rFonts w:ascii="Times New Roman" w:hAnsi="Times New Roman" w:cs="Times New Roman"/>
          <w:b/>
          <w:sz w:val="20"/>
          <w:szCs w:val="20"/>
        </w:rPr>
        <w:t>………</w:t>
      </w:r>
      <w:r w:rsidR="00565C7E" w:rsidRPr="008A372E">
        <w:rPr>
          <w:rFonts w:ascii="Times New Roman" w:hAnsi="Times New Roman" w:cs="Times New Roman"/>
          <w:b/>
          <w:sz w:val="20"/>
          <w:szCs w:val="20"/>
        </w:rPr>
        <w:t>.</w:t>
      </w:r>
      <w:r w:rsidR="008A372E">
        <w:rPr>
          <w:rFonts w:ascii="Times New Roman" w:hAnsi="Times New Roman" w:cs="Times New Roman"/>
          <w:b/>
          <w:sz w:val="20"/>
          <w:szCs w:val="20"/>
        </w:rPr>
        <w:t>...........</w:t>
      </w:r>
      <w:r w:rsidR="005B69FB">
        <w:rPr>
          <w:rFonts w:ascii="Times New Roman" w:hAnsi="Times New Roman" w:cs="Times New Roman"/>
          <w:b/>
          <w:sz w:val="20"/>
          <w:szCs w:val="20"/>
        </w:rPr>
        <w:t>..</w:t>
      </w:r>
      <w:r w:rsidR="008A372E">
        <w:rPr>
          <w:rFonts w:ascii="Times New Roman" w:hAnsi="Times New Roman" w:cs="Times New Roman"/>
          <w:b/>
          <w:sz w:val="20"/>
          <w:szCs w:val="20"/>
        </w:rPr>
        <w:t>...........</w:t>
      </w:r>
      <w:r w:rsidR="00AC1B4E" w:rsidRPr="008A372E">
        <w:rPr>
          <w:rFonts w:ascii="Times New Roman" w:hAnsi="Times New Roman" w:cs="Times New Roman"/>
          <w:b/>
          <w:sz w:val="20"/>
          <w:szCs w:val="20"/>
        </w:rPr>
        <w:t>.</w:t>
      </w:r>
      <w:r w:rsidR="00336370">
        <w:rPr>
          <w:rFonts w:ascii="Times New Roman" w:hAnsi="Times New Roman" w:cs="Times New Roman"/>
          <w:b/>
          <w:sz w:val="20"/>
          <w:szCs w:val="20"/>
        </w:rPr>
        <w:t>.</w:t>
      </w:r>
      <w:r w:rsidR="00A274E9">
        <w:rPr>
          <w:rFonts w:ascii="Times New Roman" w:hAnsi="Times New Roman" w:cs="Times New Roman"/>
          <w:b/>
          <w:sz w:val="20"/>
          <w:szCs w:val="20"/>
        </w:rPr>
        <w:t>......</w:t>
      </w:r>
      <w:r w:rsidR="00336370">
        <w:rPr>
          <w:rFonts w:ascii="Times New Roman" w:hAnsi="Times New Roman" w:cs="Times New Roman"/>
          <w:b/>
          <w:sz w:val="20"/>
          <w:szCs w:val="20"/>
        </w:rPr>
        <w:t>5</w:t>
      </w:r>
    </w:p>
    <w:p w:rsidR="00E937D8" w:rsidRPr="008A372E" w:rsidRDefault="00996F22" w:rsidP="00FF1963">
      <w:pPr>
        <w:jc w:val="both"/>
        <w:rPr>
          <w:rFonts w:ascii="Times New Roman" w:hAnsi="Times New Roman" w:cs="Times New Roman"/>
          <w:b/>
          <w:sz w:val="20"/>
          <w:szCs w:val="20"/>
        </w:rPr>
      </w:pPr>
      <w:r w:rsidRPr="008A372E">
        <w:rPr>
          <w:rFonts w:ascii="Times New Roman" w:hAnsi="Times New Roman" w:cs="Times New Roman"/>
          <w:b/>
          <w:sz w:val="20"/>
          <w:szCs w:val="20"/>
        </w:rPr>
        <w:t>Capitolul 3</w:t>
      </w:r>
      <w:r w:rsidRPr="008A372E">
        <w:rPr>
          <w:rFonts w:ascii="Times New Roman" w:hAnsi="Times New Roman" w:cs="Times New Roman"/>
          <w:b/>
          <w:sz w:val="20"/>
          <w:szCs w:val="20"/>
        </w:rPr>
        <w:tab/>
        <w:t xml:space="preserve">           </w:t>
      </w:r>
      <w:r w:rsidR="008A372E">
        <w:rPr>
          <w:rFonts w:ascii="Times New Roman" w:hAnsi="Times New Roman" w:cs="Times New Roman"/>
          <w:b/>
          <w:sz w:val="20"/>
          <w:szCs w:val="20"/>
        </w:rPr>
        <w:t xml:space="preserve">  </w:t>
      </w:r>
      <w:r w:rsidRPr="008A372E">
        <w:rPr>
          <w:rFonts w:ascii="Times New Roman" w:hAnsi="Times New Roman" w:cs="Times New Roman"/>
          <w:b/>
          <w:sz w:val="20"/>
          <w:szCs w:val="20"/>
        </w:rPr>
        <w:t xml:space="preserve"> Depunerea </w:t>
      </w:r>
      <w:r w:rsidR="002446C3" w:rsidRPr="008A372E">
        <w:rPr>
          <w:rFonts w:ascii="Times New Roman" w:hAnsi="Times New Roman" w:cs="Times New Roman"/>
          <w:b/>
          <w:sz w:val="20"/>
          <w:szCs w:val="20"/>
        </w:rPr>
        <w:t>proiectelor</w:t>
      </w:r>
      <w:r w:rsidR="00F15788" w:rsidRPr="008A372E">
        <w:rPr>
          <w:rFonts w:ascii="Times New Roman" w:hAnsi="Times New Roman" w:cs="Times New Roman"/>
          <w:b/>
          <w:sz w:val="20"/>
          <w:szCs w:val="20"/>
        </w:rPr>
        <w:t>………………………………………………</w:t>
      </w:r>
      <w:r w:rsidR="00565C7E" w:rsidRPr="008A372E">
        <w:rPr>
          <w:rFonts w:ascii="Times New Roman" w:hAnsi="Times New Roman" w:cs="Times New Roman"/>
          <w:b/>
          <w:sz w:val="20"/>
          <w:szCs w:val="20"/>
        </w:rPr>
        <w:t>……</w:t>
      </w:r>
      <w:r w:rsidR="00F15788" w:rsidRPr="008A372E">
        <w:rPr>
          <w:rFonts w:ascii="Times New Roman" w:hAnsi="Times New Roman" w:cs="Times New Roman"/>
          <w:b/>
          <w:sz w:val="20"/>
          <w:szCs w:val="20"/>
        </w:rPr>
        <w:t>…</w:t>
      </w:r>
      <w:r w:rsidR="008A372E">
        <w:rPr>
          <w:rFonts w:ascii="Times New Roman" w:hAnsi="Times New Roman" w:cs="Times New Roman"/>
          <w:b/>
          <w:sz w:val="20"/>
          <w:szCs w:val="20"/>
        </w:rPr>
        <w:t>................................</w:t>
      </w:r>
      <w:r w:rsidR="00336370">
        <w:rPr>
          <w:rFonts w:ascii="Times New Roman" w:hAnsi="Times New Roman" w:cs="Times New Roman"/>
          <w:b/>
          <w:sz w:val="20"/>
          <w:szCs w:val="20"/>
        </w:rPr>
        <w:t>....</w:t>
      </w:r>
      <w:r w:rsidR="00A274E9">
        <w:rPr>
          <w:rFonts w:ascii="Times New Roman" w:hAnsi="Times New Roman" w:cs="Times New Roman"/>
          <w:b/>
          <w:sz w:val="20"/>
          <w:szCs w:val="20"/>
        </w:rPr>
        <w:t>..</w:t>
      </w:r>
      <w:r w:rsidR="00336370">
        <w:rPr>
          <w:rFonts w:ascii="Times New Roman" w:hAnsi="Times New Roman" w:cs="Times New Roman"/>
          <w:b/>
          <w:sz w:val="20"/>
          <w:szCs w:val="20"/>
        </w:rPr>
        <w:t>..</w:t>
      </w:r>
      <w:r w:rsidR="00A274E9">
        <w:rPr>
          <w:rFonts w:ascii="Times New Roman" w:hAnsi="Times New Roman" w:cs="Times New Roman"/>
          <w:b/>
          <w:sz w:val="20"/>
          <w:szCs w:val="20"/>
        </w:rPr>
        <w:t>.</w:t>
      </w:r>
      <w:r w:rsidR="00336370">
        <w:rPr>
          <w:rFonts w:ascii="Times New Roman" w:hAnsi="Times New Roman" w:cs="Times New Roman"/>
          <w:b/>
          <w:sz w:val="20"/>
          <w:szCs w:val="20"/>
        </w:rPr>
        <w:t>9</w:t>
      </w:r>
    </w:p>
    <w:p w:rsidR="002446C3" w:rsidRPr="008A372E" w:rsidRDefault="002446C3" w:rsidP="00FF1963">
      <w:pPr>
        <w:jc w:val="both"/>
        <w:rPr>
          <w:rFonts w:ascii="Times New Roman" w:hAnsi="Times New Roman" w:cs="Times New Roman"/>
          <w:b/>
          <w:sz w:val="20"/>
          <w:szCs w:val="20"/>
        </w:rPr>
      </w:pPr>
      <w:r w:rsidRPr="008A372E">
        <w:rPr>
          <w:rFonts w:ascii="Times New Roman" w:hAnsi="Times New Roman" w:cs="Times New Roman"/>
          <w:b/>
          <w:sz w:val="20"/>
          <w:szCs w:val="20"/>
        </w:rPr>
        <w:t>Capitolul 4</w:t>
      </w:r>
      <w:r w:rsidRPr="008A372E">
        <w:rPr>
          <w:rFonts w:ascii="Times New Roman" w:hAnsi="Times New Roman" w:cs="Times New Roman"/>
          <w:b/>
          <w:sz w:val="20"/>
          <w:szCs w:val="20"/>
        </w:rPr>
        <w:tab/>
      </w:r>
      <w:r w:rsidRPr="008A372E">
        <w:rPr>
          <w:rFonts w:ascii="Times New Roman" w:hAnsi="Times New Roman" w:cs="Times New Roman"/>
          <w:b/>
          <w:sz w:val="20"/>
          <w:szCs w:val="20"/>
        </w:rPr>
        <w:tab/>
        <w:t>Categoriile de beneficiari eligibili</w:t>
      </w:r>
      <w:r w:rsidR="00F15788" w:rsidRPr="008A372E">
        <w:rPr>
          <w:rFonts w:ascii="Times New Roman" w:hAnsi="Times New Roman" w:cs="Times New Roman"/>
          <w:b/>
          <w:sz w:val="20"/>
          <w:szCs w:val="20"/>
        </w:rPr>
        <w:t>……………………………………</w:t>
      </w:r>
      <w:r w:rsidR="00B27D03">
        <w:rPr>
          <w:rFonts w:ascii="Times New Roman" w:hAnsi="Times New Roman" w:cs="Times New Roman"/>
          <w:b/>
          <w:sz w:val="20"/>
          <w:szCs w:val="20"/>
        </w:rPr>
        <w:t>............................</w:t>
      </w:r>
      <w:r w:rsidR="00AC1B4E" w:rsidRPr="008A372E">
        <w:rPr>
          <w:rFonts w:ascii="Times New Roman" w:hAnsi="Times New Roman" w:cs="Times New Roman"/>
          <w:b/>
          <w:sz w:val="20"/>
          <w:szCs w:val="20"/>
        </w:rPr>
        <w:t>……</w:t>
      </w:r>
      <w:r w:rsidR="00996F22" w:rsidRPr="008A372E">
        <w:rPr>
          <w:rFonts w:ascii="Times New Roman" w:hAnsi="Times New Roman" w:cs="Times New Roman"/>
          <w:b/>
          <w:sz w:val="20"/>
          <w:szCs w:val="20"/>
        </w:rPr>
        <w:t>…</w:t>
      </w:r>
      <w:r w:rsidR="005B69FB">
        <w:rPr>
          <w:rFonts w:ascii="Times New Roman" w:hAnsi="Times New Roman" w:cs="Times New Roman"/>
          <w:b/>
          <w:sz w:val="20"/>
          <w:szCs w:val="20"/>
        </w:rPr>
        <w:t>..</w:t>
      </w:r>
      <w:r w:rsidR="00FF1963">
        <w:rPr>
          <w:rFonts w:ascii="Times New Roman" w:hAnsi="Times New Roman" w:cs="Times New Roman"/>
          <w:b/>
          <w:sz w:val="20"/>
          <w:szCs w:val="20"/>
        </w:rPr>
        <w:t>.</w:t>
      </w:r>
      <w:r w:rsidR="00336370">
        <w:rPr>
          <w:rFonts w:ascii="Times New Roman" w:hAnsi="Times New Roman" w:cs="Times New Roman"/>
          <w:b/>
          <w:sz w:val="20"/>
          <w:szCs w:val="20"/>
        </w:rPr>
        <w:t>....</w:t>
      </w:r>
      <w:r w:rsidR="00A274E9">
        <w:rPr>
          <w:rFonts w:ascii="Times New Roman" w:hAnsi="Times New Roman" w:cs="Times New Roman"/>
          <w:b/>
          <w:sz w:val="20"/>
          <w:szCs w:val="20"/>
        </w:rPr>
        <w:t>...</w:t>
      </w:r>
      <w:r w:rsidR="00336370">
        <w:rPr>
          <w:rFonts w:ascii="Times New Roman" w:hAnsi="Times New Roman" w:cs="Times New Roman"/>
          <w:b/>
          <w:sz w:val="20"/>
          <w:szCs w:val="20"/>
        </w:rPr>
        <w:t>9</w:t>
      </w:r>
    </w:p>
    <w:p w:rsidR="002446C3" w:rsidRPr="008A372E" w:rsidRDefault="002446C3" w:rsidP="00FF1963">
      <w:pPr>
        <w:jc w:val="both"/>
        <w:rPr>
          <w:rFonts w:ascii="Times New Roman" w:hAnsi="Times New Roman" w:cs="Times New Roman"/>
          <w:b/>
          <w:sz w:val="20"/>
          <w:szCs w:val="20"/>
        </w:rPr>
      </w:pPr>
      <w:r w:rsidRPr="008A372E">
        <w:rPr>
          <w:rFonts w:ascii="Times New Roman" w:hAnsi="Times New Roman" w:cs="Times New Roman"/>
          <w:b/>
          <w:sz w:val="20"/>
          <w:szCs w:val="20"/>
        </w:rPr>
        <w:t>Capitolul 5</w:t>
      </w:r>
      <w:r w:rsidRPr="008A372E">
        <w:rPr>
          <w:rFonts w:ascii="Times New Roman" w:hAnsi="Times New Roman" w:cs="Times New Roman"/>
          <w:b/>
          <w:sz w:val="20"/>
          <w:szCs w:val="20"/>
        </w:rPr>
        <w:tab/>
      </w:r>
      <w:r w:rsidRPr="008A372E">
        <w:rPr>
          <w:rFonts w:ascii="Times New Roman" w:hAnsi="Times New Roman" w:cs="Times New Roman"/>
          <w:b/>
          <w:sz w:val="20"/>
          <w:szCs w:val="20"/>
        </w:rPr>
        <w:tab/>
        <w:t>Condiţii minime obligatorii pentru acordarea sprijinului</w:t>
      </w:r>
      <w:r w:rsidR="00F15788" w:rsidRPr="008A372E">
        <w:rPr>
          <w:rFonts w:ascii="Times New Roman" w:hAnsi="Times New Roman" w:cs="Times New Roman"/>
          <w:b/>
          <w:sz w:val="20"/>
          <w:szCs w:val="20"/>
        </w:rPr>
        <w:t>……………</w:t>
      </w:r>
      <w:r w:rsidR="00B27D03">
        <w:rPr>
          <w:rFonts w:ascii="Times New Roman" w:hAnsi="Times New Roman" w:cs="Times New Roman"/>
          <w:b/>
          <w:sz w:val="20"/>
          <w:szCs w:val="20"/>
        </w:rPr>
        <w:t>..............................</w:t>
      </w:r>
      <w:r w:rsidR="00996F22" w:rsidRPr="008A372E">
        <w:rPr>
          <w:rFonts w:ascii="Times New Roman" w:hAnsi="Times New Roman" w:cs="Times New Roman"/>
          <w:b/>
          <w:sz w:val="20"/>
          <w:szCs w:val="20"/>
        </w:rPr>
        <w:t>…</w:t>
      </w:r>
      <w:r w:rsidR="005B69FB">
        <w:rPr>
          <w:rFonts w:ascii="Times New Roman" w:hAnsi="Times New Roman" w:cs="Times New Roman"/>
          <w:b/>
          <w:sz w:val="20"/>
          <w:szCs w:val="20"/>
        </w:rPr>
        <w:t>....</w:t>
      </w:r>
      <w:r w:rsidR="00FF1963">
        <w:rPr>
          <w:rFonts w:ascii="Times New Roman" w:hAnsi="Times New Roman" w:cs="Times New Roman"/>
          <w:b/>
          <w:sz w:val="20"/>
          <w:szCs w:val="20"/>
        </w:rPr>
        <w:t>.</w:t>
      </w:r>
      <w:r w:rsidR="00A274E9">
        <w:rPr>
          <w:rFonts w:ascii="Times New Roman" w:hAnsi="Times New Roman" w:cs="Times New Roman"/>
          <w:b/>
          <w:sz w:val="20"/>
          <w:szCs w:val="20"/>
        </w:rPr>
        <w:t>....</w:t>
      </w:r>
      <w:r w:rsidR="00336370">
        <w:rPr>
          <w:rFonts w:ascii="Times New Roman" w:hAnsi="Times New Roman" w:cs="Times New Roman"/>
          <w:b/>
          <w:sz w:val="20"/>
          <w:szCs w:val="20"/>
        </w:rPr>
        <w:t>.1</w:t>
      </w:r>
      <w:r w:rsidR="00EA2BFC">
        <w:rPr>
          <w:rFonts w:ascii="Times New Roman" w:hAnsi="Times New Roman" w:cs="Times New Roman"/>
          <w:b/>
          <w:sz w:val="20"/>
          <w:szCs w:val="20"/>
        </w:rPr>
        <w:t>1</w:t>
      </w:r>
    </w:p>
    <w:p w:rsidR="002446C3" w:rsidRPr="008A372E" w:rsidRDefault="002446C3" w:rsidP="00FF1963">
      <w:pPr>
        <w:jc w:val="both"/>
        <w:rPr>
          <w:rFonts w:ascii="Times New Roman" w:hAnsi="Times New Roman" w:cs="Times New Roman"/>
          <w:b/>
          <w:sz w:val="20"/>
          <w:szCs w:val="20"/>
        </w:rPr>
      </w:pPr>
      <w:r w:rsidRPr="008A372E">
        <w:rPr>
          <w:rFonts w:ascii="Times New Roman" w:hAnsi="Times New Roman" w:cs="Times New Roman"/>
          <w:b/>
          <w:sz w:val="20"/>
          <w:szCs w:val="20"/>
        </w:rPr>
        <w:t>Capitolul 6</w:t>
      </w:r>
      <w:r w:rsidRPr="008A372E">
        <w:rPr>
          <w:rFonts w:ascii="Times New Roman" w:hAnsi="Times New Roman" w:cs="Times New Roman"/>
          <w:b/>
          <w:sz w:val="20"/>
          <w:szCs w:val="20"/>
        </w:rPr>
        <w:tab/>
      </w:r>
      <w:r w:rsidRPr="008A372E">
        <w:rPr>
          <w:rFonts w:ascii="Times New Roman" w:hAnsi="Times New Roman" w:cs="Times New Roman"/>
          <w:b/>
          <w:sz w:val="20"/>
          <w:szCs w:val="20"/>
        </w:rPr>
        <w:tab/>
        <w:t>Cheltuieli eligibile şi neeligibile</w:t>
      </w:r>
      <w:r w:rsidR="00F15788" w:rsidRPr="008A372E">
        <w:rPr>
          <w:rFonts w:ascii="Times New Roman" w:hAnsi="Times New Roman" w:cs="Times New Roman"/>
          <w:b/>
          <w:sz w:val="20"/>
          <w:szCs w:val="20"/>
        </w:rPr>
        <w:t>…………………</w:t>
      </w:r>
      <w:r w:rsidR="00996F22" w:rsidRPr="008A372E">
        <w:rPr>
          <w:rFonts w:ascii="Times New Roman" w:hAnsi="Times New Roman" w:cs="Times New Roman"/>
          <w:b/>
          <w:sz w:val="20"/>
          <w:szCs w:val="20"/>
        </w:rPr>
        <w:t>…………………</w:t>
      </w:r>
      <w:r w:rsidR="00AC1B4E" w:rsidRPr="008A372E">
        <w:rPr>
          <w:rFonts w:ascii="Times New Roman" w:hAnsi="Times New Roman" w:cs="Times New Roman"/>
          <w:b/>
          <w:sz w:val="20"/>
          <w:szCs w:val="20"/>
        </w:rPr>
        <w:t>…</w:t>
      </w:r>
      <w:r w:rsidR="00565C7E" w:rsidRPr="008A372E">
        <w:rPr>
          <w:rFonts w:ascii="Times New Roman" w:hAnsi="Times New Roman" w:cs="Times New Roman"/>
          <w:b/>
          <w:sz w:val="20"/>
          <w:szCs w:val="20"/>
        </w:rPr>
        <w:t>….</w:t>
      </w:r>
      <w:r w:rsidR="00AC1B4E" w:rsidRPr="008A372E">
        <w:rPr>
          <w:rFonts w:ascii="Times New Roman" w:hAnsi="Times New Roman" w:cs="Times New Roman"/>
          <w:b/>
          <w:sz w:val="20"/>
          <w:szCs w:val="20"/>
        </w:rPr>
        <w:t>…</w:t>
      </w:r>
      <w:r w:rsidR="00B27D03">
        <w:rPr>
          <w:rFonts w:ascii="Times New Roman" w:hAnsi="Times New Roman" w:cs="Times New Roman"/>
          <w:b/>
          <w:sz w:val="20"/>
          <w:szCs w:val="20"/>
        </w:rPr>
        <w:t>............................</w:t>
      </w:r>
      <w:r w:rsidR="005B69FB">
        <w:rPr>
          <w:rFonts w:ascii="Times New Roman" w:hAnsi="Times New Roman" w:cs="Times New Roman"/>
          <w:b/>
          <w:sz w:val="20"/>
          <w:szCs w:val="20"/>
        </w:rPr>
        <w:t>....</w:t>
      </w:r>
      <w:r w:rsidR="00B27D03">
        <w:rPr>
          <w:rFonts w:ascii="Times New Roman" w:hAnsi="Times New Roman" w:cs="Times New Roman"/>
          <w:b/>
          <w:sz w:val="20"/>
          <w:szCs w:val="20"/>
        </w:rPr>
        <w:t>.</w:t>
      </w:r>
      <w:r w:rsidR="00A274E9">
        <w:rPr>
          <w:rFonts w:ascii="Times New Roman" w:hAnsi="Times New Roman" w:cs="Times New Roman"/>
          <w:b/>
          <w:sz w:val="20"/>
          <w:szCs w:val="20"/>
        </w:rPr>
        <w:t>....</w:t>
      </w:r>
      <w:r w:rsidR="00B27D03">
        <w:rPr>
          <w:rFonts w:ascii="Times New Roman" w:hAnsi="Times New Roman" w:cs="Times New Roman"/>
          <w:b/>
          <w:sz w:val="20"/>
          <w:szCs w:val="20"/>
        </w:rPr>
        <w:t>.</w:t>
      </w:r>
      <w:r w:rsidR="00336370">
        <w:rPr>
          <w:rFonts w:ascii="Times New Roman" w:hAnsi="Times New Roman" w:cs="Times New Roman"/>
          <w:b/>
          <w:sz w:val="20"/>
          <w:szCs w:val="20"/>
        </w:rPr>
        <w:t>1</w:t>
      </w:r>
      <w:r w:rsidR="00EA2BFC">
        <w:rPr>
          <w:rFonts w:ascii="Times New Roman" w:hAnsi="Times New Roman" w:cs="Times New Roman"/>
          <w:b/>
          <w:sz w:val="20"/>
          <w:szCs w:val="20"/>
        </w:rPr>
        <w:t>6</w:t>
      </w:r>
    </w:p>
    <w:p w:rsidR="002446C3" w:rsidRPr="008A372E" w:rsidRDefault="002446C3" w:rsidP="00FF1963">
      <w:pPr>
        <w:jc w:val="both"/>
        <w:rPr>
          <w:rFonts w:ascii="Times New Roman" w:hAnsi="Times New Roman" w:cs="Times New Roman"/>
          <w:b/>
          <w:sz w:val="20"/>
          <w:szCs w:val="20"/>
        </w:rPr>
      </w:pPr>
      <w:r w:rsidRPr="008A372E">
        <w:rPr>
          <w:rFonts w:ascii="Times New Roman" w:hAnsi="Times New Roman" w:cs="Times New Roman"/>
          <w:b/>
          <w:sz w:val="20"/>
          <w:szCs w:val="20"/>
        </w:rPr>
        <w:t>Capitolul 7</w:t>
      </w:r>
      <w:r w:rsidRPr="008A372E">
        <w:rPr>
          <w:rFonts w:ascii="Times New Roman" w:hAnsi="Times New Roman" w:cs="Times New Roman"/>
          <w:b/>
          <w:sz w:val="20"/>
          <w:szCs w:val="20"/>
        </w:rPr>
        <w:tab/>
      </w:r>
      <w:r w:rsidRPr="008A372E">
        <w:rPr>
          <w:rFonts w:ascii="Times New Roman" w:hAnsi="Times New Roman" w:cs="Times New Roman"/>
          <w:b/>
          <w:sz w:val="20"/>
          <w:szCs w:val="20"/>
        </w:rPr>
        <w:tab/>
        <w:t>Selecţia proiectelor</w:t>
      </w:r>
      <w:r w:rsidR="00996F22" w:rsidRPr="008A372E">
        <w:rPr>
          <w:rFonts w:ascii="Times New Roman" w:hAnsi="Times New Roman" w:cs="Times New Roman"/>
          <w:b/>
          <w:sz w:val="20"/>
          <w:szCs w:val="20"/>
        </w:rPr>
        <w:t>……………………………………………</w:t>
      </w:r>
      <w:r w:rsidR="00F15788" w:rsidRPr="008A372E">
        <w:rPr>
          <w:rFonts w:ascii="Times New Roman" w:hAnsi="Times New Roman" w:cs="Times New Roman"/>
          <w:b/>
          <w:sz w:val="20"/>
          <w:szCs w:val="20"/>
        </w:rPr>
        <w:t>……</w:t>
      </w:r>
      <w:r w:rsidR="00AC1B4E" w:rsidRPr="008A372E">
        <w:rPr>
          <w:rFonts w:ascii="Times New Roman" w:hAnsi="Times New Roman" w:cs="Times New Roman"/>
          <w:b/>
          <w:sz w:val="20"/>
          <w:szCs w:val="20"/>
        </w:rPr>
        <w:t>……</w:t>
      </w:r>
      <w:r w:rsidR="00565C7E" w:rsidRPr="008A372E">
        <w:rPr>
          <w:rFonts w:ascii="Times New Roman" w:hAnsi="Times New Roman" w:cs="Times New Roman"/>
          <w:b/>
          <w:sz w:val="20"/>
          <w:szCs w:val="20"/>
        </w:rPr>
        <w:t>……</w:t>
      </w:r>
      <w:r w:rsidR="00B27D03">
        <w:rPr>
          <w:rFonts w:ascii="Times New Roman" w:hAnsi="Times New Roman" w:cs="Times New Roman"/>
          <w:b/>
          <w:sz w:val="20"/>
          <w:szCs w:val="20"/>
        </w:rPr>
        <w:t>...........................</w:t>
      </w:r>
      <w:r w:rsidR="005B69FB">
        <w:rPr>
          <w:rFonts w:ascii="Times New Roman" w:hAnsi="Times New Roman" w:cs="Times New Roman"/>
          <w:b/>
          <w:sz w:val="20"/>
          <w:szCs w:val="20"/>
        </w:rPr>
        <w:t>....</w:t>
      </w:r>
      <w:r w:rsidR="00AC1B4E" w:rsidRPr="008A372E">
        <w:rPr>
          <w:rFonts w:ascii="Times New Roman" w:hAnsi="Times New Roman" w:cs="Times New Roman"/>
          <w:b/>
          <w:sz w:val="20"/>
          <w:szCs w:val="20"/>
        </w:rPr>
        <w:t>.</w:t>
      </w:r>
      <w:r w:rsidR="00A274E9">
        <w:rPr>
          <w:rFonts w:ascii="Times New Roman" w:hAnsi="Times New Roman" w:cs="Times New Roman"/>
          <w:b/>
          <w:sz w:val="20"/>
          <w:szCs w:val="20"/>
        </w:rPr>
        <w:t>...</w:t>
      </w:r>
      <w:r w:rsidR="00336370">
        <w:rPr>
          <w:rFonts w:ascii="Times New Roman" w:hAnsi="Times New Roman" w:cs="Times New Roman"/>
          <w:b/>
          <w:sz w:val="20"/>
          <w:szCs w:val="20"/>
        </w:rPr>
        <w:t>19</w:t>
      </w:r>
    </w:p>
    <w:p w:rsidR="002446C3" w:rsidRPr="008A372E" w:rsidRDefault="002446C3" w:rsidP="00FF1963">
      <w:pPr>
        <w:jc w:val="both"/>
        <w:rPr>
          <w:rFonts w:ascii="Times New Roman" w:hAnsi="Times New Roman" w:cs="Times New Roman"/>
          <w:b/>
          <w:sz w:val="20"/>
          <w:szCs w:val="20"/>
        </w:rPr>
      </w:pPr>
      <w:r w:rsidRPr="008A372E">
        <w:rPr>
          <w:rFonts w:ascii="Times New Roman" w:hAnsi="Times New Roman" w:cs="Times New Roman"/>
          <w:b/>
          <w:sz w:val="20"/>
          <w:szCs w:val="20"/>
        </w:rPr>
        <w:t>Capitolul 8</w:t>
      </w:r>
      <w:r w:rsidRPr="008A372E">
        <w:rPr>
          <w:rFonts w:ascii="Times New Roman" w:hAnsi="Times New Roman" w:cs="Times New Roman"/>
          <w:b/>
          <w:sz w:val="20"/>
          <w:szCs w:val="20"/>
        </w:rPr>
        <w:tab/>
      </w:r>
      <w:r w:rsidRPr="008A372E">
        <w:rPr>
          <w:rFonts w:ascii="Times New Roman" w:hAnsi="Times New Roman" w:cs="Times New Roman"/>
          <w:b/>
          <w:sz w:val="20"/>
          <w:szCs w:val="20"/>
        </w:rPr>
        <w:tab/>
      </w:r>
      <w:r w:rsidR="00F15788" w:rsidRPr="008A372E">
        <w:rPr>
          <w:rFonts w:ascii="Times New Roman" w:hAnsi="Times New Roman" w:cs="Times New Roman"/>
          <w:b/>
          <w:sz w:val="20"/>
          <w:szCs w:val="20"/>
        </w:rPr>
        <w:t>Valoarea sprijinului nerambursabil.......................................................</w:t>
      </w:r>
      <w:r w:rsidR="00565C7E" w:rsidRPr="008A372E">
        <w:rPr>
          <w:rFonts w:ascii="Times New Roman" w:hAnsi="Times New Roman" w:cs="Times New Roman"/>
          <w:b/>
          <w:sz w:val="20"/>
          <w:szCs w:val="20"/>
        </w:rPr>
        <w:t>......</w:t>
      </w:r>
      <w:r w:rsidR="00B27D03">
        <w:rPr>
          <w:rFonts w:ascii="Times New Roman" w:hAnsi="Times New Roman" w:cs="Times New Roman"/>
          <w:b/>
          <w:sz w:val="20"/>
          <w:szCs w:val="20"/>
        </w:rPr>
        <w:t>.............................</w:t>
      </w:r>
      <w:r w:rsidR="005B69FB">
        <w:rPr>
          <w:rFonts w:ascii="Times New Roman" w:hAnsi="Times New Roman" w:cs="Times New Roman"/>
          <w:b/>
          <w:sz w:val="20"/>
          <w:szCs w:val="20"/>
        </w:rPr>
        <w:t>....</w:t>
      </w:r>
      <w:r w:rsidR="00B27D03">
        <w:rPr>
          <w:rFonts w:ascii="Times New Roman" w:hAnsi="Times New Roman" w:cs="Times New Roman"/>
          <w:b/>
          <w:sz w:val="20"/>
          <w:szCs w:val="20"/>
        </w:rPr>
        <w:t>.</w:t>
      </w:r>
      <w:r w:rsidR="00F15788" w:rsidRPr="008A372E">
        <w:rPr>
          <w:rFonts w:ascii="Times New Roman" w:hAnsi="Times New Roman" w:cs="Times New Roman"/>
          <w:b/>
          <w:sz w:val="20"/>
          <w:szCs w:val="20"/>
        </w:rPr>
        <w:t>.</w:t>
      </w:r>
      <w:r w:rsidR="00A274E9">
        <w:rPr>
          <w:rFonts w:ascii="Times New Roman" w:hAnsi="Times New Roman" w:cs="Times New Roman"/>
          <w:b/>
          <w:sz w:val="20"/>
          <w:szCs w:val="20"/>
        </w:rPr>
        <w:t>...</w:t>
      </w:r>
      <w:r w:rsidR="00336370">
        <w:rPr>
          <w:rFonts w:ascii="Times New Roman" w:hAnsi="Times New Roman" w:cs="Times New Roman"/>
          <w:b/>
          <w:sz w:val="20"/>
          <w:szCs w:val="20"/>
        </w:rPr>
        <w:t>25</w:t>
      </w:r>
    </w:p>
    <w:p w:rsidR="00F15788" w:rsidRPr="008A372E" w:rsidRDefault="00F15788" w:rsidP="00FF1963">
      <w:pPr>
        <w:jc w:val="both"/>
        <w:rPr>
          <w:rFonts w:ascii="Times New Roman" w:hAnsi="Times New Roman" w:cs="Times New Roman"/>
          <w:b/>
          <w:sz w:val="20"/>
          <w:szCs w:val="20"/>
        </w:rPr>
      </w:pPr>
      <w:r w:rsidRPr="008A372E">
        <w:rPr>
          <w:rFonts w:ascii="Times New Roman" w:hAnsi="Times New Roman" w:cs="Times New Roman"/>
          <w:b/>
          <w:sz w:val="20"/>
          <w:szCs w:val="20"/>
        </w:rPr>
        <w:t>Capitolul 9</w:t>
      </w:r>
      <w:r w:rsidRPr="008A372E">
        <w:rPr>
          <w:rFonts w:ascii="Times New Roman" w:hAnsi="Times New Roman" w:cs="Times New Roman"/>
          <w:b/>
          <w:sz w:val="20"/>
          <w:szCs w:val="20"/>
        </w:rPr>
        <w:tab/>
      </w:r>
      <w:r w:rsidRPr="008A372E">
        <w:rPr>
          <w:rFonts w:ascii="Times New Roman" w:hAnsi="Times New Roman" w:cs="Times New Roman"/>
          <w:b/>
          <w:sz w:val="20"/>
          <w:szCs w:val="20"/>
        </w:rPr>
        <w:tab/>
        <w:t>Completarea, depunerea şi verificarea dosarului cererii de finanţare</w:t>
      </w:r>
      <w:r w:rsidR="00AC1B4E" w:rsidRPr="008A372E">
        <w:rPr>
          <w:rFonts w:ascii="Times New Roman" w:hAnsi="Times New Roman" w:cs="Times New Roman"/>
          <w:b/>
          <w:sz w:val="20"/>
          <w:szCs w:val="20"/>
        </w:rPr>
        <w:t>…</w:t>
      </w:r>
      <w:r w:rsidR="00996F22" w:rsidRPr="008A372E">
        <w:rPr>
          <w:rFonts w:ascii="Times New Roman" w:hAnsi="Times New Roman" w:cs="Times New Roman"/>
          <w:b/>
          <w:sz w:val="20"/>
          <w:szCs w:val="20"/>
        </w:rPr>
        <w:t>…</w:t>
      </w:r>
      <w:r w:rsidR="00B27D03">
        <w:rPr>
          <w:rFonts w:ascii="Times New Roman" w:hAnsi="Times New Roman" w:cs="Times New Roman"/>
          <w:b/>
          <w:sz w:val="20"/>
          <w:szCs w:val="20"/>
        </w:rPr>
        <w:t>..........................</w:t>
      </w:r>
      <w:r w:rsidR="005B69FB">
        <w:rPr>
          <w:rFonts w:ascii="Times New Roman" w:hAnsi="Times New Roman" w:cs="Times New Roman"/>
          <w:b/>
          <w:sz w:val="20"/>
          <w:szCs w:val="20"/>
        </w:rPr>
        <w:t>.....</w:t>
      </w:r>
      <w:r w:rsidR="00B27D03">
        <w:rPr>
          <w:rFonts w:ascii="Times New Roman" w:hAnsi="Times New Roman" w:cs="Times New Roman"/>
          <w:b/>
          <w:sz w:val="20"/>
          <w:szCs w:val="20"/>
        </w:rPr>
        <w:t>.</w:t>
      </w:r>
      <w:r w:rsidR="00A274E9">
        <w:rPr>
          <w:rFonts w:ascii="Times New Roman" w:hAnsi="Times New Roman" w:cs="Times New Roman"/>
          <w:b/>
          <w:sz w:val="20"/>
          <w:szCs w:val="20"/>
        </w:rPr>
        <w:t>...</w:t>
      </w:r>
      <w:r w:rsidR="00AC1B4E" w:rsidRPr="008A372E">
        <w:rPr>
          <w:rFonts w:ascii="Times New Roman" w:hAnsi="Times New Roman" w:cs="Times New Roman"/>
          <w:b/>
          <w:sz w:val="20"/>
          <w:szCs w:val="20"/>
        </w:rPr>
        <w:t>.</w:t>
      </w:r>
      <w:r w:rsidR="00336370">
        <w:rPr>
          <w:rFonts w:ascii="Times New Roman" w:hAnsi="Times New Roman" w:cs="Times New Roman"/>
          <w:b/>
          <w:sz w:val="20"/>
          <w:szCs w:val="20"/>
        </w:rPr>
        <w:t>26</w:t>
      </w:r>
    </w:p>
    <w:p w:rsidR="00F15788" w:rsidRPr="008A372E" w:rsidRDefault="00F15788" w:rsidP="00FF1963">
      <w:pPr>
        <w:jc w:val="both"/>
        <w:rPr>
          <w:rFonts w:ascii="Times New Roman" w:hAnsi="Times New Roman" w:cs="Times New Roman"/>
          <w:b/>
          <w:sz w:val="20"/>
          <w:szCs w:val="20"/>
        </w:rPr>
      </w:pPr>
      <w:r w:rsidRPr="008A372E">
        <w:rPr>
          <w:rFonts w:ascii="Times New Roman" w:hAnsi="Times New Roman" w:cs="Times New Roman"/>
          <w:b/>
          <w:sz w:val="20"/>
          <w:szCs w:val="20"/>
        </w:rPr>
        <w:t>Capitolul 10</w:t>
      </w:r>
      <w:r w:rsidRPr="008A372E">
        <w:rPr>
          <w:rFonts w:ascii="Times New Roman" w:hAnsi="Times New Roman" w:cs="Times New Roman"/>
          <w:b/>
          <w:sz w:val="20"/>
          <w:szCs w:val="20"/>
        </w:rPr>
        <w:tab/>
      </w:r>
      <w:r w:rsidR="00AC1B4E" w:rsidRPr="008A372E">
        <w:rPr>
          <w:rFonts w:ascii="Times New Roman" w:hAnsi="Times New Roman" w:cs="Times New Roman"/>
          <w:b/>
          <w:sz w:val="20"/>
          <w:szCs w:val="20"/>
        </w:rPr>
        <w:tab/>
      </w:r>
      <w:r w:rsidRPr="008A372E">
        <w:rPr>
          <w:rFonts w:ascii="Times New Roman" w:hAnsi="Times New Roman" w:cs="Times New Roman"/>
          <w:b/>
          <w:sz w:val="20"/>
          <w:szCs w:val="20"/>
        </w:rPr>
        <w:t>Contractarea fondurilor</w:t>
      </w:r>
      <w:r w:rsidR="00996F22" w:rsidRPr="008A372E">
        <w:rPr>
          <w:rFonts w:ascii="Times New Roman" w:hAnsi="Times New Roman" w:cs="Times New Roman"/>
          <w:b/>
          <w:sz w:val="20"/>
          <w:szCs w:val="20"/>
        </w:rPr>
        <w:t>………………………………………………</w:t>
      </w:r>
      <w:r w:rsidR="00AC1B4E" w:rsidRPr="008A372E">
        <w:rPr>
          <w:rFonts w:ascii="Times New Roman" w:hAnsi="Times New Roman" w:cs="Times New Roman"/>
          <w:b/>
          <w:sz w:val="20"/>
          <w:szCs w:val="20"/>
        </w:rPr>
        <w:t>…</w:t>
      </w:r>
      <w:r w:rsidR="00565C7E" w:rsidRPr="008A372E">
        <w:rPr>
          <w:rFonts w:ascii="Times New Roman" w:hAnsi="Times New Roman" w:cs="Times New Roman"/>
          <w:b/>
          <w:sz w:val="20"/>
          <w:szCs w:val="20"/>
        </w:rPr>
        <w:t>…</w:t>
      </w:r>
      <w:r w:rsidR="00B27D03">
        <w:rPr>
          <w:rFonts w:ascii="Times New Roman" w:hAnsi="Times New Roman" w:cs="Times New Roman"/>
          <w:b/>
          <w:sz w:val="20"/>
          <w:szCs w:val="20"/>
        </w:rPr>
        <w:t>...........................</w:t>
      </w:r>
      <w:r w:rsidR="00336370">
        <w:rPr>
          <w:rFonts w:ascii="Times New Roman" w:hAnsi="Times New Roman" w:cs="Times New Roman"/>
          <w:b/>
          <w:sz w:val="20"/>
          <w:szCs w:val="20"/>
        </w:rPr>
        <w:t>…....</w:t>
      </w:r>
      <w:r w:rsidR="00A274E9">
        <w:rPr>
          <w:rFonts w:ascii="Times New Roman" w:hAnsi="Times New Roman" w:cs="Times New Roman"/>
          <w:b/>
          <w:sz w:val="20"/>
          <w:szCs w:val="20"/>
        </w:rPr>
        <w:t>...</w:t>
      </w:r>
      <w:r w:rsidR="00336370">
        <w:rPr>
          <w:rFonts w:ascii="Times New Roman" w:hAnsi="Times New Roman" w:cs="Times New Roman"/>
          <w:b/>
          <w:sz w:val="20"/>
          <w:szCs w:val="20"/>
        </w:rPr>
        <w:t>37</w:t>
      </w:r>
    </w:p>
    <w:p w:rsidR="00F15788" w:rsidRPr="008A372E" w:rsidRDefault="00F15788" w:rsidP="00FF1963">
      <w:pPr>
        <w:jc w:val="both"/>
        <w:rPr>
          <w:rFonts w:ascii="Times New Roman" w:hAnsi="Times New Roman" w:cs="Times New Roman"/>
          <w:b/>
          <w:sz w:val="20"/>
          <w:szCs w:val="20"/>
        </w:rPr>
      </w:pPr>
      <w:r w:rsidRPr="008A372E">
        <w:rPr>
          <w:rFonts w:ascii="Times New Roman" w:hAnsi="Times New Roman" w:cs="Times New Roman"/>
          <w:b/>
          <w:sz w:val="20"/>
          <w:szCs w:val="20"/>
        </w:rPr>
        <w:t>Capitolul 11</w:t>
      </w:r>
      <w:r w:rsidRPr="008A372E">
        <w:rPr>
          <w:rFonts w:ascii="Times New Roman" w:hAnsi="Times New Roman" w:cs="Times New Roman"/>
          <w:b/>
          <w:sz w:val="20"/>
          <w:szCs w:val="20"/>
        </w:rPr>
        <w:tab/>
      </w:r>
      <w:r w:rsidR="00AC1B4E" w:rsidRPr="008A372E">
        <w:rPr>
          <w:rFonts w:ascii="Times New Roman" w:hAnsi="Times New Roman" w:cs="Times New Roman"/>
          <w:b/>
          <w:sz w:val="20"/>
          <w:szCs w:val="20"/>
        </w:rPr>
        <w:tab/>
      </w:r>
      <w:r w:rsidRPr="008A372E">
        <w:rPr>
          <w:rFonts w:ascii="Times New Roman" w:hAnsi="Times New Roman" w:cs="Times New Roman"/>
          <w:b/>
          <w:sz w:val="20"/>
          <w:szCs w:val="20"/>
        </w:rPr>
        <w:t>Obţinerea avansului</w:t>
      </w:r>
      <w:r w:rsidR="00996F22" w:rsidRPr="008A372E">
        <w:rPr>
          <w:rFonts w:ascii="Times New Roman" w:hAnsi="Times New Roman" w:cs="Times New Roman"/>
          <w:b/>
          <w:sz w:val="20"/>
          <w:szCs w:val="20"/>
        </w:rPr>
        <w:t>…………………………………</w:t>
      </w:r>
      <w:r w:rsidR="00AC1B4E" w:rsidRPr="008A372E">
        <w:rPr>
          <w:rFonts w:ascii="Times New Roman" w:hAnsi="Times New Roman" w:cs="Times New Roman"/>
          <w:b/>
          <w:sz w:val="20"/>
          <w:szCs w:val="20"/>
        </w:rPr>
        <w:t>…………………</w:t>
      </w:r>
      <w:r w:rsidR="00565C7E" w:rsidRPr="008A372E">
        <w:rPr>
          <w:rFonts w:ascii="Times New Roman" w:hAnsi="Times New Roman" w:cs="Times New Roman"/>
          <w:b/>
          <w:sz w:val="20"/>
          <w:szCs w:val="20"/>
        </w:rPr>
        <w:t>…</w:t>
      </w:r>
      <w:r w:rsidR="00B27D03">
        <w:rPr>
          <w:rFonts w:ascii="Times New Roman" w:hAnsi="Times New Roman" w:cs="Times New Roman"/>
          <w:b/>
          <w:sz w:val="20"/>
          <w:szCs w:val="20"/>
        </w:rPr>
        <w:t>..............................</w:t>
      </w:r>
      <w:r w:rsidR="00336370">
        <w:rPr>
          <w:rFonts w:ascii="Times New Roman" w:hAnsi="Times New Roman" w:cs="Times New Roman"/>
          <w:b/>
          <w:sz w:val="20"/>
          <w:szCs w:val="20"/>
        </w:rPr>
        <w:t>…....</w:t>
      </w:r>
      <w:r w:rsidR="00A274E9">
        <w:rPr>
          <w:rFonts w:ascii="Times New Roman" w:hAnsi="Times New Roman" w:cs="Times New Roman"/>
          <w:b/>
          <w:sz w:val="20"/>
          <w:szCs w:val="20"/>
        </w:rPr>
        <w:t>...</w:t>
      </w:r>
      <w:r w:rsidR="00336370">
        <w:rPr>
          <w:rFonts w:ascii="Times New Roman" w:hAnsi="Times New Roman" w:cs="Times New Roman"/>
          <w:b/>
          <w:sz w:val="20"/>
          <w:szCs w:val="20"/>
        </w:rPr>
        <w:t>39</w:t>
      </w:r>
    </w:p>
    <w:p w:rsidR="00F15788" w:rsidRPr="008A372E" w:rsidRDefault="00F15788" w:rsidP="00FF1963">
      <w:pPr>
        <w:jc w:val="both"/>
        <w:rPr>
          <w:rFonts w:ascii="Times New Roman" w:hAnsi="Times New Roman" w:cs="Times New Roman"/>
          <w:b/>
          <w:sz w:val="20"/>
          <w:szCs w:val="20"/>
        </w:rPr>
      </w:pPr>
      <w:r w:rsidRPr="008A372E">
        <w:rPr>
          <w:rFonts w:ascii="Times New Roman" w:hAnsi="Times New Roman" w:cs="Times New Roman"/>
          <w:b/>
          <w:sz w:val="20"/>
          <w:szCs w:val="20"/>
        </w:rPr>
        <w:t>Capitolul 12</w:t>
      </w:r>
      <w:r w:rsidRPr="008A372E">
        <w:rPr>
          <w:rFonts w:ascii="Times New Roman" w:hAnsi="Times New Roman" w:cs="Times New Roman"/>
          <w:b/>
          <w:sz w:val="20"/>
          <w:szCs w:val="20"/>
        </w:rPr>
        <w:tab/>
      </w:r>
      <w:r w:rsidR="00AC1B4E" w:rsidRPr="008A372E">
        <w:rPr>
          <w:rFonts w:ascii="Times New Roman" w:hAnsi="Times New Roman" w:cs="Times New Roman"/>
          <w:b/>
          <w:sz w:val="20"/>
          <w:szCs w:val="20"/>
        </w:rPr>
        <w:tab/>
      </w:r>
      <w:r w:rsidRPr="008A372E">
        <w:rPr>
          <w:rFonts w:ascii="Times New Roman" w:hAnsi="Times New Roman" w:cs="Times New Roman"/>
          <w:b/>
          <w:sz w:val="20"/>
          <w:szCs w:val="20"/>
        </w:rPr>
        <w:t>Achiziţiile</w:t>
      </w:r>
      <w:r w:rsidR="00996F22" w:rsidRPr="008A372E">
        <w:rPr>
          <w:rFonts w:ascii="Times New Roman" w:hAnsi="Times New Roman" w:cs="Times New Roman"/>
          <w:b/>
          <w:sz w:val="20"/>
          <w:szCs w:val="20"/>
        </w:rPr>
        <w:t>…………</w:t>
      </w:r>
      <w:r w:rsidR="00AC1B4E" w:rsidRPr="008A372E">
        <w:rPr>
          <w:rFonts w:ascii="Times New Roman" w:hAnsi="Times New Roman" w:cs="Times New Roman"/>
          <w:b/>
          <w:sz w:val="20"/>
          <w:szCs w:val="20"/>
        </w:rPr>
        <w:t>………………………………………………………</w:t>
      </w:r>
      <w:r w:rsidR="00565C7E" w:rsidRPr="008A372E">
        <w:rPr>
          <w:rFonts w:ascii="Times New Roman" w:hAnsi="Times New Roman" w:cs="Times New Roman"/>
          <w:b/>
          <w:sz w:val="20"/>
          <w:szCs w:val="20"/>
        </w:rPr>
        <w:t>…</w:t>
      </w:r>
      <w:r w:rsidR="00B27D03">
        <w:rPr>
          <w:rFonts w:ascii="Times New Roman" w:hAnsi="Times New Roman" w:cs="Times New Roman"/>
          <w:b/>
          <w:sz w:val="20"/>
          <w:szCs w:val="20"/>
        </w:rPr>
        <w:t>............................</w:t>
      </w:r>
      <w:r w:rsidR="00565C7E" w:rsidRPr="008A372E">
        <w:rPr>
          <w:rFonts w:ascii="Times New Roman" w:hAnsi="Times New Roman" w:cs="Times New Roman"/>
          <w:b/>
          <w:sz w:val="20"/>
          <w:szCs w:val="20"/>
        </w:rPr>
        <w:t>..</w:t>
      </w:r>
      <w:r w:rsidR="00AC1B4E" w:rsidRPr="008A372E">
        <w:rPr>
          <w:rFonts w:ascii="Times New Roman" w:hAnsi="Times New Roman" w:cs="Times New Roman"/>
          <w:b/>
          <w:sz w:val="20"/>
          <w:szCs w:val="20"/>
        </w:rPr>
        <w:t>.</w:t>
      </w:r>
      <w:r w:rsidR="005B69FB">
        <w:rPr>
          <w:rFonts w:ascii="Times New Roman" w:hAnsi="Times New Roman" w:cs="Times New Roman"/>
          <w:b/>
          <w:sz w:val="20"/>
          <w:szCs w:val="20"/>
        </w:rPr>
        <w:t>.....</w:t>
      </w:r>
      <w:r w:rsidR="00AC1B4E" w:rsidRPr="008A372E">
        <w:rPr>
          <w:rFonts w:ascii="Times New Roman" w:hAnsi="Times New Roman" w:cs="Times New Roman"/>
          <w:b/>
          <w:sz w:val="20"/>
          <w:szCs w:val="20"/>
        </w:rPr>
        <w:t>.</w:t>
      </w:r>
      <w:r w:rsidR="00A274E9">
        <w:rPr>
          <w:rFonts w:ascii="Times New Roman" w:hAnsi="Times New Roman" w:cs="Times New Roman"/>
          <w:b/>
          <w:sz w:val="20"/>
          <w:szCs w:val="20"/>
        </w:rPr>
        <w:t>..</w:t>
      </w:r>
      <w:r w:rsidR="00EA2BFC">
        <w:rPr>
          <w:rFonts w:ascii="Times New Roman" w:hAnsi="Times New Roman" w:cs="Times New Roman"/>
          <w:b/>
          <w:sz w:val="20"/>
          <w:szCs w:val="20"/>
        </w:rPr>
        <w:t>40</w:t>
      </w:r>
    </w:p>
    <w:p w:rsidR="00F15788" w:rsidRPr="008A372E" w:rsidRDefault="00F15788" w:rsidP="00FF1963">
      <w:pPr>
        <w:ind w:left="2160" w:hanging="2160"/>
        <w:jc w:val="both"/>
        <w:rPr>
          <w:rFonts w:ascii="Times New Roman" w:hAnsi="Times New Roman" w:cs="Times New Roman"/>
          <w:b/>
          <w:sz w:val="20"/>
          <w:szCs w:val="20"/>
        </w:rPr>
      </w:pPr>
      <w:r w:rsidRPr="008A372E">
        <w:rPr>
          <w:rFonts w:ascii="Times New Roman" w:hAnsi="Times New Roman" w:cs="Times New Roman"/>
          <w:b/>
          <w:sz w:val="20"/>
          <w:szCs w:val="20"/>
        </w:rPr>
        <w:t>Capitolul 13</w:t>
      </w:r>
      <w:r w:rsidRPr="008A372E">
        <w:rPr>
          <w:rFonts w:ascii="Times New Roman" w:hAnsi="Times New Roman" w:cs="Times New Roman"/>
          <w:b/>
          <w:sz w:val="20"/>
          <w:szCs w:val="20"/>
        </w:rPr>
        <w:tab/>
        <w:t>Termenele limită şi condiţiile pentru depunerea cererilor de plată a avansului şi a celor aferente tranşelor de plată</w:t>
      </w:r>
      <w:r w:rsidR="00996F22" w:rsidRPr="008A372E">
        <w:rPr>
          <w:rFonts w:ascii="Times New Roman" w:hAnsi="Times New Roman" w:cs="Times New Roman"/>
          <w:b/>
          <w:sz w:val="20"/>
          <w:szCs w:val="20"/>
        </w:rPr>
        <w:t>…………………</w:t>
      </w:r>
      <w:r w:rsidR="00AC1B4E" w:rsidRPr="008A372E">
        <w:rPr>
          <w:rFonts w:ascii="Times New Roman" w:hAnsi="Times New Roman" w:cs="Times New Roman"/>
          <w:b/>
          <w:sz w:val="20"/>
          <w:szCs w:val="20"/>
        </w:rPr>
        <w:t>…………</w:t>
      </w:r>
      <w:r w:rsidR="00565C7E" w:rsidRPr="008A372E">
        <w:rPr>
          <w:rFonts w:ascii="Times New Roman" w:hAnsi="Times New Roman" w:cs="Times New Roman"/>
          <w:b/>
          <w:sz w:val="20"/>
          <w:szCs w:val="20"/>
        </w:rPr>
        <w:t>……</w:t>
      </w:r>
      <w:r w:rsidR="00B27D03">
        <w:rPr>
          <w:rFonts w:ascii="Times New Roman" w:hAnsi="Times New Roman" w:cs="Times New Roman"/>
          <w:b/>
          <w:sz w:val="20"/>
          <w:szCs w:val="20"/>
        </w:rPr>
        <w:t>.......................................................</w:t>
      </w:r>
      <w:r w:rsidR="00746BBB">
        <w:rPr>
          <w:rFonts w:ascii="Times New Roman" w:hAnsi="Times New Roman" w:cs="Times New Roman"/>
          <w:b/>
          <w:sz w:val="20"/>
          <w:szCs w:val="20"/>
        </w:rPr>
        <w:t>..............</w:t>
      </w:r>
      <w:r w:rsidR="005B69FB">
        <w:rPr>
          <w:rFonts w:ascii="Times New Roman" w:hAnsi="Times New Roman" w:cs="Times New Roman"/>
          <w:b/>
          <w:sz w:val="20"/>
          <w:szCs w:val="20"/>
        </w:rPr>
        <w:t>.....</w:t>
      </w:r>
      <w:r w:rsidR="00746BBB">
        <w:rPr>
          <w:rFonts w:ascii="Times New Roman" w:hAnsi="Times New Roman" w:cs="Times New Roman"/>
          <w:b/>
          <w:sz w:val="20"/>
          <w:szCs w:val="20"/>
        </w:rPr>
        <w:t>.</w:t>
      </w:r>
      <w:r w:rsidR="00B27D03">
        <w:rPr>
          <w:rFonts w:ascii="Times New Roman" w:hAnsi="Times New Roman" w:cs="Times New Roman"/>
          <w:b/>
          <w:sz w:val="20"/>
          <w:szCs w:val="20"/>
        </w:rPr>
        <w:t>.</w:t>
      </w:r>
      <w:r w:rsidR="00A274E9">
        <w:rPr>
          <w:rFonts w:ascii="Times New Roman" w:hAnsi="Times New Roman" w:cs="Times New Roman"/>
          <w:b/>
          <w:sz w:val="20"/>
          <w:szCs w:val="20"/>
        </w:rPr>
        <w:t>..</w:t>
      </w:r>
      <w:r w:rsidR="00336370">
        <w:rPr>
          <w:rFonts w:ascii="Times New Roman" w:hAnsi="Times New Roman" w:cs="Times New Roman"/>
          <w:b/>
          <w:sz w:val="20"/>
          <w:szCs w:val="20"/>
        </w:rPr>
        <w:t>4</w:t>
      </w:r>
      <w:r w:rsidR="009C07A9">
        <w:rPr>
          <w:rFonts w:ascii="Times New Roman" w:hAnsi="Times New Roman" w:cs="Times New Roman"/>
          <w:b/>
          <w:sz w:val="20"/>
          <w:szCs w:val="20"/>
        </w:rPr>
        <w:t>2</w:t>
      </w:r>
    </w:p>
    <w:p w:rsidR="00F15788" w:rsidRPr="008A372E" w:rsidRDefault="00F15788" w:rsidP="00FF1963">
      <w:pPr>
        <w:ind w:left="2160" w:hanging="2160"/>
        <w:jc w:val="both"/>
        <w:rPr>
          <w:rFonts w:ascii="Times New Roman" w:hAnsi="Times New Roman" w:cs="Times New Roman"/>
          <w:b/>
          <w:sz w:val="20"/>
          <w:szCs w:val="20"/>
        </w:rPr>
      </w:pPr>
      <w:r w:rsidRPr="008A372E">
        <w:rPr>
          <w:rFonts w:ascii="Times New Roman" w:hAnsi="Times New Roman" w:cs="Times New Roman"/>
          <w:b/>
          <w:sz w:val="20"/>
          <w:szCs w:val="20"/>
        </w:rPr>
        <w:t>Capitolul 14</w:t>
      </w:r>
      <w:r w:rsidRPr="008A372E">
        <w:rPr>
          <w:rFonts w:ascii="Times New Roman" w:hAnsi="Times New Roman" w:cs="Times New Roman"/>
          <w:b/>
          <w:sz w:val="20"/>
          <w:szCs w:val="20"/>
        </w:rPr>
        <w:tab/>
        <w:t>Monitorizarea proiectului</w:t>
      </w:r>
      <w:r w:rsidR="00AC1B4E" w:rsidRPr="008A372E">
        <w:rPr>
          <w:rFonts w:ascii="Times New Roman" w:hAnsi="Times New Roman" w:cs="Times New Roman"/>
          <w:b/>
          <w:sz w:val="20"/>
          <w:szCs w:val="20"/>
        </w:rPr>
        <w:t>…………………………………………</w:t>
      </w:r>
      <w:r w:rsidR="00B27D03">
        <w:rPr>
          <w:rFonts w:ascii="Times New Roman" w:hAnsi="Times New Roman" w:cs="Times New Roman"/>
          <w:b/>
          <w:sz w:val="20"/>
          <w:szCs w:val="20"/>
        </w:rPr>
        <w:t>.......................</w:t>
      </w:r>
      <w:r w:rsidR="00AC1B4E" w:rsidRPr="008A372E">
        <w:rPr>
          <w:rFonts w:ascii="Times New Roman" w:hAnsi="Times New Roman" w:cs="Times New Roman"/>
          <w:b/>
          <w:sz w:val="20"/>
          <w:szCs w:val="20"/>
        </w:rPr>
        <w:t>…………</w:t>
      </w:r>
      <w:r w:rsidR="00336370">
        <w:rPr>
          <w:rFonts w:ascii="Times New Roman" w:hAnsi="Times New Roman" w:cs="Times New Roman"/>
          <w:b/>
          <w:sz w:val="20"/>
          <w:szCs w:val="20"/>
        </w:rPr>
        <w:t>…........</w:t>
      </w:r>
      <w:r w:rsidR="00A274E9">
        <w:rPr>
          <w:rFonts w:ascii="Times New Roman" w:hAnsi="Times New Roman" w:cs="Times New Roman"/>
          <w:b/>
          <w:sz w:val="20"/>
          <w:szCs w:val="20"/>
        </w:rPr>
        <w:t>.</w:t>
      </w:r>
      <w:r w:rsidR="00336370">
        <w:rPr>
          <w:rFonts w:ascii="Times New Roman" w:hAnsi="Times New Roman" w:cs="Times New Roman"/>
          <w:b/>
          <w:sz w:val="20"/>
          <w:szCs w:val="20"/>
        </w:rPr>
        <w:t>43</w:t>
      </w:r>
    </w:p>
    <w:p w:rsidR="00F15788" w:rsidRDefault="00F15788" w:rsidP="00FF1963">
      <w:pPr>
        <w:ind w:left="2160" w:hanging="2160"/>
        <w:jc w:val="both"/>
        <w:rPr>
          <w:rFonts w:ascii="Times New Roman" w:hAnsi="Times New Roman" w:cs="Times New Roman"/>
          <w:b/>
          <w:sz w:val="20"/>
          <w:szCs w:val="20"/>
        </w:rPr>
      </w:pPr>
      <w:r w:rsidRPr="008A372E">
        <w:rPr>
          <w:rFonts w:ascii="Times New Roman" w:hAnsi="Times New Roman" w:cs="Times New Roman"/>
          <w:b/>
          <w:sz w:val="20"/>
          <w:szCs w:val="20"/>
        </w:rPr>
        <w:t>Capitolul 15</w:t>
      </w:r>
      <w:r w:rsidRPr="008A372E">
        <w:rPr>
          <w:rFonts w:ascii="Times New Roman" w:hAnsi="Times New Roman" w:cs="Times New Roman"/>
          <w:b/>
          <w:sz w:val="20"/>
          <w:szCs w:val="20"/>
        </w:rPr>
        <w:tab/>
        <w:t>Documentele ataşate cererii de finanţare</w:t>
      </w:r>
      <w:r w:rsidR="00AC1B4E" w:rsidRPr="008A372E">
        <w:rPr>
          <w:rFonts w:ascii="Times New Roman" w:hAnsi="Times New Roman" w:cs="Times New Roman"/>
          <w:b/>
          <w:sz w:val="20"/>
          <w:szCs w:val="20"/>
        </w:rPr>
        <w:t>…………………………………</w:t>
      </w:r>
      <w:r w:rsidR="00B27D03">
        <w:rPr>
          <w:rFonts w:ascii="Times New Roman" w:hAnsi="Times New Roman" w:cs="Times New Roman"/>
          <w:b/>
          <w:sz w:val="20"/>
          <w:szCs w:val="20"/>
        </w:rPr>
        <w:t>.......................</w:t>
      </w:r>
      <w:r w:rsidR="00565C7E" w:rsidRPr="008A372E">
        <w:rPr>
          <w:rFonts w:ascii="Times New Roman" w:hAnsi="Times New Roman" w:cs="Times New Roman"/>
          <w:b/>
          <w:sz w:val="20"/>
          <w:szCs w:val="20"/>
        </w:rPr>
        <w:t>……</w:t>
      </w:r>
      <w:r w:rsidR="005B69FB">
        <w:rPr>
          <w:rFonts w:ascii="Times New Roman" w:hAnsi="Times New Roman" w:cs="Times New Roman"/>
          <w:b/>
          <w:sz w:val="20"/>
          <w:szCs w:val="20"/>
        </w:rPr>
        <w:t>.......</w:t>
      </w:r>
      <w:r w:rsidR="00AC1B4E" w:rsidRPr="008A372E">
        <w:rPr>
          <w:rFonts w:ascii="Times New Roman" w:hAnsi="Times New Roman" w:cs="Times New Roman"/>
          <w:b/>
          <w:sz w:val="20"/>
          <w:szCs w:val="20"/>
        </w:rPr>
        <w:t>.</w:t>
      </w:r>
      <w:r w:rsidR="00336370">
        <w:rPr>
          <w:rFonts w:ascii="Times New Roman" w:hAnsi="Times New Roman" w:cs="Times New Roman"/>
          <w:b/>
          <w:sz w:val="20"/>
          <w:szCs w:val="20"/>
        </w:rPr>
        <w:t>44</w:t>
      </w:r>
    </w:p>
    <w:p w:rsidR="008A372E" w:rsidRDefault="008A372E" w:rsidP="00565C7E">
      <w:pPr>
        <w:ind w:left="2160" w:hanging="2160"/>
        <w:jc w:val="both"/>
        <w:rPr>
          <w:rFonts w:ascii="Times New Roman" w:hAnsi="Times New Roman" w:cs="Times New Roman"/>
          <w:b/>
          <w:sz w:val="20"/>
          <w:szCs w:val="20"/>
        </w:rPr>
      </w:pPr>
    </w:p>
    <w:p w:rsidR="008A372E" w:rsidRDefault="008A372E" w:rsidP="00565C7E">
      <w:pPr>
        <w:ind w:left="2160" w:hanging="2160"/>
        <w:jc w:val="both"/>
        <w:rPr>
          <w:rFonts w:ascii="Times New Roman" w:hAnsi="Times New Roman" w:cs="Times New Roman"/>
          <w:b/>
          <w:sz w:val="20"/>
          <w:szCs w:val="20"/>
        </w:rPr>
      </w:pPr>
    </w:p>
    <w:p w:rsidR="008A372E" w:rsidRPr="008A372E" w:rsidRDefault="008A372E" w:rsidP="00565C7E">
      <w:pPr>
        <w:ind w:left="2160" w:hanging="2160"/>
        <w:jc w:val="both"/>
        <w:rPr>
          <w:rFonts w:ascii="Times New Roman" w:hAnsi="Times New Roman" w:cs="Times New Roman"/>
          <w:b/>
          <w:sz w:val="20"/>
          <w:szCs w:val="20"/>
        </w:rPr>
      </w:pPr>
    </w:p>
    <w:p w:rsidR="00B27D03" w:rsidRPr="008A372E" w:rsidRDefault="00B27D03">
      <w:pPr>
        <w:rPr>
          <w:sz w:val="20"/>
          <w:szCs w:val="20"/>
        </w:rPr>
      </w:pPr>
    </w:p>
    <w:p w:rsidR="00E937D8" w:rsidRPr="0022728F" w:rsidRDefault="008770B4" w:rsidP="0022728F">
      <w:pPr>
        <w:pBdr>
          <w:top w:val="single" w:sz="18" w:space="1" w:color="auto" w:shadow="1"/>
          <w:left w:val="single" w:sz="18" w:space="4" w:color="auto" w:shadow="1"/>
          <w:bottom w:val="single" w:sz="18" w:space="1" w:color="auto" w:shadow="1"/>
          <w:right w:val="single" w:sz="18" w:space="4" w:color="auto" w:shadow="1"/>
        </w:pBdr>
        <w:shd w:val="clear" w:color="auto" w:fill="00B0F0"/>
        <w:rPr>
          <w:rFonts w:ascii="Times New Roman" w:hAnsi="Times New Roman" w:cs="Times New Roman"/>
          <w:b/>
          <w:sz w:val="24"/>
          <w:szCs w:val="24"/>
        </w:rPr>
      </w:pPr>
      <w:r w:rsidRPr="0022728F">
        <w:rPr>
          <w:rFonts w:ascii="Times New Roman" w:hAnsi="Times New Roman" w:cs="Times New Roman"/>
          <w:b/>
          <w:sz w:val="24"/>
          <w:szCs w:val="24"/>
        </w:rPr>
        <w:t xml:space="preserve">CAPITOLUL 1. </w:t>
      </w:r>
      <w:r w:rsidRPr="0022728F">
        <w:rPr>
          <w:rFonts w:ascii="Times New Roman" w:hAnsi="Times New Roman" w:cs="Times New Roman"/>
          <w:b/>
          <w:sz w:val="24"/>
          <w:szCs w:val="24"/>
        </w:rPr>
        <w:tab/>
        <w:t>DEFINIŢII ŞI ABREVIERI</w:t>
      </w:r>
    </w:p>
    <w:p w:rsidR="008770B4" w:rsidRDefault="008770B4">
      <w:pPr>
        <w:rPr>
          <w:rFonts w:ascii="Times New Roman" w:hAnsi="Times New Roman" w:cs="Times New Roman"/>
          <w:b/>
          <w:sz w:val="24"/>
          <w:szCs w:val="24"/>
        </w:rPr>
      </w:pPr>
      <w:r w:rsidRPr="003453A1">
        <w:rPr>
          <w:rFonts w:ascii="Times New Roman" w:hAnsi="Times New Roman" w:cs="Times New Roman"/>
          <w:b/>
          <w:sz w:val="24"/>
          <w:szCs w:val="24"/>
        </w:rPr>
        <w:t>Definiţii :</w:t>
      </w:r>
    </w:p>
    <w:p w:rsidR="002D776C" w:rsidRPr="00625BFD" w:rsidRDefault="002D776C" w:rsidP="002D776C">
      <w:pPr>
        <w:autoSpaceDE w:val="0"/>
        <w:autoSpaceDN w:val="0"/>
        <w:adjustRightInd w:val="0"/>
        <w:spacing w:after="0" w:line="240" w:lineRule="auto"/>
        <w:jc w:val="both"/>
        <w:rPr>
          <w:rFonts w:ascii="Times New Roman" w:hAnsi="Times New Roman" w:cs="Times New Roman"/>
          <w:sz w:val="24"/>
          <w:szCs w:val="24"/>
        </w:rPr>
      </w:pPr>
      <w:r w:rsidRPr="00625BFD">
        <w:rPr>
          <w:rFonts w:ascii="Times New Roman" w:hAnsi="Times New Roman" w:cs="Times New Roman"/>
          <w:b/>
          <w:bCs/>
          <w:sz w:val="24"/>
          <w:szCs w:val="24"/>
          <w:u w:val="single"/>
        </w:rPr>
        <w:t>Achiziție simplă</w:t>
      </w:r>
      <w:r w:rsidRPr="00625BFD">
        <w:rPr>
          <w:rFonts w:ascii="Times New Roman" w:hAnsi="Times New Roman" w:cs="Times New Roman"/>
          <w:b/>
          <w:bCs/>
          <w:sz w:val="24"/>
          <w:szCs w:val="24"/>
        </w:rPr>
        <w:t xml:space="preserve"> </w:t>
      </w:r>
      <w:r w:rsidRPr="00625BFD">
        <w:rPr>
          <w:rFonts w:ascii="Times New Roman" w:hAnsi="Times New Roman" w:cs="Times New Roman"/>
          <w:sz w:val="24"/>
          <w:szCs w:val="24"/>
        </w:rPr>
        <w:t xml:space="preserve">– reprezintă dobândirea, în urma aplicării unei proceduri de licitație, respectiv de selecție de oferte / conform bazei prețuri de referință publicată pe site-ul AFIR, de către beneficiarul privat al finanțării prin PNDR, a unor bunuri cum ar fi utilaje și instalații tehnologice fără montaj și servicii, precum cel de consultanță, dacă este cazul, prin atribuirea unui contract de achiziție. </w:t>
      </w:r>
    </w:p>
    <w:p w:rsidR="002D776C" w:rsidRPr="00625BFD" w:rsidRDefault="002D776C" w:rsidP="002D776C">
      <w:pPr>
        <w:autoSpaceDE w:val="0"/>
        <w:autoSpaceDN w:val="0"/>
        <w:adjustRightInd w:val="0"/>
        <w:spacing w:after="0" w:line="240" w:lineRule="auto"/>
        <w:jc w:val="both"/>
        <w:rPr>
          <w:rFonts w:ascii="Times New Roman" w:hAnsi="Times New Roman" w:cs="Times New Roman"/>
          <w:sz w:val="24"/>
          <w:szCs w:val="24"/>
        </w:rPr>
      </w:pPr>
      <w:r w:rsidRPr="00625BFD">
        <w:rPr>
          <w:rFonts w:ascii="Times New Roman" w:hAnsi="Times New Roman" w:cs="Times New Roman"/>
          <w:b/>
          <w:bCs/>
          <w:sz w:val="24"/>
          <w:szCs w:val="24"/>
          <w:u w:val="single"/>
        </w:rPr>
        <w:t>Achiziție complexă care prevede construcții montaj</w:t>
      </w:r>
      <w:r w:rsidRPr="00625BFD">
        <w:rPr>
          <w:rFonts w:ascii="Times New Roman" w:hAnsi="Times New Roman" w:cs="Times New Roman"/>
          <w:b/>
          <w:bCs/>
          <w:sz w:val="24"/>
          <w:szCs w:val="24"/>
        </w:rPr>
        <w:t xml:space="preserve"> </w:t>
      </w:r>
      <w:r w:rsidRPr="00625BFD">
        <w:rPr>
          <w:rFonts w:ascii="Times New Roman" w:hAnsi="Times New Roman" w:cs="Times New Roman"/>
          <w:sz w:val="24"/>
          <w:szCs w:val="24"/>
        </w:rPr>
        <w:t xml:space="preserve">– reprezintă dobândirea, în urma aplicării unei proceduri de licitație, respectiv de selecție de oferte de către beneficiarul finanțării prin PNDR a unor bunuri cum ar fi utilaje și instalații tehnologice cu montaj și/ sau lucrări de construcții și instalații și servicii prin atribuirea unui contract de achiziție. </w:t>
      </w:r>
    </w:p>
    <w:p w:rsidR="00195A2C" w:rsidRPr="00195A2C" w:rsidRDefault="00195A2C" w:rsidP="006866F9">
      <w:pPr>
        <w:autoSpaceDE w:val="0"/>
        <w:autoSpaceDN w:val="0"/>
        <w:adjustRightInd w:val="0"/>
        <w:spacing w:after="0" w:line="240" w:lineRule="auto"/>
        <w:jc w:val="both"/>
        <w:rPr>
          <w:rFonts w:ascii="Times New Roman" w:hAnsi="Times New Roman" w:cs="Times New Roman"/>
          <w:b/>
          <w:bCs/>
          <w:sz w:val="24"/>
          <w:szCs w:val="24"/>
          <w:u w:val="single"/>
        </w:rPr>
      </w:pPr>
      <w:r w:rsidRPr="00195A2C">
        <w:rPr>
          <w:rFonts w:ascii="Times New Roman" w:hAnsi="Times New Roman" w:cs="Times New Roman"/>
          <w:b/>
          <w:bCs/>
          <w:sz w:val="24"/>
          <w:szCs w:val="24"/>
          <w:u w:val="single"/>
          <w:lang w:val="en-US"/>
        </w:rPr>
        <w:t>Asociaţie de Dezvoltare Intercomunitară (ADI</w:t>
      </w:r>
      <w:r w:rsidRPr="00195A2C">
        <w:rPr>
          <w:rFonts w:ascii="Times New Roman" w:hAnsi="Times New Roman" w:cs="Times New Roman"/>
          <w:b/>
          <w:bCs/>
          <w:sz w:val="24"/>
          <w:szCs w:val="24"/>
          <w:lang w:val="en-US"/>
        </w:rPr>
        <w:t xml:space="preserve">) </w:t>
      </w:r>
      <w:r w:rsidRPr="00195A2C">
        <w:rPr>
          <w:rFonts w:ascii="Times New Roman" w:hAnsi="Times New Roman" w:cs="Times New Roman"/>
          <w:sz w:val="24"/>
          <w:szCs w:val="24"/>
          <w:lang w:val="en-US"/>
        </w:rPr>
        <w:t xml:space="preserve">– structură de cooperare cu personalitate </w:t>
      </w:r>
      <w:proofErr w:type="gramStart"/>
      <w:r w:rsidRPr="00195A2C">
        <w:rPr>
          <w:rFonts w:ascii="Times New Roman" w:hAnsi="Times New Roman" w:cs="Times New Roman"/>
          <w:sz w:val="24"/>
          <w:szCs w:val="24"/>
          <w:lang w:val="en-US"/>
        </w:rPr>
        <w:t>juridică,</w:t>
      </w:r>
      <w:r w:rsidR="006866F9">
        <w:rPr>
          <w:rFonts w:ascii="Times New Roman" w:hAnsi="Times New Roman" w:cs="Times New Roman"/>
          <w:sz w:val="24"/>
          <w:szCs w:val="24"/>
          <w:lang w:val="en-US"/>
        </w:rPr>
        <w:t xml:space="preserve">  d</w:t>
      </w:r>
      <w:r w:rsidRPr="00195A2C">
        <w:rPr>
          <w:rFonts w:ascii="Times New Roman" w:hAnsi="Times New Roman" w:cs="Times New Roman"/>
          <w:sz w:val="24"/>
          <w:szCs w:val="24"/>
          <w:lang w:val="en-US"/>
        </w:rPr>
        <w:t>e</w:t>
      </w:r>
      <w:proofErr w:type="gramEnd"/>
      <w:r w:rsidRPr="00195A2C">
        <w:rPr>
          <w:rFonts w:ascii="Times New Roman" w:hAnsi="Times New Roman" w:cs="Times New Roman"/>
          <w:sz w:val="24"/>
          <w:szCs w:val="24"/>
          <w:lang w:val="en-US"/>
        </w:rPr>
        <w:t xml:space="preserve"> drept privat, înfiinţate în condiţiile legii de unităţiile administrativ teritoriale pentru realizarea</w:t>
      </w:r>
      <w:r w:rsidR="006866F9">
        <w:rPr>
          <w:rFonts w:ascii="Times New Roman" w:hAnsi="Times New Roman" w:cs="Times New Roman"/>
          <w:sz w:val="24"/>
          <w:szCs w:val="24"/>
          <w:lang w:val="en-US"/>
        </w:rPr>
        <w:t xml:space="preserve"> </w:t>
      </w:r>
      <w:r w:rsidRPr="00195A2C">
        <w:rPr>
          <w:rFonts w:ascii="Times New Roman" w:hAnsi="Times New Roman" w:cs="Times New Roman"/>
          <w:sz w:val="24"/>
          <w:szCs w:val="24"/>
          <w:lang w:val="en-US"/>
        </w:rPr>
        <w:t>în comun a unor proiecte pentru dezvoltare de interes zonal sau regional ori furnizarea în comun a</w:t>
      </w:r>
      <w:r w:rsidR="006866F9">
        <w:rPr>
          <w:rFonts w:ascii="Times New Roman" w:hAnsi="Times New Roman" w:cs="Times New Roman"/>
          <w:sz w:val="24"/>
          <w:szCs w:val="24"/>
          <w:lang w:val="en-US"/>
        </w:rPr>
        <w:t xml:space="preserve"> </w:t>
      </w:r>
      <w:r w:rsidRPr="00195A2C">
        <w:rPr>
          <w:rFonts w:ascii="Times New Roman" w:hAnsi="Times New Roman" w:cs="Times New Roman"/>
          <w:sz w:val="24"/>
          <w:szCs w:val="24"/>
          <w:lang w:val="en-US"/>
        </w:rPr>
        <w:t>unor servicii publice (Legea Administraţiei publice locale nr. 215/2001).</w:t>
      </w:r>
    </w:p>
    <w:p w:rsidR="002D776C" w:rsidRPr="00625BFD" w:rsidRDefault="002D776C" w:rsidP="002D776C">
      <w:pPr>
        <w:autoSpaceDE w:val="0"/>
        <w:autoSpaceDN w:val="0"/>
        <w:adjustRightInd w:val="0"/>
        <w:spacing w:after="0" w:line="240" w:lineRule="auto"/>
        <w:jc w:val="both"/>
        <w:rPr>
          <w:rFonts w:ascii="Times New Roman" w:hAnsi="Times New Roman" w:cs="Times New Roman"/>
          <w:sz w:val="24"/>
          <w:szCs w:val="24"/>
        </w:rPr>
      </w:pPr>
      <w:r w:rsidRPr="00625BFD">
        <w:rPr>
          <w:rFonts w:ascii="Times New Roman" w:hAnsi="Times New Roman" w:cs="Times New Roman"/>
          <w:b/>
          <w:bCs/>
          <w:sz w:val="24"/>
          <w:szCs w:val="24"/>
          <w:u w:val="single"/>
        </w:rPr>
        <w:t>Activități/ servicii turistice</w:t>
      </w:r>
      <w:r w:rsidRPr="00625BFD">
        <w:rPr>
          <w:rFonts w:ascii="Times New Roman" w:hAnsi="Times New Roman" w:cs="Times New Roman"/>
          <w:b/>
          <w:bCs/>
          <w:sz w:val="24"/>
          <w:szCs w:val="24"/>
        </w:rPr>
        <w:t xml:space="preserve"> </w:t>
      </w:r>
      <w:r w:rsidRPr="00625BFD">
        <w:rPr>
          <w:rFonts w:ascii="Times New Roman" w:hAnsi="Times New Roman" w:cs="Times New Roman"/>
          <w:sz w:val="24"/>
          <w:szCs w:val="24"/>
        </w:rPr>
        <w:t xml:space="preserve">– servicii agroturistice de cazare, servicii turistice de agrement dependente sau independente de o structură de primire agroturistică cu funcţiuni de cazare și servicii de alimentație publică; </w:t>
      </w:r>
    </w:p>
    <w:p w:rsidR="002D776C" w:rsidRPr="00625BFD" w:rsidRDefault="002D776C" w:rsidP="002D776C">
      <w:pPr>
        <w:spacing w:after="0"/>
        <w:jc w:val="both"/>
        <w:rPr>
          <w:rFonts w:ascii="Times New Roman" w:hAnsi="Times New Roman" w:cs="Times New Roman"/>
          <w:b/>
          <w:sz w:val="24"/>
          <w:szCs w:val="24"/>
        </w:rPr>
      </w:pPr>
      <w:r w:rsidRPr="00625BFD">
        <w:rPr>
          <w:rFonts w:ascii="Times New Roman" w:hAnsi="Times New Roman" w:cs="Times New Roman"/>
          <w:b/>
          <w:bCs/>
          <w:sz w:val="24"/>
          <w:szCs w:val="24"/>
          <w:u w:val="single"/>
        </w:rPr>
        <w:t>Activități/servicii de agrement</w:t>
      </w:r>
      <w:r w:rsidRPr="00625BFD">
        <w:rPr>
          <w:rFonts w:ascii="Times New Roman" w:hAnsi="Times New Roman" w:cs="Times New Roman"/>
          <w:b/>
          <w:bCs/>
          <w:sz w:val="24"/>
          <w:szCs w:val="24"/>
        </w:rPr>
        <w:t xml:space="preserve"> </w:t>
      </w:r>
      <w:r w:rsidRPr="00625BFD">
        <w:rPr>
          <w:rFonts w:ascii="Times New Roman" w:hAnsi="Times New Roman" w:cs="Times New Roman"/>
          <w:sz w:val="24"/>
          <w:szCs w:val="24"/>
        </w:rPr>
        <w:t>– ansamblul mijloacelor, echipamentelor, evenimentelor şi activităţilor oferite de către unităţile de cazare sau unităţile specializate, capabile să ofere turiştilor o stare de bună dispoziţie, de plăcere sau relaxare</w:t>
      </w:r>
    </w:p>
    <w:p w:rsidR="002D776C" w:rsidRPr="00625BFD" w:rsidRDefault="002D776C" w:rsidP="002D776C">
      <w:pPr>
        <w:spacing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Beneficiar</w:t>
      </w:r>
      <w:r w:rsidRPr="00625BFD">
        <w:rPr>
          <w:rFonts w:ascii="Times New Roman" w:hAnsi="Times New Roman" w:cs="Times New Roman"/>
          <w:b/>
          <w:sz w:val="24"/>
          <w:szCs w:val="24"/>
        </w:rPr>
        <w:t>-</w:t>
      </w:r>
      <w:r w:rsidRPr="00625BFD">
        <w:rPr>
          <w:rFonts w:ascii="Times New Roman" w:hAnsi="Times New Roman" w:cs="Times New Roman"/>
          <w:sz w:val="24"/>
          <w:szCs w:val="24"/>
        </w:rPr>
        <w:t>persoana juridică</w:t>
      </w:r>
      <w:r w:rsidR="003A72A1">
        <w:rPr>
          <w:rFonts w:ascii="Times New Roman" w:hAnsi="Times New Roman" w:cs="Times New Roman"/>
          <w:sz w:val="24"/>
          <w:szCs w:val="24"/>
        </w:rPr>
        <w:t>/ONG</w:t>
      </w:r>
      <w:r w:rsidRPr="00625BFD">
        <w:rPr>
          <w:rFonts w:ascii="Times New Roman" w:hAnsi="Times New Roman" w:cs="Times New Roman"/>
          <w:sz w:val="24"/>
          <w:szCs w:val="24"/>
        </w:rPr>
        <w:t xml:space="preserve"> care a realizat un proiect de investiţii şi care a încheiat un contract de finanţare cu AFIR pentru accesarea fondurilor europene prin FEADR</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Cerere de finanţare</w:t>
      </w:r>
      <w:r w:rsidRPr="00625BFD">
        <w:rPr>
          <w:rFonts w:ascii="Times New Roman" w:hAnsi="Times New Roman" w:cs="Times New Roman"/>
          <w:b/>
          <w:sz w:val="24"/>
          <w:szCs w:val="24"/>
        </w:rPr>
        <w:t xml:space="preserve"> </w:t>
      </w:r>
      <w:r w:rsidRPr="00625BFD">
        <w:rPr>
          <w:rFonts w:ascii="Times New Roman" w:hAnsi="Times New Roman" w:cs="Times New Roman"/>
          <w:sz w:val="24"/>
          <w:szCs w:val="24"/>
        </w:rPr>
        <w:t xml:space="preserve">– solicitarea completată electronic pe care potenţialul beneficiar o depune  în vederea obţinerii finanţării nerambursabile </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Contribuție publică</w:t>
      </w:r>
      <w:r w:rsidRPr="00625BFD">
        <w:rPr>
          <w:rFonts w:ascii="Times New Roman" w:hAnsi="Times New Roman" w:cs="Times New Roman"/>
          <w:sz w:val="24"/>
          <w:szCs w:val="24"/>
        </w:rPr>
        <w:t xml:space="preserve"> – fondurile nerambursabile alocate proiectelor de investiţii prin FEADR. Aceasta este asigurată prin contribuţia Uniunii Europene şi Guvernul României</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9710E5">
        <w:rPr>
          <w:rFonts w:ascii="Times New Roman" w:hAnsi="Times New Roman" w:cs="Times New Roman"/>
          <w:b/>
          <w:bCs/>
          <w:sz w:val="24"/>
          <w:szCs w:val="24"/>
          <w:u w:val="single"/>
        </w:rPr>
        <w:t>Contribuţia privată</w:t>
      </w:r>
      <w:r w:rsidRPr="00625BFD">
        <w:rPr>
          <w:rFonts w:ascii="Times New Roman" w:hAnsi="Times New Roman" w:cs="Times New Roman"/>
          <w:b/>
          <w:bCs/>
          <w:sz w:val="24"/>
          <w:szCs w:val="24"/>
        </w:rPr>
        <w:t xml:space="preserve"> </w:t>
      </w:r>
      <w:r w:rsidRPr="00625BFD">
        <w:rPr>
          <w:rFonts w:ascii="Times New Roman" w:hAnsi="Times New Roman" w:cs="Times New Roman"/>
          <w:sz w:val="24"/>
          <w:szCs w:val="24"/>
        </w:rPr>
        <w:t xml:space="preserve">– o sumă de bani care reprezintă implicarea financiară obligatorie a persoanei care solicită fonduri nerambursabile și pe care trebuie să o utilizeze în vederea realizării propriului proiect de investiţii. Contribuţia privată reprezintă un anumit procent din valoarea eligibilă a proiectului de investiţii, variabil în funcţie </w:t>
      </w:r>
      <w:r w:rsidRPr="00625BFD">
        <w:rPr>
          <w:rFonts w:ascii="Times New Roman" w:hAnsi="Times New Roman" w:cs="Times New Roman"/>
          <w:noProof/>
          <w:sz w:val="24"/>
          <w:szCs w:val="24"/>
        </w:rPr>
        <w:t>de</w:t>
      </w:r>
      <w:r w:rsidRPr="00625BFD">
        <w:rPr>
          <w:rFonts w:ascii="Times New Roman" w:hAnsi="Times New Roman" w:cs="Times New Roman"/>
          <w:sz w:val="24"/>
          <w:szCs w:val="24"/>
        </w:rPr>
        <w:t xml:space="preserve"> categoria de beneficiari eligibili şi de tipul investiţiei propuse spre finanţare. Contribuţia privată trebuie să acopere diferenţa dintre co-finanţarea publică (fondurile europene nerambursabile) și valoarea eligibilă a proiectului. Contribuţia privată poate fi asigurată fie din surse proprii, valabil în cazul potenţialilor beneficiari care deţin deja fondurile necesare pentru contribuţia financiară fie din credit bancar în cazul în care potenţialii beneficiari nu deţin fondurile necesare pentru contribuţia financiară proprie, dar îndeplinesc condiţiile contractării unui credit bancar</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395087">
        <w:rPr>
          <w:rFonts w:ascii="Times New Roman" w:hAnsi="Times New Roman" w:cs="Times New Roman"/>
          <w:b/>
          <w:bCs/>
          <w:sz w:val="24"/>
          <w:szCs w:val="24"/>
          <w:u w:val="single"/>
        </w:rPr>
        <w:t>Data acordării ajutorului de minimis</w:t>
      </w:r>
      <w:r w:rsidRPr="00395087">
        <w:rPr>
          <w:rFonts w:ascii="Times New Roman" w:hAnsi="Times New Roman" w:cs="Times New Roman"/>
          <w:sz w:val="24"/>
          <w:szCs w:val="24"/>
        </w:rPr>
        <w:t>– data la care dreptul legal de a primi ajutorul este conferit beneficiarului în conformitate cu regimul juridic național aplicabil</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Derulare proiect</w:t>
      </w:r>
      <w:r w:rsidRPr="00625BFD">
        <w:rPr>
          <w:rFonts w:ascii="Times New Roman" w:hAnsi="Times New Roman" w:cs="Times New Roman"/>
          <w:sz w:val="24"/>
          <w:szCs w:val="24"/>
        </w:rPr>
        <w:t xml:space="preserve"> -  totalitatea activităţilor derulate de beneficiarul FEADR de la semnarea contractului de finanţare până la finalul perioadei de monitorizare a proiectului</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Dosarul cererii de finanţare</w:t>
      </w:r>
      <w:r w:rsidRPr="00625BFD">
        <w:rPr>
          <w:rFonts w:ascii="Times New Roman" w:hAnsi="Times New Roman" w:cs="Times New Roman"/>
          <w:sz w:val="24"/>
          <w:szCs w:val="24"/>
        </w:rPr>
        <w:t xml:space="preserve"> – cererea de finanţare împreună cu celelalte documente anexate</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lastRenderedPageBreak/>
        <w:t>Eligibilitate</w:t>
      </w:r>
      <w:r w:rsidRPr="00625BFD">
        <w:rPr>
          <w:rFonts w:ascii="Times New Roman" w:hAnsi="Times New Roman" w:cs="Times New Roman"/>
          <w:sz w:val="24"/>
          <w:szCs w:val="24"/>
        </w:rPr>
        <w:t xml:space="preserve"> – îndeplinirea  condiţiilor şi a criteriilor minime de către un solicitant aşa cum sunt  precizate în Ghidul Solicitantului, Cererea de Finanţare şi Contractul de Finanţare pentru FEADR</w:t>
      </w:r>
    </w:p>
    <w:p w:rsidR="00B27D03"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Evaluare</w:t>
      </w:r>
      <w:r w:rsidRPr="00625BFD">
        <w:rPr>
          <w:rFonts w:ascii="Times New Roman" w:hAnsi="Times New Roman" w:cs="Times New Roman"/>
          <w:sz w:val="24"/>
          <w:szCs w:val="24"/>
        </w:rPr>
        <w:t xml:space="preserve"> – acţiune procedurală prin care documentaţia ce însoţeşte Cererea de Finanţare este analizată pentru verificarea îndeplinirii criteriilor de eligibilitate şi pentru selectarea proiectului în vederea contractării</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Fişa măsurii</w:t>
      </w:r>
      <w:r w:rsidRPr="00625BFD">
        <w:rPr>
          <w:rFonts w:ascii="Times New Roman" w:hAnsi="Times New Roman" w:cs="Times New Roman"/>
          <w:sz w:val="24"/>
          <w:szCs w:val="24"/>
        </w:rPr>
        <w:t xml:space="preserve"> – document ce descrie motivaţia sprijinului financiar nerambursabil oferit, obiectivele, aria de aplicare şi acţiunile prevăzute, tipurile de investiţii, categoriile de beneficiari eligibili şi tipul sprijinului</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Fonduri nerambursabile</w:t>
      </w:r>
      <w:r w:rsidRPr="00625BFD">
        <w:rPr>
          <w:rFonts w:ascii="Times New Roman" w:hAnsi="Times New Roman" w:cs="Times New Roman"/>
          <w:sz w:val="24"/>
          <w:szCs w:val="24"/>
        </w:rPr>
        <w:t xml:space="preserve"> – fonduri acordate unei persoane juridice în baza unor criterii de eligibilitate pentru realizarea unei investiţii încadrate în aria de finanţare a măsurii şi care nu trebuie returnate- singurele excepţii sunt nerespectarea condiţiilor contractuale şi nerealizarea investiţiei / serviciului conform proiectului aprobat de AFIR</w:t>
      </w:r>
    </w:p>
    <w:p w:rsidR="002D776C" w:rsidRPr="00625BFD" w:rsidRDefault="002D776C" w:rsidP="002D776C">
      <w:pPr>
        <w:shd w:val="clear" w:color="auto" w:fill="FFFFFF" w:themeFill="background1"/>
        <w:autoSpaceDE w:val="0"/>
        <w:autoSpaceDN w:val="0"/>
        <w:adjustRightInd w:val="0"/>
        <w:spacing w:after="0" w:line="240" w:lineRule="auto"/>
        <w:jc w:val="both"/>
        <w:rPr>
          <w:rFonts w:ascii="Times New Roman" w:hAnsi="Times New Roman" w:cs="Times New Roman"/>
          <w:sz w:val="24"/>
          <w:szCs w:val="24"/>
        </w:rPr>
      </w:pPr>
      <w:r w:rsidRPr="00625BFD">
        <w:rPr>
          <w:rFonts w:ascii="Times New Roman" w:hAnsi="Times New Roman" w:cs="Times New Roman"/>
          <w:b/>
          <w:bCs/>
          <w:sz w:val="24"/>
          <w:szCs w:val="24"/>
          <w:u w:val="single"/>
        </w:rPr>
        <w:t>Ghidul solicitantului</w:t>
      </w:r>
      <w:r w:rsidRPr="00625BFD">
        <w:rPr>
          <w:rFonts w:ascii="Times New Roman" w:hAnsi="Times New Roman" w:cs="Times New Roman"/>
          <w:b/>
          <w:bCs/>
          <w:sz w:val="24"/>
          <w:szCs w:val="24"/>
        </w:rPr>
        <w:t xml:space="preserve"> </w:t>
      </w:r>
      <w:r w:rsidRPr="00625BFD">
        <w:rPr>
          <w:rFonts w:ascii="Times New Roman" w:hAnsi="Times New Roman" w:cs="Times New Roman"/>
          <w:sz w:val="24"/>
          <w:szCs w:val="24"/>
        </w:rPr>
        <w:t xml:space="preserve">- reprezintă detalierea tehnică şi financiară ce cuprinde setul de informații necesare solicitantului pentru pregătirea, derularea şi implementarea proiectului, elaborat pentru fiecare măsură inclusă în SDL, document care se aprobă de organele de </w:t>
      </w:r>
      <w:r w:rsidRPr="00553E14">
        <w:rPr>
          <w:rFonts w:ascii="Times New Roman" w:hAnsi="Times New Roman" w:cs="Times New Roman"/>
          <w:sz w:val="24"/>
          <w:szCs w:val="24"/>
        </w:rPr>
        <w:t>conducere</w:t>
      </w:r>
      <w:r w:rsidRPr="00625BFD">
        <w:rPr>
          <w:rFonts w:ascii="Times New Roman" w:hAnsi="Times New Roman" w:cs="Times New Roman"/>
          <w:sz w:val="24"/>
          <w:szCs w:val="24"/>
        </w:rPr>
        <w:t xml:space="preserve"> ale Grupului de Acțiune Locală Suceava Sud-Est (conform prevederilor statutare) şi publicat pe site-ul </w:t>
      </w:r>
      <w:hyperlink r:id="rId8" w:history="1">
        <w:r w:rsidRPr="00553E14">
          <w:rPr>
            <w:rStyle w:val="Hyperlink"/>
            <w:rFonts w:ascii="Times New Roman" w:hAnsi="Times New Roman" w:cs="Times New Roman"/>
            <w:b/>
            <w:color w:val="4F81BD" w:themeColor="accent1"/>
            <w:sz w:val="24"/>
            <w:szCs w:val="24"/>
          </w:rPr>
          <w:t>www.galsuceavasudest.ro</w:t>
        </w:r>
      </w:hyperlink>
      <w:r w:rsidRPr="00625BFD">
        <w:rPr>
          <w:rFonts w:ascii="Times New Roman" w:hAnsi="Times New Roman" w:cs="Times New Roman"/>
          <w:sz w:val="24"/>
          <w:szCs w:val="24"/>
        </w:rPr>
        <w:t xml:space="preserve"> . </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sz w:val="24"/>
          <w:szCs w:val="24"/>
        </w:rPr>
        <w:t>Modificările Ghidului solicitantului nu vor aduce atingere sesiunii lansate de GAL aflată în curs de derulare, cu excepția situației în care intervin modificări ale legislației europene sau naționale care impun acest lucru. În această situație, GAL va informa potențialii solicitanți despre modificările survenite.</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Implementare proiect</w:t>
      </w:r>
      <w:r w:rsidRPr="00625BFD">
        <w:rPr>
          <w:rFonts w:ascii="Times New Roman" w:hAnsi="Times New Roman" w:cs="Times New Roman"/>
          <w:sz w:val="24"/>
          <w:szCs w:val="24"/>
        </w:rPr>
        <w:t xml:space="preserve"> – totalitatea activităţilor derulate de beneficiarul FEADR de la semnarea contractului/deciziei de finanţare până la data depunerii ultimei tranşe de plată</w:t>
      </w:r>
    </w:p>
    <w:p w:rsidR="00B27D03" w:rsidRPr="00303303"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Măsura</w:t>
      </w:r>
      <w:r w:rsidRPr="00625BFD">
        <w:rPr>
          <w:rFonts w:ascii="Times New Roman" w:hAnsi="Times New Roman" w:cs="Times New Roman"/>
          <w:sz w:val="24"/>
          <w:szCs w:val="24"/>
        </w:rPr>
        <w:t xml:space="preserve"> – defineşte aria de finanţare prin care se poate realiza cofinanţarea proiectelor (reprezintă o sumă de activităţi cofinanţa</w:t>
      </w:r>
      <w:r w:rsidR="00303303">
        <w:rPr>
          <w:rFonts w:ascii="Times New Roman" w:hAnsi="Times New Roman" w:cs="Times New Roman"/>
          <w:sz w:val="24"/>
          <w:szCs w:val="24"/>
        </w:rPr>
        <w:t>te prin fonduri nerambursabile)</w:t>
      </w:r>
    </w:p>
    <w:p w:rsidR="003A72A1" w:rsidRPr="003A72A1" w:rsidRDefault="003A72A1" w:rsidP="003A72A1">
      <w:pPr>
        <w:autoSpaceDE w:val="0"/>
        <w:autoSpaceDN w:val="0"/>
        <w:adjustRightInd w:val="0"/>
        <w:spacing w:after="0" w:line="240" w:lineRule="auto"/>
        <w:jc w:val="both"/>
        <w:rPr>
          <w:rFonts w:ascii="Times New Roman" w:hAnsi="Times New Roman" w:cs="Times New Roman"/>
          <w:sz w:val="24"/>
          <w:szCs w:val="24"/>
          <w:lang w:val="en-US"/>
        </w:rPr>
      </w:pPr>
      <w:r w:rsidRPr="003A72A1">
        <w:rPr>
          <w:rFonts w:ascii="Times New Roman" w:hAnsi="Times New Roman" w:cs="Times New Roman"/>
          <w:b/>
          <w:bCs/>
          <w:sz w:val="24"/>
          <w:szCs w:val="24"/>
          <w:u w:val="single"/>
          <w:lang w:val="en-US"/>
        </w:rPr>
        <w:t>Modernizare</w:t>
      </w:r>
      <w:r w:rsidRPr="003A72A1">
        <w:rPr>
          <w:rFonts w:ascii="Times New Roman" w:hAnsi="Times New Roman" w:cs="Times New Roman"/>
          <w:b/>
          <w:bCs/>
          <w:sz w:val="24"/>
          <w:szCs w:val="24"/>
          <w:lang w:val="en-US"/>
        </w:rPr>
        <w:t xml:space="preserve"> </w:t>
      </w:r>
      <w:r w:rsidRPr="003A72A1">
        <w:rPr>
          <w:rFonts w:ascii="Cambria Math" w:hAnsi="Cambria Math" w:cs="Cambria Math"/>
          <w:sz w:val="24"/>
          <w:szCs w:val="24"/>
          <w:lang w:val="en-US"/>
        </w:rPr>
        <w:t>‐</w:t>
      </w:r>
      <w:r w:rsidRPr="003A72A1">
        <w:rPr>
          <w:rFonts w:ascii="Times New Roman" w:hAnsi="Times New Roman" w:cs="Times New Roman"/>
          <w:sz w:val="24"/>
          <w:szCs w:val="24"/>
          <w:lang w:val="en-US"/>
        </w:rPr>
        <w:t xml:space="preserve"> cuprinde lucrările de construcții</w:t>
      </w:r>
      <w:r w:rsidRPr="003A72A1">
        <w:rPr>
          <w:rFonts w:ascii="Cambria Math" w:hAnsi="Cambria Math" w:cs="Cambria Math"/>
          <w:sz w:val="24"/>
          <w:szCs w:val="24"/>
          <w:lang w:val="en-US"/>
        </w:rPr>
        <w:t>‐</w:t>
      </w:r>
      <w:r w:rsidRPr="003A72A1">
        <w:rPr>
          <w:rFonts w:ascii="Times New Roman" w:hAnsi="Times New Roman" w:cs="Times New Roman"/>
          <w:sz w:val="24"/>
          <w:szCs w:val="24"/>
          <w:lang w:val="en-US"/>
        </w:rPr>
        <w:t>montaj și instalații privind reabilitarea</w:t>
      </w:r>
      <w:r>
        <w:rPr>
          <w:rFonts w:ascii="Times New Roman" w:hAnsi="Times New Roman" w:cs="Times New Roman"/>
          <w:sz w:val="24"/>
          <w:szCs w:val="24"/>
          <w:lang w:val="en-US"/>
        </w:rPr>
        <w:t xml:space="preserve"> </w:t>
      </w:r>
      <w:r w:rsidRPr="003A72A1">
        <w:rPr>
          <w:rFonts w:ascii="Times New Roman" w:hAnsi="Times New Roman" w:cs="Times New Roman"/>
          <w:sz w:val="24"/>
          <w:szCs w:val="24"/>
          <w:lang w:val="en-US"/>
        </w:rPr>
        <w:t>infrastructurii şi/</w:t>
      </w:r>
      <w:proofErr w:type="gramStart"/>
      <w:r w:rsidRPr="003A72A1">
        <w:rPr>
          <w:rFonts w:ascii="Times New Roman" w:hAnsi="Times New Roman" w:cs="Times New Roman"/>
          <w:sz w:val="24"/>
          <w:szCs w:val="24"/>
          <w:lang w:val="en-US"/>
        </w:rPr>
        <w:t xml:space="preserve">sau </w:t>
      </w:r>
      <w:r>
        <w:rPr>
          <w:rFonts w:ascii="Times New Roman" w:hAnsi="Times New Roman" w:cs="Times New Roman"/>
          <w:sz w:val="24"/>
          <w:szCs w:val="24"/>
          <w:lang w:val="en-US"/>
        </w:rPr>
        <w:t xml:space="preserve"> </w:t>
      </w:r>
      <w:r w:rsidRPr="003A72A1">
        <w:rPr>
          <w:rFonts w:ascii="Times New Roman" w:hAnsi="Times New Roman" w:cs="Times New Roman"/>
          <w:sz w:val="24"/>
          <w:szCs w:val="24"/>
          <w:lang w:val="en-US"/>
        </w:rPr>
        <w:t>consolidarea</w:t>
      </w:r>
      <w:proofErr w:type="gramEnd"/>
      <w:r w:rsidRPr="003A72A1">
        <w:rPr>
          <w:rFonts w:ascii="Times New Roman" w:hAnsi="Times New Roman" w:cs="Times New Roman"/>
          <w:sz w:val="24"/>
          <w:szCs w:val="24"/>
          <w:lang w:val="en-US"/>
        </w:rPr>
        <w:t xml:space="preserve"> construcțiilor, reutilarea/dotare</w:t>
      </w:r>
      <w:r>
        <w:rPr>
          <w:rFonts w:ascii="Times New Roman" w:hAnsi="Times New Roman" w:cs="Times New Roman"/>
          <w:sz w:val="24"/>
          <w:szCs w:val="24"/>
          <w:lang w:val="en-US"/>
        </w:rPr>
        <w:t xml:space="preserve">a, extinderea (dacă este cazul) </w:t>
      </w:r>
      <w:r w:rsidRPr="003A72A1">
        <w:rPr>
          <w:rFonts w:ascii="Times New Roman" w:hAnsi="Times New Roman" w:cs="Times New Roman"/>
          <w:sz w:val="24"/>
          <w:szCs w:val="24"/>
          <w:lang w:val="en-US"/>
        </w:rPr>
        <w:t xml:space="preserve">aparținând tipurilor de investiții derulate prin măsură, care </w:t>
      </w:r>
      <w:r>
        <w:rPr>
          <w:rFonts w:ascii="Times New Roman" w:hAnsi="Times New Roman" w:cs="Times New Roman"/>
          <w:sz w:val="24"/>
          <w:szCs w:val="24"/>
          <w:lang w:val="en-US"/>
        </w:rPr>
        <w:t xml:space="preserve">se realizează pe amplasamentele </w:t>
      </w:r>
      <w:r w:rsidRPr="003A72A1">
        <w:rPr>
          <w:rFonts w:ascii="Times New Roman" w:hAnsi="Times New Roman" w:cs="Times New Roman"/>
          <w:sz w:val="24"/>
          <w:szCs w:val="24"/>
          <w:lang w:val="en-US"/>
        </w:rPr>
        <w:t>existente, fără modificarea destinației/funcționalității inițiale;</w:t>
      </w:r>
    </w:p>
    <w:p w:rsidR="003A72A1" w:rsidRPr="004B746A" w:rsidRDefault="003A72A1" w:rsidP="004B746A">
      <w:pPr>
        <w:autoSpaceDE w:val="0"/>
        <w:autoSpaceDN w:val="0"/>
        <w:adjustRightInd w:val="0"/>
        <w:spacing w:after="0" w:line="240" w:lineRule="auto"/>
        <w:jc w:val="both"/>
        <w:rPr>
          <w:rFonts w:ascii="Times New Roman" w:hAnsi="Times New Roman" w:cs="Times New Roman"/>
          <w:sz w:val="24"/>
          <w:szCs w:val="24"/>
          <w:lang w:val="en-US"/>
        </w:rPr>
      </w:pPr>
      <w:r w:rsidRPr="004B746A">
        <w:rPr>
          <w:rFonts w:ascii="Times New Roman" w:hAnsi="Times New Roman" w:cs="Times New Roman"/>
          <w:b/>
          <w:bCs/>
          <w:sz w:val="24"/>
          <w:szCs w:val="24"/>
          <w:u w:val="single"/>
          <w:lang w:val="en-US"/>
        </w:rPr>
        <w:t>Politica Agricolă Comună (PAC)</w:t>
      </w:r>
      <w:r w:rsidRPr="004B746A">
        <w:rPr>
          <w:rFonts w:ascii="Times New Roman" w:hAnsi="Times New Roman" w:cs="Times New Roman"/>
          <w:b/>
          <w:bCs/>
          <w:sz w:val="24"/>
          <w:szCs w:val="24"/>
          <w:lang w:val="en-US"/>
        </w:rPr>
        <w:t xml:space="preserve"> </w:t>
      </w:r>
      <w:r w:rsidRPr="004B746A">
        <w:rPr>
          <w:rFonts w:ascii="Times New Roman" w:hAnsi="Times New Roman" w:cs="Times New Roman"/>
          <w:sz w:val="24"/>
          <w:szCs w:val="24"/>
          <w:lang w:val="en-US"/>
        </w:rPr>
        <w:t>– set de reguli și mecanisme</w:t>
      </w:r>
      <w:r w:rsidR="004B746A">
        <w:rPr>
          <w:rFonts w:ascii="Times New Roman" w:hAnsi="Times New Roman" w:cs="Times New Roman"/>
          <w:sz w:val="24"/>
          <w:szCs w:val="24"/>
          <w:lang w:val="en-US"/>
        </w:rPr>
        <w:t xml:space="preserve"> care reglementează producerea, </w:t>
      </w:r>
      <w:r w:rsidRPr="004B746A">
        <w:rPr>
          <w:rFonts w:ascii="Times New Roman" w:hAnsi="Times New Roman" w:cs="Times New Roman"/>
          <w:sz w:val="24"/>
          <w:szCs w:val="24"/>
          <w:lang w:val="en-US"/>
        </w:rPr>
        <w:t>procesarea şi comercializarea produselor agricole în Uniunea Eur</w:t>
      </w:r>
      <w:r w:rsidR="004B746A">
        <w:rPr>
          <w:rFonts w:ascii="Times New Roman" w:hAnsi="Times New Roman" w:cs="Times New Roman"/>
          <w:sz w:val="24"/>
          <w:szCs w:val="24"/>
          <w:lang w:val="en-US"/>
        </w:rPr>
        <w:t xml:space="preserve">opeană şi care acordă o atenţie </w:t>
      </w:r>
      <w:r w:rsidRPr="004B746A">
        <w:rPr>
          <w:rFonts w:ascii="Times New Roman" w:hAnsi="Times New Roman" w:cs="Times New Roman"/>
          <w:sz w:val="24"/>
          <w:szCs w:val="24"/>
          <w:lang w:val="en-US"/>
        </w:rPr>
        <w:t>crescândă dezvoltării rurale. Are la bază preţuri comune</w:t>
      </w:r>
      <w:r w:rsidR="004B746A" w:rsidRPr="004B746A">
        <w:rPr>
          <w:rFonts w:ascii="Times New Roman" w:hAnsi="Times New Roman" w:cs="Times New Roman"/>
          <w:sz w:val="24"/>
          <w:szCs w:val="24"/>
          <w:lang w:val="en-US"/>
        </w:rPr>
        <w:t xml:space="preserve"> și organizări comune de piaţă;</w:t>
      </w:r>
    </w:p>
    <w:p w:rsidR="002D776C" w:rsidRPr="00553E14"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Reprezentantul legal</w:t>
      </w:r>
      <w:r w:rsidRPr="00625BFD">
        <w:rPr>
          <w:rFonts w:ascii="Times New Roman" w:hAnsi="Times New Roman" w:cs="Times New Roman"/>
          <w:sz w:val="24"/>
          <w:szCs w:val="24"/>
        </w:rPr>
        <w:t xml:space="preserve"> –</w:t>
      </w:r>
      <w:r w:rsidRPr="00553E14">
        <w:rPr>
          <w:rFonts w:ascii="Times New Roman" w:hAnsi="Times New Roman" w:cs="Times New Roman"/>
          <w:sz w:val="23"/>
          <w:szCs w:val="23"/>
        </w:rPr>
        <w:t>reprezentant al proiectului care depune Cererea de finanțare şi în cazul în care Cererea de finanțare va fi selectată, semnează Contractul de Finanţare. Acesta trebuie să aibă responsabilităţi şi putere decizională din punct de vedere financiar în cadrul societăţii;</w:t>
      </w:r>
    </w:p>
    <w:p w:rsidR="004B746A" w:rsidRPr="004B746A" w:rsidRDefault="004B746A" w:rsidP="004B746A">
      <w:pPr>
        <w:autoSpaceDE w:val="0"/>
        <w:autoSpaceDN w:val="0"/>
        <w:adjustRightInd w:val="0"/>
        <w:spacing w:after="0" w:line="240" w:lineRule="auto"/>
        <w:jc w:val="both"/>
        <w:rPr>
          <w:rFonts w:ascii="Times New Roman" w:hAnsi="Times New Roman" w:cs="Times New Roman"/>
          <w:sz w:val="24"/>
          <w:szCs w:val="24"/>
          <w:lang w:val="en-US"/>
        </w:rPr>
      </w:pPr>
      <w:r w:rsidRPr="004B746A">
        <w:rPr>
          <w:rFonts w:ascii="Times New Roman" w:hAnsi="Times New Roman" w:cs="Times New Roman"/>
          <w:b/>
          <w:bCs/>
          <w:sz w:val="24"/>
          <w:szCs w:val="24"/>
          <w:u w:val="single"/>
          <w:lang w:val="en-US"/>
        </w:rPr>
        <w:t>Renovarea</w:t>
      </w:r>
      <w:r w:rsidRPr="004B746A">
        <w:rPr>
          <w:rFonts w:ascii="Times New Roman" w:hAnsi="Times New Roman" w:cs="Times New Roman"/>
          <w:b/>
          <w:bCs/>
          <w:sz w:val="24"/>
          <w:szCs w:val="24"/>
          <w:lang w:val="en-US"/>
        </w:rPr>
        <w:t xml:space="preserve"> </w:t>
      </w:r>
      <w:r w:rsidRPr="004B746A">
        <w:rPr>
          <w:rFonts w:ascii="Times New Roman" w:hAnsi="Times New Roman" w:cs="Times New Roman"/>
          <w:sz w:val="24"/>
          <w:szCs w:val="24"/>
          <w:lang w:val="en-US"/>
        </w:rPr>
        <w:t>– toate acele intervenții care sporesc gradul de îmbunătățire al finisajelor și al</w:t>
      </w:r>
      <w:r>
        <w:rPr>
          <w:rFonts w:ascii="Times New Roman" w:hAnsi="Times New Roman" w:cs="Times New Roman"/>
          <w:sz w:val="24"/>
          <w:szCs w:val="24"/>
          <w:lang w:val="en-US"/>
        </w:rPr>
        <w:t xml:space="preserve"> </w:t>
      </w:r>
      <w:r w:rsidRPr="004B746A">
        <w:rPr>
          <w:rFonts w:ascii="Times New Roman" w:hAnsi="Times New Roman" w:cs="Times New Roman"/>
          <w:sz w:val="24"/>
          <w:szCs w:val="24"/>
          <w:lang w:val="en-US"/>
        </w:rPr>
        <w:t>accesoriilor tehnice (vopsitorii, zugrăveli, schimbarea instalațiil</w:t>
      </w:r>
      <w:r>
        <w:rPr>
          <w:rFonts w:ascii="Times New Roman" w:hAnsi="Times New Roman" w:cs="Times New Roman"/>
          <w:sz w:val="24"/>
          <w:szCs w:val="24"/>
          <w:lang w:val="en-US"/>
        </w:rPr>
        <w:t xml:space="preserve">or interioare și exterioare din incintă etc.) precum și </w:t>
      </w:r>
      <w:r w:rsidRPr="004B746A">
        <w:rPr>
          <w:rFonts w:ascii="Times New Roman" w:hAnsi="Times New Roman" w:cs="Times New Roman"/>
          <w:sz w:val="24"/>
          <w:szCs w:val="24"/>
          <w:lang w:val="en-US"/>
        </w:rPr>
        <w:t>lucrări de recompartimentare, modificări</w:t>
      </w:r>
      <w:r>
        <w:rPr>
          <w:rFonts w:ascii="Times New Roman" w:hAnsi="Times New Roman" w:cs="Times New Roman"/>
          <w:sz w:val="24"/>
          <w:szCs w:val="24"/>
          <w:lang w:val="en-US"/>
        </w:rPr>
        <w:t xml:space="preserve"> ce duc la sporirea confortului </w:t>
      </w:r>
      <w:r w:rsidRPr="004B746A">
        <w:rPr>
          <w:rFonts w:ascii="Times New Roman" w:hAnsi="Times New Roman" w:cs="Times New Roman"/>
          <w:sz w:val="24"/>
          <w:szCs w:val="24"/>
          <w:lang w:val="en-US"/>
        </w:rPr>
        <w:t>(iluminat, echipare electrică, termică, securitate etc.) și al siguranței</w:t>
      </w:r>
      <w:r>
        <w:rPr>
          <w:rFonts w:ascii="Times New Roman" w:hAnsi="Times New Roman" w:cs="Times New Roman"/>
          <w:sz w:val="24"/>
          <w:szCs w:val="24"/>
          <w:lang w:val="en-US"/>
        </w:rPr>
        <w:t xml:space="preserve"> în exploatare (căi de acces și </w:t>
      </w:r>
      <w:r w:rsidRPr="004B746A">
        <w:rPr>
          <w:rFonts w:ascii="Times New Roman" w:hAnsi="Times New Roman" w:cs="Times New Roman"/>
          <w:sz w:val="24"/>
          <w:szCs w:val="24"/>
          <w:lang w:val="en-US"/>
        </w:rPr>
        <w:t>de circulație, sisteme de protecție la foc etc.) în general, inte</w:t>
      </w:r>
      <w:r>
        <w:rPr>
          <w:rFonts w:ascii="Times New Roman" w:hAnsi="Times New Roman" w:cs="Times New Roman"/>
          <w:sz w:val="24"/>
          <w:szCs w:val="24"/>
          <w:lang w:val="en-US"/>
        </w:rPr>
        <w:t xml:space="preserve">rvenții ce conduc la un mod mai </w:t>
      </w:r>
      <w:r w:rsidRPr="004B746A">
        <w:rPr>
          <w:rFonts w:ascii="Times New Roman" w:hAnsi="Times New Roman" w:cs="Times New Roman"/>
          <w:sz w:val="24"/>
          <w:szCs w:val="24"/>
          <w:lang w:val="en-US"/>
        </w:rPr>
        <w:t xml:space="preserve">funcțional și mai economic de folosire a unei construcții, </w:t>
      </w:r>
      <w:r>
        <w:rPr>
          <w:rFonts w:ascii="Times New Roman" w:hAnsi="Times New Roman" w:cs="Times New Roman"/>
          <w:sz w:val="24"/>
          <w:szCs w:val="24"/>
          <w:lang w:val="en-US"/>
        </w:rPr>
        <w:t xml:space="preserve">fără posibilitatea de schimbare </w:t>
      </w:r>
      <w:r w:rsidRPr="004B746A">
        <w:rPr>
          <w:rFonts w:ascii="Times New Roman" w:hAnsi="Times New Roman" w:cs="Times New Roman"/>
          <w:sz w:val="24"/>
          <w:szCs w:val="24"/>
          <w:lang w:val="en-US"/>
        </w:rPr>
        <w:t>volumetrică și planimetrică sau modificarea destinației inițiale;</w:t>
      </w:r>
    </w:p>
    <w:p w:rsidR="004B746A" w:rsidRPr="004B746A" w:rsidRDefault="004B746A" w:rsidP="004B746A">
      <w:pPr>
        <w:autoSpaceDE w:val="0"/>
        <w:autoSpaceDN w:val="0"/>
        <w:adjustRightInd w:val="0"/>
        <w:spacing w:after="0" w:line="240" w:lineRule="auto"/>
        <w:jc w:val="both"/>
        <w:rPr>
          <w:rFonts w:ascii="Times New Roman" w:hAnsi="Times New Roman" w:cs="Times New Roman"/>
          <w:sz w:val="24"/>
          <w:szCs w:val="24"/>
          <w:lang w:val="en-US"/>
        </w:rPr>
      </w:pPr>
      <w:r w:rsidRPr="004B746A">
        <w:rPr>
          <w:rFonts w:ascii="Times New Roman" w:hAnsi="Times New Roman" w:cs="Times New Roman"/>
          <w:b/>
          <w:bCs/>
          <w:sz w:val="24"/>
          <w:szCs w:val="24"/>
          <w:u w:val="single"/>
          <w:lang w:val="en-US"/>
        </w:rPr>
        <w:t>Restaurarea</w:t>
      </w:r>
      <w:r w:rsidRPr="004B746A">
        <w:rPr>
          <w:rFonts w:ascii="Times New Roman" w:hAnsi="Times New Roman" w:cs="Times New Roman"/>
          <w:b/>
          <w:bCs/>
          <w:sz w:val="24"/>
          <w:szCs w:val="24"/>
          <w:lang w:val="en-US"/>
        </w:rPr>
        <w:t xml:space="preserve"> </w:t>
      </w:r>
      <w:r w:rsidRPr="004B746A">
        <w:rPr>
          <w:rFonts w:ascii="Cambria Math" w:hAnsi="Cambria Math" w:cs="Cambria Math"/>
          <w:sz w:val="24"/>
          <w:szCs w:val="24"/>
          <w:lang w:val="en-US"/>
        </w:rPr>
        <w:t>‐</w:t>
      </w:r>
      <w:r w:rsidRPr="004B746A">
        <w:rPr>
          <w:rFonts w:ascii="Times New Roman" w:hAnsi="Times New Roman" w:cs="Times New Roman"/>
          <w:sz w:val="24"/>
          <w:szCs w:val="24"/>
          <w:lang w:val="en-US"/>
        </w:rPr>
        <w:t xml:space="preserve"> este o intervenție pe o clădire aflată într</w:t>
      </w:r>
      <w:r w:rsidRPr="004B746A">
        <w:rPr>
          <w:rFonts w:ascii="Cambria Math" w:hAnsi="Cambria Math" w:cs="Cambria Math"/>
          <w:sz w:val="24"/>
          <w:szCs w:val="24"/>
          <w:lang w:val="en-US"/>
        </w:rPr>
        <w:t>‐</w:t>
      </w:r>
      <w:r w:rsidRPr="004B746A">
        <w:rPr>
          <w:rFonts w:ascii="Times New Roman" w:hAnsi="Times New Roman" w:cs="Times New Roman"/>
          <w:sz w:val="24"/>
          <w:szCs w:val="24"/>
          <w:lang w:val="en-US"/>
        </w:rPr>
        <w:t xml:space="preserve">un grad </w:t>
      </w:r>
      <w:r>
        <w:rPr>
          <w:rFonts w:ascii="Times New Roman" w:hAnsi="Times New Roman" w:cs="Times New Roman"/>
          <w:sz w:val="24"/>
          <w:szCs w:val="24"/>
          <w:lang w:val="en-US"/>
        </w:rPr>
        <w:t xml:space="preserve">oarecare de degradare cu scopul </w:t>
      </w:r>
      <w:r w:rsidRPr="004B746A">
        <w:rPr>
          <w:rFonts w:ascii="Times New Roman" w:hAnsi="Times New Roman" w:cs="Times New Roman"/>
          <w:sz w:val="24"/>
          <w:szCs w:val="24"/>
          <w:lang w:val="en-US"/>
        </w:rPr>
        <w:t>de a reface caracterul, configurația și acele caracteristici specia</w:t>
      </w:r>
      <w:r>
        <w:rPr>
          <w:rFonts w:ascii="Times New Roman" w:hAnsi="Times New Roman" w:cs="Times New Roman"/>
          <w:sz w:val="24"/>
          <w:szCs w:val="24"/>
          <w:lang w:val="en-US"/>
        </w:rPr>
        <w:t xml:space="preserve">le care au condus la decizia de </w:t>
      </w:r>
      <w:r w:rsidRPr="004B746A">
        <w:rPr>
          <w:rFonts w:ascii="Times New Roman" w:hAnsi="Times New Roman" w:cs="Times New Roman"/>
          <w:sz w:val="24"/>
          <w:szCs w:val="24"/>
          <w:lang w:val="en-US"/>
        </w:rPr>
        <w:t>protejare a imobilului, lucrările efectuate în acest scop putând duce la modificări substanțiale a</w:t>
      </w:r>
      <w:r w:rsidR="00DF5B23">
        <w:rPr>
          <w:rFonts w:ascii="Times New Roman" w:hAnsi="Times New Roman" w:cs="Times New Roman"/>
          <w:sz w:val="24"/>
          <w:szCs w:val="24"/>
          <w:lang w:val="en-US"/>
        </w:rPr>
        <w:t xml:space="preserve"> </w:t>
      </w:r>
      <w:r w:rsidRPr="004B746A">
        <w:rPr>
          <w:rFonts w:ascii="Times New Roman" w:hAnsi="Times New Roman" w:cs="Times New Roman"/>
          <w:sz w:val="24"/>
          <w:szCs w:val="24"/>
          <w:lang w:val="en-US"/>
        </w:rPr>
        <w:t>formei în care clădirea se găsește la m</w:t>
      </w:r>
      <w:r>
        <w:rPr>
          <w:rFonts w:ascii="Times New Roman" w:hAnsi="Times New Roman" w:cs="Times New Roman"/>
          <w:sz w:val="24"/>
          <w:szCs w:val="24"/>
          <w:lang w:val="en-US"/>
        </w:rPr>
        <w:t>omentul deciziei de restaurare;</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Solicitant</w:t>
      </w:r>
      <w:r w:rsidRPr="00625BFD">
        <w:rPr>
          <w:rFonts w:ascii="Times New Roman" w:hAnsi="Times New Roman" w:cs="Times New Roman"/>
          <w:sz w:val="24"/>
          <w:szCs w:val="24"/>
        </w:rPr>
        <w:t xml:space="preserve"> – persoană juridică</w:t>
      </w:r>
      <w:r w:rsidR="00644E7D">
        <w:rPr>
          <w:rFonts w:ascii="Times New Roman" w:hAnsi="Times New Roman" w:cs="Times New Roman"/>
          <w:sz w:val="24"/>
          <w:szCs w:val="24"/>
        </w:rPr>
        <w:t xml:space="preserve">/ </w:t>
      </w:r>
      <w:r w:rsidR="00C82979" w:rsidRPr="00C82979">
        <w:rPr>
          <w:rFonts w:ascii="Times New Roman" w:hAnsi="Times New Roman" w:cs="Times New Roman"/>
          <w:sz w:val="24"/>
          <w:szCs w:val="24"/>
        </w:rPr>
        <w:t>ONG</w:t>
      </w:r>
      <w:r w:rsidR="00C82979">
        <w:rPr>
          <w:rFonts w:ascii="Times New Roman" w:hAnsi="Times New Roman" w:cs="Times New Roman"/>
          <w:sz w:val="24"/>
          <w:szCs w:val="24"/>
        </w:rPr>
        <w:t xml:space="preserve">, </w:t>
      </w:r>
      <w:r w:rsidRPr="00625BFD">
        <w:rPr>
          <w:rFonts w:ascii="Times New Roman" w:hAnsi="Times New Roman" w:cs="Times New Roman"/>
          <w:sz w:val="24"/>
          <w:szCs w:val="24"/>
        </w:rPr>
        <w:t>potenţial beneficiar al sprijinului nerambursabil prin FEADR</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lastRenderedPageBreak/>
        <w:t>Valoare eligibilă a proiectului</w:t>
      </w:r>
      <w:r w:rsidRPr="00625BFD">
        <w:rPr>
          <w:rFonts w:ascii="Times New Roman" w:hAnsi="Times New Roman" w:cs="Times New Roman"/>
          <w:sz w:val="24"/>
          <w:szCs w:val="24"/>
        </w:rPr>
        <w:t xml:space="preserve"> – suma cheltuielilor pentru bunuri, servicii, lucrări care se încadrează în Lista cheltuielilor eligibile precizată în prezentul  </w:t>
      </w:r>
      <w:r w:rsidRPr="009710E5">
        <w:rPr>
          <w:rFonts w:ascii="Times New Roman" w:hAnsi="Times New Roman" w:cs="Times New Roman"/>
          <w:sz w:val="24"/>
          <w:szCs w:val="24"/>
        </w:rPr>
        <w:t>manual</w:t>
      </w:r>
      <w:r w:rsidRPr="00625BFD">
        <w:rPr>
          <w:rFonts w:ascii="Times New Roman" w:hAnsi="Times New Roman" w:cs="Times New Roman"/>
          <w:sz w:val="24"/>
          <w:szCs w:val="24"/>
        </w:rPr>
        <w:t xml:space="preserve"> şi care pot fi decontate prin FEADR.Procentul  de cofinanţare publică şi privată se calculează prin raportare la valoarea eligibilă a proiectului</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Valoare neeligibilă a proiectului</w:t>
      </w:r>
      <w:r w:rsidRPr="00625BFD">
        <w:rPr>
          <w:rFonts w:ascii="Times New Roman" w:hAnsi="Times New Roman" w:cs="Times New Roman"/>
          <w:sz w:val="24"/>
          <w:szCs w:val="24"/>
        </w:rPr>
        <w:t xml:space="preserve"> – reprezintă suma cheltuielilor pentru bunuri, servicii şi/sau lucrări care sunt încadrate în Lista cheltuielilor neeligibile precizată în prezentul  </w:t>
      </w:r>
      <w:r w:rsidRPr="009710E5">
        <w:rPr>
          <w:rFonts w:ascii="Times New Roman" w:hAnsi="Times New Roman" w:cs="Times New Roman"/>
          <w:sz w:val="24"/>
          <w:szCs w:val="24"/>
        </w:rPr>
        <w:t>manual</w:t>
      </w:r>
      <w:r w:rsidRPr="00625BFD">
        <w:rPr>
          <w:rFonts w:ascii="Times New Roman" w:hAnsi="Times New Roman" w:cs="Times New Roman"/>
          <w:sz w:val="24"/>
          <w:szCs w:val="24"/>
        </w:rPr>
        <w:t xml:space="preserve"> şi, ca atare, nu pot fi decontate prin FEADR. Cheltuielile neeligibile nu vor fi luate în calcul pentru stabilirea procentului de cofinanţare publică. Cheltuielile neeligibile vor fi suportate financiar în întregime de către beneficiarul proiectului</w:t>
      </w:r>
    </w:p>
    <w:p w:rsidR="002D776C" w:rsidRPr="009710E5"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Valoarea totală a proiectului</w:t>
      </w:r>
      <w:r w:rsidRPr="00625BFD">
        <w:rPr>
          <w:rFonts w:ascii="Times New Roman" w:hAnsi="Times New Roman" w:cs="Times New Roman"/>
          <w:sz w:val="24"/>
          <w:szCs w:val="24"/>
        </w:rPr>
        <w:t xml:space="preserve"> – suma cheltuielilor eligibile şi neeligibile pentru bunuri, servicii şi lucrări</w:t>
      </w:r>
    </w:p>
    <w:p w:rsidR="002D776C" w:rsidRPr="00625BFD" w:rsidRDefault="002D776C" w:rsidP="002D776C">
      <w:pPr>
        <w:spacing w:after="0" w:line="240" w:lineRule="auto"/>
        <w:contextualSpacing/>
        <w:jc w:val="both"/>
        <w:rPr>
          <w:rFonts w:ascii="Times New Roman" w:hAnsi="Times New Roman" w:cs="Times New Roman"/>
          <w:b/>
          <w:sz w:val="24"/>
          <w:szCs w:val="24"/>
          <w:u w:val="single"/>
        </w:rPr>
      </w:pPr>
    </w:p>
    <w:p w:rsidR="002D776C" w:rsidRPr="00625BFD" w:rsidRDefault="002D776C" w:rsidP="002D776C">
      <w:pPr>
        <w:spacing w:after="0" w:line="240" w:lineRule="auto"/>
        <w:contextualSpacing/>
        <w:jc w:val="both"/>
        <w:rPr>
          <w:rFonts w:ascii="Times New Roman" w:hAnsi="Times New Roman" w:cs="Times New Roman"/>
          <w:b/>
          <w:sz w:val="24"/>
          <w:szCs w:val="24"/>
          <w:u w:val="single"/>
        </w:rPr>
      </w:pPr>
      <w:r w:rsidRPr="00625BFD">
        <w:rPr>
          <w:rFonts w:ascii="Times New Roman" w:hAnsi="Times New Roman" w:cs="Times New Roman"/>
          <w:b/>
          <w:sz w:val="24"/>
          <w:szCs w:val="24"/>
          <w:u w:val="single"/>
        </w:rPr>
        <w:t>Abrevieri :</w:t>
      </w:r>
    </w:p>
    <w:p w:rsidR="002D776C" w:rsidRPr="00625BFD" w:rsidRDefault="002D776C" w:rsidP="002D776C">
      <w:pPr>
        <w:spacing w:after="0" w:line="240" w:lineRule="auto"/>
        <w:contextualSpacing/>
        <w:jc w:val="both"/>
        <w:rPr>
          <w:rFonts w:ascii="Times New Roman" w:hAnsi="Times New Roman" w:cs="Times New Roman"/>
          <w:b/>
          <w:sz w:val="24"/>
          <w:szCs w:val="24"/>
          <w:u w:val="single"/>
        </w:rPr>
      </w:pP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AFIR</w:t>
      </w:r>
      <w:r w:rsidRPr="00625BFD">
        <w:rPr>
          <w:rFonts w:ascii="Times New Roman" w:hAnsi="Times New Roman" w:cs="Times New Roman"/>
          <w:sz w:val="24"/>
          <w:szCs w:val="24"/>
        </w:rPr>
        <w:t xml:space="preserve"> – Agenţia pentru Finanţarea Investiţiilor Rurale, instituţie publică cu personalitate juridical, subordonată Ministerului Agriculturii şi  Dezvoltării Rurale. Scopul AFIR îl constituie derularea Fondului European Agricol pentru Dezvoltare Rurală, atât din puct de vedere tehnic, cât şi financiar</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APIA</w:t>
      </w:r>
      <w:r w:rsidRPr="00625BFD">
        <w:rPr>
          <w:rFonts w:ascii="Times New Roman" w:hAnsi="Times New Roman" w:cs="Times New Roman"/>
          <w:sz w:val="24"/>
          <w:szCs w:val="24"/>
        </w:rPr>
        <w:t xml:space="preserve"> – Agenţia de Plăţi şi Intervenţie în Agricultură – instituţie publică subordonată Ministerului Agriculturii şi Dezvoltării Rurale – derulează fondurile europene pentru implementarea măsurilor de sprijin finanţate din Fondul European pentru Garantare în Agricultură</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CDRJ</w:t>
      </w:r>
      <w:r w:rsidRPr="00625BFD">
        <w:rPr>
          <w:rFonts w:ascii="Times New Roman" w:hAnsi="Times New Roman" w:cs="Times New Roman"/>
          <w:sz w:val="24"/>
          <w:szCs w:val="24"/>
        </w:rPr>
        <w:t xml:space="preserve"> – Compartiment de Dezvoltare Rurală Județean</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CRFIR</w:t>
      </w:r>
      <w:r w:rsidRPr="00625BFD">
        <w:rPr>
          <w:rFonts w:ascii="Times New Roman" w:hAnsi="Times New Roman" w:cs="Times New Roman"/>
          <w:sz w:val="24"/>
          <w:szCs w:val="24"/>
        </w:rPr>
        <w:t xml:space="preserve"> – Centrul Regional pentru Finanțarea Investițiilor Rurale, structură organizatorică a AFIR la nivelul regiunilor de dezvoltare ale României (la nivel  național există 8 centre regionale)</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DGDR – AM PNDR</w:t>
      </w:r>
      <w:r w:rsidRPr="00625BFD">
        <w:rPr>
          <w:rFonts w:ascii="Times New Roman" w:hAnsi="Times New Roman" w:cs="Times New Roman"/>
          <w:sz w:val="24"/>
          <w:szCs w:val="24"/>
        </w:rPr>
        <w:t xml:space="preserve"> – Direcția Generală pentru Dezvoltare Rurală – Autoritatea de Management pentru Programul Național de Dezvoltare Rurală</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FEADR</w:t>
      </w:r>
      <w:r w:rsidRPr="00625BFD">
        <w:rPr>
          <w:rFonts w:ascii="Times New Roman" w:hAnsi="Times New Roman" w:cs="Times New Roman"/>
          <w:sz w:val="24"/>
          <w:szCs w:val="24"/>
        </w:rPr>
        <w:t xml:space="preserve"> – Fondul European Agricol pentru Dezvoltare Rurală, este un instrument de finanțare creat de Uniunea Europeană pentru implementarea Politicii Agricole Comune</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GAL</w:t>
      </w:r>
      <w:r w:rsidRPr="00625BFD">
        <w:rPr>
          <w:rFonts w:ascii="Times New Roman" w:hAnsi="Times New Roman" w:cs="Times New Roman"/>
          <w:sz w:val="24"/>
          <w:szCs w:val="24"/>
        </w:rPr>
        <w:t xml:space="preserve"> – Grup de Acțiune Locală</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MADR</w:t>
      </w:r>
      <w:r w:rsidRPr="00625BFD">
        <w:rPr>
          <w:rFonts w:ascii="Times New Roman" w:hAnsi="Times New Roman" w:cs="Times New Roman"/>
          <w:sz w:val="24"/>
          <w:szCs w:val="24"/>
        </w:rPr>
        <w:t xml:space="preserve"> – Ministerul Agriculturii și Dezvoltării Rurale</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OJFIR</w:t>
      </w:r>
      <w:r w:rsidRPr="00625BFD">
        <w:rPr>
          <w:rFonts w:ascii="Times New Roman" w:hAnsi="Times New Roman" w:cs="Times New Roman"/>
          <w:sz w:val="24"/>
          <w:szCs w:val="24"/>
        </w:rPr>
        <w:t xml:space="preserve"> – Oficiul Județean pentru Finanțarea Investițiilor Rurale, structură organizatorică a AFIR la nivel județea</w:t>
      </w:r>
      <w:r>
        <w:rPr>
          <w:rFonts w:ascii="Times New Roman" w:hAnsi="Times New Roman" w:cs="Times New Roman"/>
          <w:sz w:val="24"/>
          <w:szCs w:val="24"/>
        </w:rPr>
        <w:t xml:space="preserve">n </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PNDR</w:t>
      </w:r>
      <w:r w:rsidRPr="00625BFD">
        <w:rPr>
          <w:rFonts w:ascii="Times New Roman" w:hAnsi="Times New Roman" w:cs="Times New Roman"/>
          <w:sz w:val="24"/>
          <w:szCs w:val="24"/>
        </w:rPr>
        <w:t xml:space="preserve"> – Programul Național de Dezvoltare Rurală este documentul pe baza căruia va putea fi accesat Fondul European Agricol pentru Dezvoltare Rurală și care respectă liniile directoare strategice de dezvoltare rurală a Uniunii Europene</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SDL</w:t>
      </w:r>
      <w:r w:rsidRPr="00625BFD">
        <w:rPr>
          <w:rFonts w:ascii="Times New Roman" w:hAnsi="Times New Roman" w:cs="Times New Roman"/>
          <w:sz w:val="24"/>
          <w:szCs w:val="24"/>
        </w:rPr>
        <w:t xml:space="preserve"> – Strategie de Dezvoltare Locală</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DATLIN</w:t>
      </w:r>
      <w:r w:rsidRPr="00625BFD">
        <w:rPr>
          <w:rFonts w:ascii="Times New Roman" w:hAnsi="Times New Roman" w:cs="Times New Roman"/>
          <w:sz w:val="24"/>
          <w:szCs w:val="24"/>
        </w:rPr>
        <w:t xml:space="preserve"> – Direcția Asistență Tehnică, LEADER și Investiții Non-Agricole din cadrul AFIR</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SLIN – CRFIR</w:t>
      </w:r>
      <w:r w:rsidRPr="00625BFD">
        <w:rPr>
          <w:rFonts w:ascii="Times New Roman" w:hAnsi="Times New Roman" w:cs="Times New Roman"/>
          <w:sz w:val="24"/>
          <w:szCs w:val="24"/>
        </w:rPr>
        <w:t xml:space="preserve"> -  Serviciul LEADER și Investiții Non-Agricole din cadrul Centrului Regional pentru Finanțarea Investițiilor Rurale</w:t>
      </w:r>
    </w:p>
    <w:p w:rsidR="00B27D03" w:rsidRPr="00303303"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SLIN – OJFIR</w:t>
      </w:r>
      <w:r w:rsidRPr="00625BFD">
        <w:rPr>
          <w:rFonts w:ascii="Times New Roman" w:hAnsi="Times New Roman" w:cs="Times New Roman"/>
          <w:sz w:val="24"/>
          <w:szCs w:val="24"/>
        </w:rPr>
        <w:t xml:space="preserve"> - Serviciul LEADER și Investiții Non-Agricole din cadrul Oficiului Județean pentru </w:t>
      </w:r>
      <w:r w:rsidR="00303303">
        <w:rPr>
          <w:rFonts w:ascii="Times New Roman" w:hAnsi="Times New Roman" w:cs="Times New Roman"/>
          <w:sz w:val="24"/>
          <w:szCs w:val="24"/>
        </w:rPr>
        <w:t>Finanțarea Investițiilor Rurale</w:t>
      </w:r>
    </w:p>
    <w:p w:rsidR="002D776C" w:rsidRPr="00625BFD" w:rsidRDefault="002D776C" w:rsidP="002D776C">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CE SLIN – OJFIR</w:t>
      </w:r>
      <w:r w:rsidRPr="00625BFD">
        <w:rPr>
          <w:rFonts w:ascii="Times New Roman" w:hAnsi="Times New Roman" w:cs="Times New Roman"/>
          <w:sz w:val="24"/>
          <w:szCs w:val="24"/>
        </w:rPr>
        <w:t xml:space="preserve"> – Compartimentul de Evaluare, din cadrul Serviciului LEADER și Investiții Non-Agricole al Oficiului Județean pentru Finanțarea Investițiilor Rurale</w:t>
      </w:r>
    </w:p>
    <w:p w:rsidR="0022728F" w:rsidRDefault="002D776C" w:rsidP="00FF1963">
      <w:pPr>
        <w:spacing w:after="0" w:line="240" w:lineRule="auto"/>
        <w:contextualSpacing/>
        <w:jc w:val="both"/>
        <w:rPr>
          <w:rFonts w:ascii="Times New Roman" w:hAnsi="Times New Roman" w:cs="Times New Roman"/>
          <w:sz w:val="24"/>
          <w:szCs w:val="24"/>
        </w:rPr>
      </w:pPr>
      <w:r w:rsidRPr="00625BFD">
        <w:rPr>
          <w:rFonts w:ascii="Times New Roman" w:hAnsi="Times New Roman" w:cs="Times New Roman"/>
          <w:b/>
          <w:sz w:val="24"/>
          <w:szCs w:val="24"/>
          <w:u w:val="single"/>
        </w:rPr>
        <w:t>CI SLIN – OJFIR</w:t>
      </w:r>
      <w:r w:rsidRPr="00625BFD">
        <w:rPr>
          <w:rFonts w:ascii="Times New Roman" w:hAnsi="Times New Roman" w:cs="Times New Roman"/>
          <w:sz w:val="24"/>
          <w:szCs w:val="24"/>
        </w:rPr>
        <w:t xml:space="preserve"> – Compartimentul de Implementare, din cadrul Serviciului LEADER și Investiții Non-Agricole al Oficiului Județean pentru </w:t>
      </w:r>
      <w:r>
        <w:rPr>
          <w:rFonts w:ascii="Times New Roman" w:hAnsi="Times New Roman" w:cs="Times New Roman"/>
          <w:sz w:val="24"/>
          <w:szCs w:val="24"/>
        </w:rPr>
        <w:t>Finanțarea Investițiilor Rurale</w:t>
      </w:r>
    </w:p>
    <w:p w:rsidR="00855E7A" w:rsidRDefault="00855E7A" w:rsidP="00FF1963">
      <w:pPr>
        <w:spacing w:after="0" w:line="240" w:lineRule="auto"/>
        <w:contextualSpacing/>
        <w:jc w:val="both"/>
        <w:rPr>
          <w:rFonts w:ascii="Times New Roman" w:hAnsi="Times New Roman" w:cs="Times New Roman"/>
          <w:sz w:val="24"/>
          <w:szCs w:val="24"/>
        </w:rPr>
      </w:pPr>
    </w:p>
    <w:p w:rsidR="00855E7A" w:rsidRPr="00FF1963" w:rsidRDefault="00855E7A" w:rsidP="00FF1963">
      <w:pPr>
        <w:spacing w:after="0" w:line="240" w:lineRule="auto"/>
        <w:contextualSpacing/>
        <w:jc w:val="both"/>
        <w:rPr>
          <w:rFonts w:ascii="Times New Roman" w:hAnsi="Times New Roman" w:cs="Times New Roman"/>
          <w:sz w:val="24"/>
          <w:szCs w:val="24"/>
        </w:rPr>
      </w:pPr>
    </w:p>
    <w:p w:rsidR="00760F1D" w:rsidRPr="0022728F" w:rsidRDefault="00760F1D" w:rsidP="0022728F">
      <w:pPr>
        <w:pBdr>
          <w:top w:val="single" w:sz="18" w:space="1" w:color="auto" w:shadow="1"/>
          <w:left w:val="single" w:sz="18" w:space="4" w:color="auto" w:shadow="1"/>
          <w:bottom w:val="single" w:sz="18" w:space="1" w:color="auto" w:shadow="1"/>
          <w:right w:val="single" w:sz="18" w:space="4" w:color="auto" w:shadow="1"/>
        </w:pBdr>
        <w:shd w:val="clear" w:color="auto" w:fill="00B0F0"/>
        <w:ind w:firstLine="90"/>
        <w:jc w:val="both"/>
        <w:rPr>
          <w:rFonts w:ascii="Times New Roman" w:hAnsi="Times New Roman" w:cs="Times New Roman"/>
          <w:b/>
          <w:sz w:val="24"/>
          <w:szCs w:val="24"/>
        </w:rPr>
      </w:pPr>
      <w:r w:rsidRPr="0022728F">
        <w:rPr>
          <w:rFonts w:ascii="Times New Roman" w:hAnsi="Times New Roman" w:cs="Times New Roman"/>
          <w:b/>
          <w:sz w:val="24"/>
          <w:szCs w:val="24"/>
        </w:rPr>
        <w:lastRenderedPageBreak/>
        <w:t>CAPITOLUL 2 .   PREVEDERI GENERALE</w:t>
      </w:r>
    </w:p>
    <w:p w:rsidR="00303303" w:rsidRDefault="001E7CC5" w:rsidP="00C82979">
      <w:pPr>
        <w:spacing w:after="0" w:line="240" w:lineRule="auto"/>
        <w:ind w:firstLine="90"/>
        <w:jc w:val="both"/>
        <w:rPr>
          <w:rFonts w:ascii="Times New Roman" w:hAnsi="Times New Roman" w:cs="Times New Roman"/>
          <w:sz w:val="24"/>
          <w:szCs w:val="24"/>
        </w:rPr>
      </w:pPr>
      <w:r w:rsidRPr="001E7CC5">
        <w:rPr>
          <w:rFonts w:ascii="Times New Roman" w:hAnsi="Times New Roman" w:cs="Times New Roman"/>
          <w:sz w:val="24"/>
          <w:szCs w:val="24"/>
        </w:rPr>
        <w:tab/>
      </w:r>
      <w:r>
        <w:rPr>
          <w:rFonts w:ascii="Times New Roman" w:hAnsi="Times New Roman" w:cs="Times New Roman"/>
          <w:sz w:val="24"/>
          <w:szCs w:val="24"/>
        </w:rPr>
        <w:t xml:space="preserve">Pentru îmbunătățirea calității vieții </w:t>
      </w:r>
      <w:r w:rsidR="00103203">
        <w:rPr>
          <w:rFonts w:ascii="Times New Roman" w:hAnsi="Times New Roman" w:cs="Times New Roman"/>
          <w:sz w:val="24"/>
          <w:szCs w:val="24"/>
        </w:rPr>
        <w:t>în regiunea Suceava Sud-Est, un factor determinant îl constituie îmbunătățirea prin modernizarea și extinderea infrastructurii fizice rurale de bază, aspecte ce influențează în mod direct și definitiv activitățile socio-economice din mediul rural care pot crea oportunități ocupaționale noi în teritoriu. Discrepanțele dintre mediul rural și mediul urban pornesc în primul rând de la infrastructura de bază existentă care are repercusiuni asupra tuturor aspectelor vieții rurale.</w:t>
      </w:r>
    </w:p>
    <w:p w:rsidR="0014586B" w:rsidRDefault="00103203" w:rsidP="00E96CBA">
      <w:pPr>
        <w:spacing w:after="0" w:line="240" w:lineRule="auto"/>
        <w:jc w:val="both"/>
        <w:rPr>
          <w:rFonts w:ascii="Times New Roman" w:hAnsi="Times New Roman" w:cs="Times New Roman"/>
          <w:noProof/>
          <w:sz w:val="24"/>
          <w:szCs w:val="24"/>
        </w:rPr>
      </w:pPr>
      <w:r>
        <w:rPr>
          <w:rFonts w:ascii="Times New Roman" w:hAnsi="Times New Roman" w:cs="Times New Roman"/>
          <w:sz w:val="24"/>
          <w:szCs w:val="24"/>
        </w:rPr>
        <w:t>Infrastructura de bază (educație, cultură, servicii publice) neadecvată contribuie la scăderea nivelului de trai din regiune, constituind o piedică în calea egalității de șanse</w:t>
      </w:r>
      <w:r w:rsidR="00B27A85">
        <w:rPr>
          <w:rFonts w:ascii="Times New Roman" w:hAnsi="Times New Roman" w:cs="Times New Roman"/>
          <w:noProof/>
          <w:sz w:val="24"/>
          <w:szCs w:val="24"/>
        </w:rPr>
        <w:t xml:space="preserve"> în ceea ce privește dezvoltarea populației din teritoriu. Pentru o dezvoltare  echilibrată a regiunii este necesar să se asigure acces neîngrădit la o infrastructură de bază și servicii îmbunătățite. Infrastructura de educație este cea care contribuie în mare măsură la dezvoltarea comunității, punându-și accent în mod direct asupra viitoarelor generații care pot contribui la dezvoltarea durabilă</w:t>
      </w:r>
      <w:r w:rsidR="00DE1DAB">
        <w:rPr>
          <w:rFonts w:ascii="Times New Roman" w:hAnsi="Times New Roman" w:cs="Times New Roman"/>
          <w:noProof/>
          <w:sz w:val="24"/>
          <w:szCs w:val="24"/>
        </w:rPr>
        <w:t xml:space="preserve"> a regiunii. Așa cum a reieșit din analiza diagnostic și analiza SWOT</w:t>
      </w:r>
      <w:r w:rsidR="00E96CBA">
        <w:rPr>
          <w:rFonts w:ascii="Times New Roman" w:hAnsi="Times New Roman" w:cs="Times New Roman"/>
          <w:noProof/>
          <w:sz w:val="24"/>
          <w:szCs w:val="24"/>
        </w:rPr>
        <w:t xml:space="preserve"> a teritoriului aspecte importante pentru dezvoltarea teritoriului țin de spațiul public (reabilitare/modernizare imobile culturale și arhitecturale, creare și dotare spații verzi/de recreere), care pot contribui la stimularea activit</w:t>
      </w:r>
      <w:r w:rsidR="00244202">
        <w:rPr>
          <w:rFonts w:ascii="Times New Roman" w:hAnsi="Times New Roman" w:cs="Times New Roman"/>
          <w:noProof/>
          <w:sz w:val="24"/>
          <w:szCs w:val="24"/>
        </w:rPr>
        <w:t>ăților turistice, la menținerea tradițiilor și a moștenirii culturale. Necesitatea existenței unor servicii publice dotate corespunzător (echipamente și utilaje de deszăpezire, întreținere spații) reprezintă un punct important pentru dezvoltarea comunităților, inclusiv</w:t>
      </w:r>
      <w:r w:rsidR="00E96CBA">
        <w:rPr>
          <w:rFonts w:ascii="Times New Roman" w:hAnsi="Times New Roman" w:cs="Times New Roman"/>
          <w:noProof/>
          <w:sz w:val="24"/>
          <w:szCs w:val="24"/>
        </w:rPr>
        <w:t xml:space="preserve"> </w:t>
      </w:r>
      <w:r w:rsidR="00DE1DAB">
        <w:rPr>
          <w:rFonts w:ascii="Times New Roman" w:hAnsi="Times New Roman" w:cs="Times New Roman"/>
          <w:noProof/>
          <w:sz w:val="24"/>
          <w:szCs w:val="24"/>
        </w:rPr>
        <w:t xml:space="preserve"> </w:t>
      </w:r>
      <w:r w:rsidR="0014586B">
        <w:rPr>
          <w:rFonts w:ascii="Times New Roman" w:hAnsi="Times New Roman" w:cs="Times New Roman"/>
          <w:noProof/>
          <w:sz w:val="24"/>
          <w:szCs w:val="24"/>
        </w:rPr>
        <w:t>prin prisma gradului de securitate aduse la nivelul teritoriului.</w:t>
      </w:r>
    </w:p>
    <w:p w:rsidR="0014586B" w:rsidRDefault="0014586B" w:rsidP="00E96CBA">
      <w:p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ab/>
        <w:t>Obiectivul general al măsurii îl constituie creșterea atractivității regiunii Suceava Sud-Est prin îmbunătățirea infrastructurii educaționale din regiune, infrastructura culturală, protecția mediului, crearea de noi locuri de muncă, menținerea populației în mediul rural, în special a tinerilor, aspecte identificate ca necesare în cadrul analizei SWOT.</w:t>
      </w:r>
    </w:p>
    <w:p w:rsidR="00574804" w:rsidRDefault="0014586B" w:rsidP="00E96CBA">
      <w:p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ab/>
        <w:t xml:space="preserve">Măsura contribuie la obiectivul de dezvoltare rurală </w:t>
      </w:r>
      <w:r w:rsidR="00574804">
        <w:rPr>
          <w:rFonts w:ascii="Times New Roman" w:hAnsi="Times New Roman" w:cs="Times New Roman"/>
          <w:noProof/>
          <w:sz w:val="24"/>
          <w:szCs w:val="24"/>
        </w:rPr>
        <w:t>–</w:t>
      </w:r>
      <w:r>
        <w:rPr>
          <w:rFonts w:ascii="Times New Roman" w:hAnsi="Times New Roman" w:cs="Times New Roman"/>
          <w:noProof/>
          <w:sz w:val="24"/>
          <w:szCs w:val="24"/>
        </w:rPr>
        <w:t xml:space="preserve"> O</w:t>
      </w:r>
      <w:r w:rsidR="00574804">
        <w:rPr>
          <w:rFonts w:ascii="Times New Roman" w:hAnsi="Times New Roman" w:cs="Times New Roman"/>
          <w:noProof/>
          <w:sz w:val="24"/>
          <w:szCs w:val="24"/>
        </w:rPr>
        <w:t>bținerea unei dezvoltări teritoriale echilibrate a economiilor și comunităților rurale, inclusiv crearea și menținerea de locuri de muncă, conform Regulamentului (UE) nr. 1305/2013, art. 4.</w:t>
      </w:r>
    </w:p>
    <w:p w:rsidR="00574804" w:rsidRDefault="00574804" w:rsidP="00E96CBA">
      <w:pPr>
        <w:spacing w:after="0" w:line="240" w:lineRule="auto"/>
        <w:jc w:val="both"/>
        <w:rPr>
          <w:rFonts w:ascii="Times New Roman" w:hAnsi="Times New Roman" w:cs="Times New Roman"/>
          <w:b/>
          <w:noProof/>
          <w:sz w:val="24"/>
          <w:szCs w:val="24"/>
          <w:u w:val="single"/>
        </w:rPr>
      </w:pPr>
      <w:r>
        <w:rPr>
          <w:rFonts w:ascii="Times New Roman" w:hAnsi="Times New Roman" w:cs="Times New Roman"/>
          <w:b/>
          <w:noProof/>
          <w:sz w:val="24"/>
          <w:szCs w:val="24"/>
          <w:u w:val="single"/>
        </w:rPr>
        <w:t>Obiectivele specifice ale măsurii sunt :</w:t>
      </w:r>
    </w:p>
    <w:p w:rsidR="00103203" w:rsidRDefault="00574804" w:rsidP="0025412D">
      <w:pPr>
        <w:pStyle w:val="Listparagraf"/>
        <w:numPr>
          <w:ilvl w:val="0"/>
          <w:numId w:val="18"/>
        </w:numPr>
        <w:spacing w:after="0" w:line="240" w:lineRule="auto"/>
        <w:ind w:left="540" w:hanging="540"/>
        <w:jc w:val="both"/>
        <w:rPr>
          <w:rFonts w:ascii="Times New Roman" w:hAnsi="Times New Roman" w:cs="Times New Roman"/>
          <w:noProof/>
          <w:sz w:val="24"/>
          <w:szCs w:val="24"/>
        </w:rPr>
      </w:pPr>
      <w:r>
        <w:rPr>
          <w:rFonts w:ascii="Times New Roman" w:hAnsi="Times New Roman" w:cs="Times New Roman"/>
          <w:noProof/>
          <w:sz w:val="24"/>
          <w:szCs w:val="24"/>
        </w:rPr>
        <w:t>Dezvoltarea prin consolidare, modernizare, extindere și dotare a infrastructurii educaționale ;</w:t>
      </w:r>
    </w:p>
    <w:p w:rsidR="00574804" w:rsidRDefault="00574804" w:rsidP="0025412D">
      <w:pPr>
        <w:pStyle w:val="Listparagraf"/>
        <w:numPr>
          <w:ilvl w:val="0"/>
          <w:numId w:val="18"/>
        </w:numPr>
        <w:spacing w:after="0" w:line="240" w:lineRule="auto"/>
        <w:ind w:left="540" w:hanging="540"/>
        <w:jc w:val="both"/>
        <w:rPr>
          <w:rFonts w:ascii="Times New Roman" w:hAnsi="Times New Roman" w:cs="Times New Roman"/>
          <w:noProof/>
          <w:sz w:val="24"/>
          <w:szCs w:val="24"/>
        </w:rPr>
      </w:pPr>
      <w:r>
        <w:rPr>
          <w:rFonts w:ascii="Times New Roman" w:hAnsi="Times New Roman" w:cs="Times New Roman"/>
          <w:noProof/>
          <w:sz w:val="24"/>
          <w:szCs w:val="24"/>
        </w:rPr>
        <w:t>Crearea/amenajarea, reabilitarea terenurilor de sport ;</w:t>
      </w:r>
    </w:p>
    <w:p w:rsidR="00574804" w:rsidRDefault="00574804" w:rsidP="0025412D">
      <w:pPr>
        <w:pStyle w:val="Listparagraf"/>
        <w:numPr>
          <w:ilvl w:val="0"/>
          <w:numId w:val="18"/>
        </w:numPr>
        <w:spacing w:after="0" w:line="240" w:lineRule="auto"/>
        <w:ind w:left="540" w:hanging="540"/>
        <w:jc w:val="both"/>
        <w:rPr>
          <w:rFonts w:ascii="Times New Roman" w:hAnsi="Times New Roman" w:cs="Times New Roman"/>
          <w:noProof/>
          <w:sz w:val="24"/>
          <w:szCs w:val="24"/>
        </w:rPr>
      </w:pPr>
      <w:r>
        <w:rPr>
          <w:rFonts w:ascii="Times New Roman" w:hAnsi="Times New Roman" w:cs="Times New Roman"/>
          <w:noProof/>
          <w:sz w:val="24"/>
          <w:szCs w:val="24"/>
        </w:rPr>
        <w:t xml:space="preserve">Dezvoltarea și modernizarea spațiului public în vederea asigurării condițiilor necesare pentru </w:t>
      </w:r>
      <w:r w:rsidR="00693176">
        <w:rPr>
          <w:rFonts w:ascii="Times New Roman" w:hAnsi="Times New Roman" w:cs="Times New Roman"/>
          <w:noProof/>
          <w:sz w:val="24"/>
          <w:szCs w:val="24"/>
        </w:rPr>
        <w:t>dezvoltarea și creșterea atractivității teritoriului ;</w:t>
      </w:r>
    </w:p>
    <w:p w:rsidR="00693176" w:rsidRDefault="00693176" w:rsidP="0025412D">
      <w:pPr>
        <w:pStyle w:val="Listparagraf"/>
        <w:numPr>
          <w:ilvl w:val="0"/>
          <w:numId w:val="18"/>
        </w:numPr>
        <w:spacing w:after="0" w:line="240" w:lineRule="auto"/>
        <w:ind w:left="540" w:hanging="540"/>
        <w:jc w:val="both"/>
        <w:rPr>
          <w:rFonts w:ascii="Times New Roman" w:hAnsi="Times New Roman" w:cs="Times New Roman"/>
          <w:noProof/>
          <w:sz w:val="24"/>
          <w:szCs w:val="24"/>
        </w:rPr>
      </w:pPr>
      <w:r>
        <w:rPr>
          <w:rFonts w:ascii="Times New Roman" w:hAnsi="Times New Roman" w:cs="Times New Roman"/>
          <w:noProof/>
          <w:sz w:val="24"/>
          <w:szCs w:val="24"/>
        </w:rPr>
        <w:t>Dezvoltarea și modernizarea infrastructurii de sănătate ;</w:t>
      </w:r>
    </w:p>
    <w:p w:rsidR="00693176" w:rsidRDefault="00693176" w:rsidP="0025412D">
      <w:pPr>
        <w:pStyle w:val="Listparagraf"/>
        <w:numPr>
          <w:ilvl w:val="0"/>
          <w:numId w:val="18"/>
        </w:numPr>
        <w:spacing w:after="0" w:line="240" w:lineRule="auto"/>
        <w:ind w:left="540" w:hanging="540"/>
        <w:jc w:val="both"/>
        <w:rPr>
          <w:rFonts w:ascii="Times New Roman" w:hAnsi="Times New Roman" w:cs="Times New Roman"/>
          <w:noProof/>
          <w:sz w:val="24"/>
          <w:szCs w:val="24"/>
        </w:rPr>
      </w:pPr>
      <w:r>
        <w:rPr>
          <w:rFonts w:ascii="Times New Roman" w:hAnsi="Times New Roman" w:cs="Times New Roman"/>
          <w:noProof/>
          <w:sz w:val="24"/>
          <w:szCs w:val="24"/>
        </w:rPr>
        <w:t>Achiziții de utilaje și echipamente pentru ser</w:t>
      </w:r>
      <w:r w:rsidR="00CA41E0">
        <w:rPr>
          <w:rFonts w:ascii="Times New Roman" w:hAnsi="Times New Roman" w:cs="Times New Roman"/>
          <w:noProof/>
          <w:sz w:val="24"/>
          <w:szCs w:val="24"/>
        </w:rPr>
        <w:t>viciile de gospodărire comunală ;</w:t>
      </w:r>
    </w:p>
    <w:p w:rsidR="00CA41E0" w:rsidRDefault="00CA41E0" w:rsidP="0025412D">
      <w:pPr>
        <w:pStyle w:val="Listparagraf"/>
        <w:numPr>
          <w:ilvl w:val="0"/>
          <w:numId w:val="18"/>
        </w:numPr>
        <w:spacing w:after="0" w:line="240" w:lineRule="auto"/>
        <w:ind w:left="540" w:hanging="540"/>
        <w:jc w:val="both"/>
        <w:rPr>
          <w:rFonts w:ascii="Times New Roman" w:hAnsi="Times New Roman" w:cs="Times New Roman"/>
          <w:noProof/>
          <w:sz w:val="24"/>
          <w:szCs w:val="24"/>
        </w:rPr>
      </w:pPr>
      <w:r>
        <w:rPr>
          <w:rFonts w:ascii="Times New Roman" w:hAnsi="Times New Roman" w:cs="Times New Roman"/>
          <w:noProof/>
          <w:sz w:val="24"/>
          <w:szCs w:val="24"/>
        </w:rPr>
        <w:t>Susținerea investițiilor de restaurare, conservare și accesibilizare a patrimoniului cultural imobil de interes local, a așezămintelor monahale inclusiv a așezămintelor culturale ;</w:t>
      </w:r>
    </w:p>
    <w:p w:rsidR="00CA41E0" w:rsidRDefault="00CA41E0" w:rsidP="0025412D">
      <w:pPr>
        <w:pStyle w:val="Listparagraf"/>
        <w:numPr>
          <w:ilvl w:val="0"/>
          <w:numId w:val="18"/>
        </w:numPr>
        <w:spacing w:after="0" w:line="240" w:lineRule="auto"/>
        <w:ind w:left="540" w:hanging="540"/>
        <w:jc w:val="both"/>
        <w:rPr>
          <w:rFonts w:ascii="Times New Roman" w:hAnsi="Times New Roman" w:cs="Times New Roman"/>
          <w:noProof/>
          <w:sz w:val="24"/>
          <w:szCs w:val="24"/>
        </w:rPr>
      </w:pPr>
      <w:r>
        <w:rPr>
          <w:rFonts w:ascii="Times New Roman" w:hAnsi="Times New Roman" w:cs="Times New Roman"/>
          <w:noProof/>
          <w:sz w:val="24"/>
          <w:szCs w:val="24"/>
        </w:rPr>
        <w:t>Punerea în valoare a moștenirii culturale locale, la promovarea turismului rural, conducând astfel la creșterea nivelului de trai din zonele rurale ;</w:t>
      </w:r>
    </w:p>
    <w:p w:rsidR="00CA41E0" w:rsidRPr="00CA41E0" w:rsidRDefault="00CA41E0" w:rsidP="0025412D">
      <w:pPr>
        <w:pStyle w:val="Listparagraf"/>
        <w:numPr>
          <w:ilvl w:val="0"/>
          <w:numId w:val="18"/>
        </w:numPr>
        <w:spacing w:after="0" w:line="240" w:lineRule="auto"/>
        <w:ind w:left="540" w:hanging="540"/>
        <w:jc w:val="both"/>
        <w:rPr>
          <w:rFonts w:ascii="Times New Roman" w:hAnsi="Times New Roman" w:cs="Times New Roman"/>
          <w:noProof/>
          <w:sz w:val="24"/>
          <w:szCs w:val="24"/>
        </w:rPr>
      </w:pPr>
      <w:r>
        <w:rPr>
          <w:rFonts w:ascii="Times New Roman" w:hAnsi="Times New Roman" w:cs="Times New Roman"/>
          <w:noProof/>
          <w:sz w:val="24"/>
          <w:szCs w:val="24"/>
        </w:rPr>
        <w:t xml:space="preserve">Dezvoltare </w:t>
      </w:r>
      <w:r w:rsidR="00DF5B23">
        <w:rPr>
          <w:rFonts w:ascii="Times New Roman" w:hAnsi="Times New Roman" w:cs="Times New Roman"/>
          <w:noProof/>
          <w:sz w:val="24"/>
          <w:szCs w:val="24"/>
        </w:rPr>
        <w:t xml:space="preserve">locală </w:t>
      </w:r>
      <w:r>
        <w:rPr>
          <w:rFonts w:ascii="Times New Roman" w:hAnsi="Times New Roman" w:cs="Times New Roman"/>
          <w:noProof/>
          <w:sz w:val="24"/>
          <w:szCs w:val="24"/>
        </w:rPr>
        <w:t>sustenabilă.</w:t>
      </w:r>
    </w:p>
    <w:p w:rsidR="00B27D03" w:rsidRPr="00CA41E0" w:rsidRDefault="00693176" w:rsidP="00CA41E0">
      <w:pPr>
        <w:pStyle w:val="Listparagraf"/>
        <w:spacing w:after="0" w:line="240" w:lineRule="auto"/>
        <w:ind w:left="0" w:firstLine="720"/>
        <w:jc w:val="both"/>
        <w:rPr>
          <w:rFonts w:ascii="Times New Roman" w:hAnsi="Times New Roman" w:cs="Times New Roman"/>
          <w:noProof/>
          <w:sz w:val="24"/>
          <w:szCs w:val="24"/>
        </w:rPr>
      </w:pPr>
      <w:r>
        <w:rPr>
          <w:rFonts w:ascii="Times New Roman" w:hAnsi="Times New Roman" w:cs="Times New Roman"/>
          <w:noProof/>
          <w:sz w:val="24"/>
          <w:szCs w:val="24"/>
        </w:rPr>
        <w:t>Măsura contribuie la prioritățile prevăzute la art. 5, Reg. (UE) nr.1305/2013 – P 6 ( “Promovarea incluziunii sociale, a reducerii sărăciei și a dezvoltării economice în zonele rurale”.</w:t>
      </w:r>
    </w:p>
    <w:p w:rsidR="00693176" w:rsidRDefault="00693176" w:rsidP="00AC2224">
      <w:pPr>
        <w:pStyle w:val="Listparagraf"/>
        <w:spacing w:after="0" w:line="240" w:lineRule="auto"/>
        <w:ind w:left="0" w:firstLine="720"/>
        <w:jc w:val="both"/>
        <w:rPr>
          <w:rFonts w:ascii="Times New Roman" w:hAnsi="Times New Roman" w:cs="Times New Roman"/>
          <w:noProof/>
          <w:sz w:val="24"/>
          <w:szCs w:val="24"/>
        </w:rPr>
      </w:pPr>
      <w:r>
        <w:rPr>
          <w:rFonts w:ascii="Times New Roman" w:hAnsi="Times New Roman" w:cs="Times New Roman"/>
          <w:noProof/>
          <w:sz w:val="24"/>
          <w:szCs w:val="24"/>
        </w:rPr>
        <w:t xml:space="preserve">Măsura corespunde obiectivelor </w:t>
      </w:r>
      <w:r w:rsidR="00B27D03">
        <w:rPr>
          <w:rFonts w:ascii="Times New Roman" w:hAnsi="Times New Roman" w:cs="Times New Roman"/>
          <w:noProof/>
          <w:sz w:val="24"/>
          <w:szCs w:val="24"/>
        </w:rPr>
        <w:t>art. 20 –</w:t>
      </w:r>
      <w:r w:rsidR="00AC2224">
        <w:rPr>
          <w:rFonts w:ascii="Times New Roman" w:hAnsi="Times New Roman" w:cs="Times New Roman"/>
          <w:noProof/>
          <w:sz w:val="24"/>
          <w:szCs w:val="24"/>
        </w:rPr>
        <w:t>“Servicii de bază și reînnoirea satelor în zonele rurale ”, din Reg. (UE) nr. 1305/2013</w:t>
      </w:r>
      <w:r w:rsidR="00CA41E0">
        <w:rPr>
          <w:rFonts w:ascii="Times New Roman" w:hAnsi="Times New Roman" w:cs="Times New Roman"/>
          <w:noProof/>
          <w:sz w:val="24"/>
          <w:szCs w:val="24"/>
        </w:rPr>
        <w:t>, alin.1, lit. (b), (d) și (f)</w:t>
      </w:r>
      <w:r w:rsidR="00AC2224">
        <w:rPr>
          <w:rFonts w:ascii="Times New Roman" w:hAnsi="Times New Roman" w:cs="Times New Roman"/>
          <w:noProof/>
          <w:sz w:val="24"/>
          <w:szCs w:val="24"/>
        </w:rPr>
        <w:t>.</w:t>
      </w:r>
    </w:p>
    <w:p w:rsidR="00AC2224" w:rsidRDefault="00AC2224" w:rsidP="00AC2224">
      <w:pPr>
        <w:pStyle w:val="Listparagraf"/>
        <w:spacing w:after="0" w:line="240" w:lineRule="auto"/>
        <w:ind w:left="0" w:firstLine="720"/>
        <w:jc w:val="both"/>
        <w:rPr>
          <w:rFonts w:ascii="Times New Roman" w:hAnsi="Times New Roman" w:cs="Times New Roman"/>
          <w:noProof/>
          <w:sz w:val="24"/>
          <w:szCs w:val="24"/>
        </w:rPr>
      </w:pPr>
      <w:r>
        <w:rPr>
          <w:rFonts w:ascii="Times New Roman" w:hAnsi="Times New Roman" w:cs="Times New Roman"/>
          <w:noProof/>
          <w:sz w:val="24"/>
          <w:szCs w:val="24"/>
        </w:rPr>
        <w:lastRenderedPageBreak/>
        <w:t>Măsura contribuie la Domeniul de intervenție 6 B) – “Încurajarea dezvoltării locale în zonele rurale”, prevăzut la art. 5, Reg. (UE) nr. 1305/2013.</w:t>
      </w:r>
    </w:p>
    <w:p w:rsidR="00AC2224" w:rsidRDefault="00AC2224" w:rsidP="00AC2224">
      <w:pPr>
        <w:pStyle w:val="Listparagraf"/>
        <w:spacing w:after="0" w:line="240" w:lineRule="auto"/>
        <w:ind w:left="0" w:firstLine="720"/>
        <w:jc w:val="both"/>
        <w:rPr>
          <w:rFonts w:ascii="Times New Roman" w:hAnsi="Times New Roman" w:cs="Times New Roman"/>
          <w:noProof/>
          <w:sz w:val="24"/>
          <w:szCs w:val="24"/>
        </w:rPr>
      </w:pPr>
      <w:r>
        <w:rPr>
          <w:rFonts w:ascii="Times New Roman" w:hAnsi="Times New Roman" w:cs="Times New Roman"/>
          <w:noProof/>
          <w:sz w:val="24"/>
          <w:szCs w:val="24"/>
        </w:rPr>
        <w:t>Măsura contribuie la obiectivele transversale ale Reg. (UE) nr. 1305/2013 : inovare, mediu și climă.</w:t>
      </w:r>
    </w:p>
    <w:p w:rsidR="005A315F" w:rsidRPr="00C82979" w:rsidRDefault="00AC2224" w:rsidP="00C82979">
      <w:pPr>
        <w:pStyle w:val="Listparagraf"/>
        <w:spacing w:after="0" w:line="240" w:lineRule="auto"/>
        <w:ind w:left="0" w:firstLine="720"/>
        <w:jc w:val="both"/>
        <w:rPr>
          <w:rFonts w:ascii="Times New Roman" w:hAnsi="Times New Roman" w:cs="Times New Roman"/>
          <w:noProof/>
          <w:sz w:val="24"/>
          <w:szCs w:val="24"/>
        </w:rPr>
      </w:pPr>
      <w:r>
        <w:rPr>
          <w:rFonts w:ascii="Times New Roman" w:hAnsi="Times New Roman" w:cs="Times New Roman"/>
          <w:noProof/>
          <w:sz w:val="24"/>
          <w:szCs w:val="24"/>
        </w:rPr>
        <w:t xml:space="preserve">Prin această măsură se urmărește creșterea nivelului de trai al populației. Prin investițiile în infrastructura educațională și culturală, generațiile viitoare vor fi mai bine </w:t>
      </w:r>
      <w:r w:rsidR="00EE762E">
        <w:rPr>
          <w:rFonts w:ascii="Times New Roman" w:hAnsi="Times New Roman" w:cs="Times New Roman"/>
          <w:noProof/>
          <w:sz w:val="24"/>
          <w:szCs w:val="24"/>
        </w:rPr>
        <w:t xml:space="preserve">pregătite, putând contribui cu soluții inovative la dezvoltarea regiunii. În ceea ce privește soluțiile la problemele legate de aspectul general al spațiului public, se dorește ca prin intermediul măsurii să se adopte soluții de eficientizare a consumului </w:t>
      </w:r>
    </w:p>
    <w:p w:rsidR="00AC2224" w:rsidRDefault="00EE762E" w:rsidP="005A315F">
      <w:pPr>
        <w:pStyle w:val="Listparagraf"/>
        <w:spacing w:after="0" w:line="240" w:lineRule="auto"/>
        <w:ind w:left="0"/>
        <w:jc w:val="both"/>
        <w:rPr>
          <w:rFonts w:ascii="Times New Roman" w:hAnsi="Times New Roman" w:cs="Times New Roman"/>
          <w:noProof/>
          <w:sz w:val="24"/>
          <w:szCs w:val="24"/>
        </w:rPr>
      </w:pPr>
      <w:r>
        <w:rPr>
          <w:rFonts w:ascii="Times New Roman" w:hAnsi="Times New Roman" w:cs="Times New Roman"/>
          <w:noProof/>
          <w:sz w:val="24"/>
          <w:szCs w:val="24"/>
        </w:rPr>
        <w:t>energetic în vederea protejării mediului înconjurător. De asemenea, vor fi promovate cu prioritate acele proiecte ce integrează soluții de eficientizare energetică (surse alternative de energie, etc</w:t>
      </w:r>
      <w:r w:rsidR="00B55FC2">
        <w:rPr>
          <w:rFonts w:ascii="Times New Roman" w:hAnsi="Times New Roman" w:cs="Times New Roman"/>
          <w:noProof/>
          <w:sz w:val="24"/>
          <w:szCs w:val="24"/>
        </w:rPr>
        <w:t>.</w:t>
      </w:r>
      <w:r>
        <w:rPr>
          <w:rFonts w:ascii="Times New Roman" w:hAnsi="Times New Roman" w:cs="Times New Roman"/>
          <w:noProof/>
          <w:sz w:val="24"/>
          <w:szCs w:val="24"/>
        </w:rPr>
        <w:t>)</w:t>
      </w:r>
      <w:r w:rsidR="00B55FC2">
        <w:rPr>
          <w:rFonts w:ascii="Times New Roman" w:hAnsi="Times New Roman" w:cs="Times New Roman"/>
          <w:noProof/>
          <w:sz w:val="24"/>
          <w:szCs w:val="24"/>
        </w:rPr>
        <w:t>.</w:t>
      </w:r>
    </w:p>
    <w:p w:rsidR="00303303" w:rsidRDefault="00B55FC2" w:rsidP="00AC2224">
      <w:pPr>
        <w:pStyle w:val="Listparagraf"/>
        <w:spacing w:after="0" w:line="240" w:lineRule="auto"/>
        <w:ind w:left="0" w:firstLine="720"/>
        <w:jc w:val="both"/>
        <w:rPr>
          <w:rFonts w:ascii="Times New Roman" w:hAnsi="Times New Roman" w:cs="Times New Roman"/>
          <w:noProof/>
          <w:sz w:val="24"/>
          <w:szCs w:val="24"/>
        </w:rPr>
      </w:pPr>
      <w:r>
        <w:rPr>
          <w:rFonts w:ascii="Times New Roman" w:hAnsi="Times New Roman" w:cs="Times New Roman"/>
          <w:b/>
          <w:noProof/>
          <w:sz w:val="24"/>
          <w:szCs w:val="24"/>
          <w:u w:val="single"/>
        </w:rPr>
        <w:t>Complementaritatea  cu alte măsuri din SDL :</w:t>
      </w:r>
      <w:r>
        <w:rPr>
          <w:rFonts w:ascii="Times New Roman" w:hAnsi="Times New Roman" w:cs="Times New Roman"/>
          <w:noProof/>
          <w:sz w:val="24"/>
          <w:szCs w:val="24"/>
        </w:rPr>
        <w:t xml:space="preserve"> Măsura M3/6B – Dezvoltarea, modernizarea și extinderea infrastructurii pentru populația din regiunea Suceava Sud-Est este complementară cu măsura M1/6B – Dezvoltarea și modernizarea serviciilor sociale în vederea creșterii calității vieții, inclusiv pentru </w:t>
      </w:r>
    </w:p>
    <w:p w:rsidR="00B55FC2" w:rsidRDefault="00B55FC2" w:rsidP="00303303">
      <w:pPr>
        <w:pStyle w:val="Listparagraf"/>
        <w:spacing w:after="0" w:line="240" w:lineRule="auto"/>
        <w:ind w:left="0"/>
        <w:jc w:val="both"/>
        <w:rPr>
          <w:rFonts w:ascii="Times New Roman" w:hAnsi="Times New Roman" w:cs="Times New Roman"/>
          <w:noProof/>
          <w:sz w:val="24"/>
          <w:szCs w:val="24"/>
        </w:rPr>
      </w:pPr>
      <w:r>
        <w:rPr>
          <w:rFonts w:ascii="Times New Roman" w:hAnsi="Times New Roman" w:cs="Times New Roman"/>
          <w:noProof/>
          <w:sz w:val="24"/>
          <w:szCs w:val="24"/>
        </w:rPr>
        <w:t>integrarea minorităților locale în regiunea  “Suceava Sud-Est”, adresându-se acelorași categorii de beneficiari direcți.</w:t>
      </w:r>
    </w:p>
    <w:p w:rsidR="00B55FC2" w:rsidRDefault="00B55FC2" w:rsidP="00AC2224">
      <w:pPr>
        <w:pStyle w:val="Listparagraf"/>
        <w:spacing w:after="0" w:line="240" w:lineRule="auto"/>
        <w:ind w:left="0" w:firstLine="720"/>
        <w:jc w:val="both"/>
        <w:rPr>
          <w:rFonts w:ascii="Times New Roman" w:hAnsi="Times New Roman" w:cs="Times New Roman"/>
          <w:noProof/>
          <w:sz w:val="24"/>
          <w:szCs w:val="24"/>
        </w:rPr>
      </w:pPr>
      <w:r>
        <w:rPr>
          <w:rFonts w:ascii="Times New Roman" w:hAnsi="Times New Roman" w:cs="Times New Roman"/>
          <w:b/>
          <w:noProof/>
          <w:sz w:val="24"/>
          <w:szCs w:val="24"/>
          <w:u w:val="single"/>
        </w:rPr>
        <w:t>Sinergia cu alte măsuri din SDL :</w:t>
      </w:r>
      <w:r>
        <w:rPr>
          <w:rFonts w:ascii="Times New Roman" w:hAnsi="Times New Roman" w:cs="Times New Roman"/>
          <w:noProof/>
          <w:sz w:val="24"/>
          <w:szCs w:val="24"/>
        </w:rPr>
        <w:t xml:space="preserve"> Măsura M3/6B - – Dezvoltarea, modernizarea și extinderea infrastructurii pentru populația din regiunea Suceava Sud-Est, contribuie la prioritatea P 6 – Promovarea incluziunii sociale, a reducerii sărăciei și a dezvoltării economice în zonele rurale împreună cu măsurile M1/6B – Dezvoltarea și modernizarea serviciilor sociale</w:t>
      </w:r>
      <w:r w:rsidR="00CB44A6">
        <w:rPr>
          <w:rFonts w:ascii="Times New Roman" w:hAnsi="Times New Roman" w:cs="Times New Roman"/>
          <w:noProof/>
          <w:sz w:val="24"/>
          <w:szCs w:val="24"/>
        </w:rPr>
        <w:t xml:space="preserve"> în vederea creșterii calității vieții, inclusiv pentru integrarea minorităților locale în regiunea Suceava Sud-Est și M2/6A – Sprijin pentru crearea sau dezvoltarea de activități non-agricole.</w:t>
      </w:r>
    </w:p>
    <w:p w:rsidR="00CB44A6" w:rsidRDefault="00CB44A6" w:rsidP="00AC2224">
      <w:pPr>
        <w:pStyle w:val="Listparagraf"/>
        <w:spacing w:after="0" w:line="240" w:lineRule="auto"/>
        <w:ind w:left="0" w:firstLine="720"/>
        <w:jc w:val="both"/>
        <w:rPr>
          <w:rFonts w:ascii="Times New Roman" w:hAnsi="Times New Roman" w:cs="Times New Roman"/>
          <w:b/>
          <w:noProof/>
          <w:sz w:val="24"/>
          <w:szCs w:val="24"/>
          <w:u w:val="single"/>
        </w:rPr>
      </w:pPr>
      <w:r>
        <w:rPr>
          <w:rFonts w:ascii="Times New Roman" w:hAnsi="Times New Roman" w:cs="Times New Roman"/>
          <w:b/>
          <w:noProof/>
          <w:sz w:val="24"/>
          <w:szCs w:val="24"/>
          <w:u w:val="single"/>
        </w:rPr>
        <w:t>Valoarea adăugată a măsurii.</w:t>
      </w:r>
    </w:p>
    <w:p w:rsidR="005A315F" w:rsidRDefault="00CB44A6" w:rsidP="000020F0">
      <w:pPr>
        <w:pStyle w:val="Listparagraf"/>
        <w:spacing w:after="0" w:line="240" w:lineRule="auto"/>
        <w:ind w:left="0" w:firstLine="720"/>
        <w:jc w:val="both"/>
        <w:rPr>
          <w:rFonts w:ascii="Times New Roman" w:hAnsi="Times New Roman" w:cs="Times New Roman"/>
          <w:noProof/>
          <w:sz w:val="24"/>
          <w:szCs w:val="24"/>
        </w:rPr>
      </w:pPr>
      <w:r w:rsidRPr="00CB44A6">
        <w:rPr>
          <w:rFonts w:ascii="Times New Roman" w:hAnsi="Times New Roman" w:cs="Times New Roman"/>
          <w:noProof/>
          <w:sz w:val="24"/>
          <w:szCs w:val="24"/>
        </w:rPr>
        <w:t>Valoarea adăugată a măsurii</w:t>
      </w:r>
      <w:r>
        <w:rPr>
          <w:rFonts w:ascii="Times New Roman" w:hAnsi="Times New Roman" w:cs="Times New Roman"/>
          <w:noProof/>
          <w:sz w:val="24"/>
          <w:szCs w:val="24"/>
        </w:rPr>
        <w:t xml:space="preserve"> este generată de creșterea nivelului de trai al populației, din contribuția pe care o infrastructură</w:t>
      </w:r>
      <w:r w:rsidR="00C77291">
        <w:rPr>
          <w:rFonts w:ascii="Times New Roman" w:hAnsi="Times New Roman" w:cs="Times New Roman"/>
          <w:noProof/>
          <w:sz w:val="24"/>
          <w:szCs w:val="24"/>
        </w:rPr>
        <w:t xml:space="preserve"> fizică de bază îmbunătățită o va avea la creșterea atractivității spațiului rural și la contribuția pe care o infrastructură culturală o are</w:t>
      </w:r>
      <w:r w:rsidR="00D219D4">
        <w:rPr>
          <w:rFonts w:ascii="Times New Roman" w:hAnsi="Times New Roman" w:cs="Times New Roman"/>
          <w:noProof/>
          <w:sz w:val="24"/>
          <w:szCs w:val="24"/>
        </w:rPr>
        <w:t xml:space="preserve"> pentru păstrarea moștenirii culturale a regiunii. Investițiile în infrastructura fizică de bază vor avea un impact economic major la nivelul comunității, contribuind la atragerea de noi investitori și reducerea migrației populației către mediul urban și străinătate. De asemenea, prin păstrarea identității culturale, spațiul rural va deveni atractiv pentru dezvoltarea turismului, acesta putând contribui la o dezvoltare durabilă a regiunii, inclusiv pri</w:t>
      </w:r>
      <w:r w:rsidR="00426D7D">
        <w:rPr>
          <w:rFonts w:ascii="Times New Roman" w:hAnsi="Times New Roman" w:cs="Times New Roman"/>
          <w:noProof/>
          <w:sz w:val="24"/>
          <w:szCs w:val="24"/>
        </w:rPr>
        <w:t>n atragerea de noi investitori.</w:t>
      </w:r>
    </w:p>
    <w:p w:rsidR="000020F0" w:rsidRPr="000020F0" w:rsidRDefault="000020F0" w:rsidP="000020F0">
      <w:pPr>
        <w:pStyle w:val="Listparagraf"/>
        <w:spacing w:after="0" w:line="240" w:lineRule="auto"/>
        <w:ind w:left="0" w:firstLine="720"/>
        <w:jc w:val="both"/>
        <w:rPr>
          <w:rFonts w:ascii="Times New Roman" w:hAnsi="Times New Roman" w:cs="Times New Roman"/>
          <w:noProof/>
          <w:sz w:val="24"/>
          <w:szCs w:val="24"/>
        </w:rPr>
      </w:pPr>
    </w:p>
    <w:p w:rsidR="003838F4" w:rsidRPr="00E33F39" w:rsidRDefault="003838F4" w:rsidP="006C17F1">
      <w:pPr>
        <w:pStyle w:val="Listparagraf"/>
        <w:spacing w:line="240" w:lineRule="auto"/>
        <w:ind w:left="90" w:firstLine="720"/>
        <w:jc w:val="both"/>
        <w:rPr>
          <w:rFonts w:ascii="Times New Roman" w:hAnsi="Times New Roman" w:cs="Times New Roman"/>
          <w:b/>
          <w:noProof/>
          <w:sz w:val="24"/>
          <w:szCs w:val="24"/>
        </w:rPr>
      </w:pPr>
      <w:r w:rsidRPr="00D34DD2">
        <w:rPr>
          <w:rFonts w:ascii="Times New Roman" w:hAnsi="Times New Roman" w:cs="Times New Roman"/>
          <w:b/>
          <w:noProof/>
          <w:sz w:val="24"/>
          <w:szCs w:val="24"/>
          <w:u w:val="single"/>
        </w:rPr>
        <w:t>Legislația aplicată măsurii</w:t>
      </w:r>
      <w:r w:rsidR="00E33F39">
        <w:rPr>
          <w:rFonts w:ascii="Times New Roman" w:hAnsi="Times New Roman" w:cs="Times New Roman"/>
          <w:b/>
          <w:noProof/>
          <w:sz w:val="24"/>
          <w:szCs w:val="24"/>
          <w:u w:val="single"/>
        </w:rPr>
        <w:t xml:space="preserve"> </w:t>
      </w:r>
      <w:r w:rsidR="00760000">
        <w:rPr>
          <w:rFonts w:ascii="Times New Roman" w:hAnsi="Times New Roman" w:cs="Times New Roman"/>
          <w:b/>
          <w:noProof/>
          <w:color w:val="FFFFFF" w:themeColor="background1"/>
          <w:sz w:val="24"/>
          <w:szCs w:val="24"/>
        </w:rPr>
        <w:t>.</w:t>
      </w:r>
    </w:p>
    <w:p w:rsidR="003838F4" w:rsidRDefault="003838F4" w:rsidP="006C17F1">
      <w:pPr>
        <w:pStyle w:val="Listparagraf"/>
        <w:spacing w:line="240" w:lineRule="auto"/>
        <w:ind w:left="90" w:firstLine="720"/>
        <w:jc w:val="both"/>
        <w:rPr>
          <w:rFonts w:ascii="Times New Roman" w:hAnsi="Times New Roman" w:cs="Times New Roman"/>
          <w:b/>
          <w:noProof/>
          <w:sz w:val="24"/>
          <w:szCs w:val="24"/>
        </w:rPr>
      </w:pPr>
    </w:p>
    <w:p w:rsidR="003838F4" w:rsidRDefault="003838F4" w:rsidP="003838F4">
      <w:pPr>
        <w:pStyle w:val="Listparagraf"/>
        <w:spacing w:line="240" w:lineRule="auto"/>
        <w:ind w:left="90" w:firstLine="90"/>
        <w:jc w:val="both"/>
        <w:rPr>
          <w:rFonts w:ascii="Times New Roman" w:hAnsi="Times New Roman" w:cs="Times New Roman"/>
          <w:b/>
          <w:noProof/>
          <w:sz w:val="24"/>
          <w:szCs w:val="24"/>
        </w:rPr>
      </w:pPr>
      <w:r>
        <w:rPr>
          <w:rFonts w:ascii="Times New Roman" w:hAnsi="Times New Roman" w:cs="Times New Roman"/>
          <w:b/>
          <w:noProof/>
          <w:sz w:val="24"/>
          <w:szCs w:val="24"/>
        </w:rPr>
        <w:t>Legislație națională :</w:t>
      </w:r>
    </w:p>
    <w:p w:rsidR="00652A00" w:rsidRPr="00177F01" w:rsidRDefault="003838F4" w:rsidP="0025412D">
      <w:pPr>
        <w:pStyle w:val="Listparagraf"/>
        <w:numPr>
          <w:ilvl w:val="0"/>
          <w:numId w:val="1"/>
        </w:numPr>
        <w:spacing w:line="240" w:lineRule="auto"/>
        <w:ind w:left="180" w:firstLine="540"/>
        <w:jc w:val="both"/>
        <w:rPr>
          <w:rFonts w:ascii="Times New Roman" w:hAnsi="Times New Roman" w:cs="Times New Roman"/>
          <w:noProof/>
          <w:sz w:val="24"/>
          <w:szCs w:val="24"/>
        </w:rPr>
      </w:pPr>
      <w:r w:rsidRPr="00652A00">
        <w:rPr>
          <w:rFonts w:ascii="Times New Roman" w:hAnsi="Times New Roman" w:cs="Times New Roman"/>
          <w:b/>
          <w:noProof/>
          <w:sz w:val="24"/>
          <w:szCs w:val="24"/>
        </w:rPr>
        <w:t xml:space="preserve">Ordonanța </w:t>
      </w:r>
      <w:r w:rsidR="00177F01">
        <w:rPr>
          <w:rFonts w:ascii="Times New Roman" w:hAnsi="Times New Roman" w:cs="Times New Roman"/>
          <w:b/>
          <w:noProof/>
          <w:sz w:val="24"/>
          <w:szCs w:val="24"/>
        </w:rPr>
        <w:t xml:space="preserve">Guvernului nr. 43/1997 </w:t>
      </w:r>
      <w:r w:rsidR="00177F01">
        <w:rPr>
          <w:rFonts w:ascii="Times New Roman" w:hAnsi="Times New Roman" w:cs="Times New Roman"/>
          <w:noProof/>
          <w:sz w:val="24"/>
          <w:szCs w:val="24"/>
        </w:rPr>
        <w:t>privind regimul drumurilor, cu modificările și completările ulterioare ;</w:t>
      </w:r>
    </w:p>
    <w:p w:rsidR="00303303" w:rsidRPr="00CA41E0" w:rsidRDefault="00177F01" w:rsidP="0025412D">
      <w:pPr>
        <w:pStyle w:val="Listparagraf"/>
        <w:numPr>
          <w:ilvl w:val="0"/>
          <w:numId w:val="1"/>
        </w:numPr>
        <w:spacing w:line="240" w:lineRule="auto"/>
        <w:ind w:left="180" w:firstLine="540"/>
        <w:jc w:val="both"/>
        <w:rPr>
          <w:rFonts w:ascii="Times New Roman" w:hAnsi="Times New Roman" w:cs="Times New Roman"/>
          <w:noProof/>
          <w:sz w:val="24"/>
          <w:szCs w:val="24"/>
        </w:rPr>
      </w:pPr>
      <w:r>
        <w:rPr>
          <w:rFonts w:ascii="Times New Roman" w:hAnsi="Times New Roman" w:cs="Times New Roman"/>
          <w:b/>
          <w:noProof/>
          <w:sz w:val="24"/>
          <w:szCs w:val="24"/>
        </w:rPr>
        <w:t xml:space="preserve">Legea nr. 1/2011 </w:t>
      </w:r>
      <w:r>
        <w:rPr>
          <w:rFonts w:ascii="Times New Roman" w:hAnsi="Times New Roman" w:cs="Times New Roman"/>
          <w:noProof/>
          <w:sz w:val="24"/>
          <w:szCs w:val="24"/>
        </w:rPr>
        <w:t>a educației naționale, cu modificările și completările ulterioare;</w:t>
      </w:r>
    </w:p>
    <w:p w:rsidR="00177F01" w:rsidRDefault="00177F01" w:rsidP="0025412D">
      <w:pPr>
        <w:pStyle w:val="Listparagraf"/>
        <w:numPr>
          <w:ilvl w:val="0"/>
          <w:numId w:val="1"/>
        </w:numPr>
        <w:spacing w:line="240" w:lineRule="auto"/>
        <w:ind w:left="180" w:firstLine="540"/>
        <w:jc w:val="both"/>
        <w:rPr>
          <w:rFonts w:ascii="Times New Roman" w:hAnsi="Times New Roman" w:cs="Times New Roman"/>
          <w:noProof/>
          <w:sz w:val="24"/>
          <w:szCs w:val="24"/>
        </w:rPr>
      </w:pPr>
      <w:r>
        <w:rPr>
          <w:rFonts w:ascii="Times New Roman" w:hAnsi="Times New Roman" w:cs="Times New Roman"/>
          <w:b/>
          <w:noProof/>
          <w:sz w:val="24"/>
          <w:szCs w:val="24"/>
        </w:rPr>
        <w:t xml:space="preserve">Hotărârea  Guvernului nr. 866/2008 </w:t>
      </w:r>
      <w:r>
        <w:rPr>
          <w:rFonts w:ascii="Times New Roman" w:hAnsi="Times New Roman" w:cs="Times New Roman"/>
          <w:noProof/>
          <w:sz w:val="24"/>
          <w:szCs w:val="24"/>
        </w:rPr>
        <w:t>privind aprobarea nomenclatoarelor calificărilor profesionale pentru care se asigură pregătirea din învățământul preuniversitar precum și durata de școlarizare ;</w:t>
      </w:r>
    </w:p>
    <w:p w:rsidR="00177F01" w:rsidRDefault="00177F01" w:rsidP="0025412D">
      <w:pPr>
        <w:pStyle w:val="Listparagraf"/>
        <w:numPr>
          <w:ilvl w:val="0"/>
          <w:numId w:val="1"/>
        </w:numPr>
        <w:spacing w:line="240" w:lineRule="auto"/>
        <w:ind w:left="180" w:firstLine="540"/>
        <w:jc w:val="both"/>
        <w:rPr>
          <w:rFonts w:ascii="Times New Roman" w:hAnsi="Times New Roman" w:cs="Times New Roman"/>
          <w:noProof/>
          <w:sz w:val="24"/>
          <w:szCs w:val="24"/>
        </w:rPr>
      </w:pPr>
      <w:r>
        <w:rPr>
          <w:rFonts w:ascii="Times New Roman" w:hAnsi="Times New Roman" w:cs="Times New Roman"/>
          <w:b/>
          <w:noProof/>
          <w:sz w:val="24"/>
          <w:szCs w:val="24"/>
        </w:rPr>
        <w:t xml:space="preserve">Legea nr. 263/2007 </w:t>
      </w:r>
      <w:r>
        <w:rPr>
          <w:rFonts w:ascii="Times New Roman" w:hAnsi="Times New Roman" w:cs="Times New Roman"/>
          <w:noProof/>
          <w:sz w:val="24"/>
          <w:szCs w:val="24"/>
        </w:rPr>
        <w:t>privind înființarea, organizarea și funcționarea creșelor ;</w:t>
      </w:r>
    </w:p>
    <w:p w:rsidR="00177F01" w:rsidRDefault="00177F01" w:rsidP="0025412D">
      <w:pPr>
        <w:pStyle w:val="Listparagraf"/>
        <w:numPr>
          <w:ilvl w:val="0"/>
          <w:numId w:val="1"/>
        </w:numPr>
        <w:spacing w:line="240" w:lineRule="auto"/>
        <w:ind w:left="180" w:firstLine="540"/>
        <w:jc w:val="both"/>
        <w:rPr>
          <w:rFonts w:ascii="Times New Roman" w:hAnsi="Times New Roman" w:cs="Times New Roman"/>
          <w:noProof/>
          <w:sz w:val="24"/>
          <w:szCs w:val="24"/>
        </w:rPr>
      </w:pPr>
      <w:r>
        <w:rPr>
          <w:rFonts w:ascii="Times New Roman" w:hAnsi="Times New Roman" w:cs="Times New Roman"/>
          <w:b/>
          <w:noProof/>
          <w:sz w:val="24"/>
          <w:szCs w:val="24"/>
        </w:rPr>
        <w:t xml:space="preserve">Legea nr. 215/2001 </w:t>
      </w:r>
      <w:r>
        <w:rPr>
          <w:rFonts w:ascii="Times New Roman" w:hAnsi="Times New Roman" w:cs="Times New Roman"/>
          <w:noProof/>
          <w:sz w:val="24"/>
          <w:szCs w:val="24"/>
        </w:rPr>
        <w:t>a administrației publice locale – republicată, cu modificările</w:t>
      </w:r>
      <w:r w:rsidR="00883CAE">
        <w:rPr>
          <w:rFonts w:ascii="Times New Roman" w:hAnsi="Times New Roman" w:cs="Times New Roman"/>
          <w:noProof/>
          <w:sz w:val="24"/>
          <w:szCs w:val="24"/>
        </w:rPr>
        <w:t xml:space="preserve"> și completările ulterioare ;</w:t>
      </w:r>
    </w:p>
    <w:p w:rsidR="001B72FC" w:rsidRDefault="001B72FC" w:rsidP="0025412D">
      <w:pPr>
        <w:pStyle w:val="Listparagraf"/>
        <w:numPr>
          <w:ilvl w:val="0"/>
          <w:numId w:val="1"/>
        </w:numPr>
        <w:spacing w:line="240" w:lineRule="auto"/>
        <w:ind w:left="180" w:firstLine="540"/>
        <w:jc w:val="both"/>
        <w:rPr>
          <w:rFonts w:ascii="Times New Roman" w:hAnsi="Times New Roman" w:cs="Times New Roman"/>
          <w:noProof/>
          <w:sz w:val="24"/>
          <w:szCs w:val="24"/>
        </w:rPr>
      </w:pPr>
      <w:r>
        <w:rPr>
          <w:rFonts w:ascii="Times New Roman" w:hAnsi="Times New Roman" w:cs="Times New Roman"/>
          <w:b/>
          <w:noProof/>
          <w:sz w:val="24"/>
          <w:szCs w:val="24"/>
        </w:rPr>
        <w:t>Ordinul nr. 2260 din 18 aprilie 2008</w:t>
      </w:r>
      <w:r>
        <w:rPr>
          <w:rFonts w:ascii="Times New Roman" w:hAnsi="Times New Roman" w:cs="Times New Roman"/>
          <w:noProof/>
          <w:sz w:val="24"/>
          <w:szCs w:val="24"/>
        </w:rPr>
        <w:t xml:space="preserve"> privind aprobarea Normelor metodologice de clasare și inventariere a monumentelor istorice, cu modifică</w:t>
      </w:r>
      <w:r w:rsidR="00FD4EEB">
        <w:rPr>
          <w:rFonts w:ascii="Times New Roman" w:hAnsi="Times New Roman" w:cs="Times New Roman"/>
          <w:noProof/>
          <w:sz w:val="24"/>
          <w:szCs w:val="24"/>
        </w:rPr>
        <w:t>rile și completările ulterioare ;</w:t>
      </w:r>
    </w:p>
    <w:p w:rsidR="00A80C12" w:rsidRDefault="00FD4EEB" w:rsidP="0025412D">
      <w:pPr>
        <w:pStyle w:val="Listparagraf"/>
        <w:numPr>
          <w:ilvl w:val="0"/>
          <w:numId w:val="1"/>
        </w:numPr>
        <w:spacing w:after="0"/>
        <w:ind w:left="180" w:firstLine="540"/>
        <w:jc w:val="both"/>
        <w:rPr>
          <w:rFonts w:ascii="Times New Roman" w:hAnsi="Times New Roman" w:cs="Times New Roman"/>
          <w:sz w:val="24"/>
          <w:szCs w:val="24"/>
        </w:rPr>
      </w:pPr>
      <w:r w:rsidRPr="00FD4EEB">
        <w:rPr>
          <w:rFonts w:ascii="Times New Roman" w:hAnsi="Times New Roman" w:cs="Times New Roman"/>
          <w:b/>
          <w:sz w:val="24"/>
          <w:szCs w:val="24"/>
        </w:rPr>
        <w:lastRenderedPageBreak/>
        <w:t>Legea nr. 143/2007</w:t>
      </w:r>
      <w:r w:rsidRPr="00FD4EEB">
        <w:rPr>
          <w:rFonts w:ascii="Times New Roman" w:hAnsi="Times New Roman" w:cs="Times New Roman"/>
          <w:sz w:val="24"/>
          <w:szCs w:val="24"/>
        </w:rPr>
        <w:t xml:space="preserve"> privind înfiinţarea, organizarea şi desfăşurarea activităţii aşezămintelor culturale, cu modifică</w:t>
      </w:r>
      <w:r w:rsidR="00A80C12">
        <w:rPr>
          <w:rFonts w:ascii="Times New Roman" w:hAnsi="Times New Roman" w:cs="Times New Roman"/>
          <w:sz w:val="24"/>
          <w:szCs w:val="24"/>
        </w:rPr>
        <w:t>rile și completările ulterioare;</w:t>
      </w:r>
    </w:p>
    <w:p w:rsidR="00FF389B" w:rsidRPr="00FF389B" w:rsidRDefault="00FF389B" w:rsidP="0025412D">
      <w:pPr>
        <w:pStyle w:val="Listparagraf"/>
        <w:numPr>
          <w:ilvl w:val="0"/>
          <w:numId w:val="1"/>
        </w:numPr>
        <w:spacing w:after="0"/>
        <w:ind w:left="180" w:firstLine="540"/>
        <w:jc w:val="both"/>
        <w:rPr>
          <w:rFonts w:ascii="Times New Roman" w:hAnsi="Times New Roman" w:cs="Times New Roman"/>
          <w:sz w:val="24"/>
          <w:szCs w:val="24"/>
        </w:rPr>
      </w:pPr>
      <w:r w:rsidRPr="00FF389B">
        <w:rPr>
          <w:rFonts w:ascii="Times New Roman" w:hAnsi="Times New Roman" w:cs="Times New Roman"/>
          <w:b/>
          <w:bCs/>
          <w:color w:val="000000"/>
          <w:sz w:val="24"/>
          <w:szCs w:val="24"/>
          <w:lang w:val="en-US"/>
        </w:rPr>
        <w:t xml:space="preserve">Hotărârea Guvernului nr. 226/2015 </w:t>
      </w:r>
      <w:r w:rsidRPr="00FF389B">
        <w:rPr>
          <w:rFonts w:ascii="Times New Roman" w:hAnsi="Times New Roman" w:cs="Times New Roman"/>
          <w:color w:val="000000"/>
          <w:sz w:val="24"/>
          <w:szCs w:val="24"/>
          <w:lang w:val="en-US"/>
        </w:rPr>
        <w:t xml:space="preserve">privind stabilirea cadrului general de implementare a măsurilor programului naţional de dezvoltare rurală cofinanţate din Fondul European Agricol pentru Dezvoltare Rurală şi de la bugetul de stat, cu modificările și completările ulterioare; </w:t>
      </w:r>
    </w:p>
    <w:p w:rsidR="005B0A66" w:rsidRPr="005B0A66" w:rsidRDefault="00FF389B" w:rsidP="0025412D">
      <w:pPr>
        <w:pStyle w:val="Listparagraf"/>
        <w:numPr>
          <w:ilvl w:val="0"/>
          <w:numId w:val="1"/>
        </w:numPr>
        <w:spacing w:after="0"/>
        <w:ind w:left="180" w:firstLine="540"/>
        <w:jc w:val="both"/>
        <w:rPr>
          <w:rFonts w:ascii="Times New Roman" w:hAnsi="Times New Roman" w:cs="Times New Roman"/>
          <w:sz w:val="24"/>
          <w:szCs w:val="24"/>
        </w:rPr>
      </w:pPr>
      <w:r w:rsidRPr="00FF389B">
        <w:rPr>
          <w:rFonts w:ascii="Times New Roman" w:hAnsi="Times New Roman" w:cs="Times New Roman"/>
          <w:b/>
          <w:bCs/>
          <w:color w:val="000000"/>
          <w:sz w:val="24"/>
          <w:szCs w:val="24"/>
          <w:lang w:val="en-US"/>
        </w:rPr>
        <w:t xml:space="preserve">Ordonanța de urgență a Guvernului nr. 49/2015 </w:t>
      </w:r>
      <w:r w:rsidRPr="00FF389B">
        <w:rPr>
          <w:rFonts w:ascii="Times New Roman" w:hAnsi="Times New Roman" w:cs="Times New Roman"/>
          <w:color w:val="000000"/>
          <w:sz w:val="24"/>
          <w:szCs w:val="24"/>
          <w:lang w:val="en-US"/>
        </w:rPr>
        <w:t xml:space="preserve">privind gestionarea financiară a fondurilor europene nerambursabile aferente politicii agricole comune, politicii comune de pescuit şi politicii maritime integrate la nivelul Uniunii Europene, precum şi a fondurilor alocate de la bugetul de stat pentru perioada de programare 2014-2020 şi pentru modificarea şi completarea unor acte normative din domeniul garantării,aprobată cu modificările și completărileprin Legea nr. 56/2016; </w:t>
      </w:r>
    </w:p>
    <w:p w:rsidR="005B0A66" w:rsidRPr="005B0A66" w:rsidRDefault="005B0A66" w:rsidP="0025412D">
      <w:pPr>
        <w:pStyle w:val="Listparagraf"/>
        <w:numPr>
          <w:ilvl w:val="0"/>
          <w:numId w:val="1"/>
        </w:numPr>
        <w:spacing w:after="0"/>
        <w:ind w:left="180" w:firstLine="540"/>
        <w:jc w:val="both"/>
        <w:rPr>
          <w:rFonts w:ascii="Times New Roman" w:hAnsi="Times New Roman" w:cs="Times New Roman"/>
          <w:sz w:val="24"/>
          <w:szCs w:val="24"/>
        </w:rPr>
      </w:pPr>
      <w:r w:rsidRPr="005B0A66">
        <w:rPr>
          <w:rFonts w:ascii="Times New Roman" w:hAnsi="Times New Roman" w:cs="Times New Roman"/>
          <w:b/>
          <w:bCs/>
          <w:color w:val="000000"/>
          <w:sz w:val="24"/>
          <w:szCs w:val="24"/>
          <w:lang w:val="en-US"/>
        </w:rPr>
        <w:t xml:space="preserve">Ordinul ministrului agriculturii și dezvoltării rurale nr. 1.571/2014 </w:t>
      </w:r>
      <w:r w:rsidRPr="005B0A66">
        <w:rPr>
          <w:rFonts w:ascii="Times New Roman" w:hAnsi="Times New Roman" w:cs="Times New Roman"/>
          <w:color w:val="000000"/>
          <w:sz w:val="24"/>
          <w:szCs w:val="24"/>
          <w:lang w:val="en-US"/>
        </w:rPr>
        <w:t xml:space="preserve">privind aprobarea Bazei de date cu preturi de referință pentru masini, utilaje si echipamente agricole specializate ce va fi utilizată în cadrul Programului Național de Dezvoltare Rurală, cu modificările și completările ulterioare; </w:t>
      </w:r>
    </w:p>
    <w:p w:rsidR="005B0A66" w:rsidRPr="005B0A66" w:rsidRDefault="005B0A66" w:rsidP="0025412D">
      <w:pPr>
        <w:pStyle w:val="Listparagraf"/>
        <w:numPr>
          <w:ilvl w:val="0"/>
          <w:numId w:val="1"/>
        </w:numPr>
        <w:spacing w:after="0"/>
        <w:ind w:left="180" w:firstLine="540"/>
        <w:jc w:val="both"/>
        <w:rPr>
          <w:rFonts w:ascii="Times New Roman" w:hAnsi="Times New Roman" w:cs="Times New Roman"/>
          <w:sz w:val="24"/>
          <w:szCs w:val="24"/>
        </w:rPr>
      </w:pPr>
      <w:r w:rsidRPr="005B0A66">
        <w:rPr>
          <w:rFonts w:ascii="Times New Roman" w:hAnsi="Times New Roman" w:cs="Times New Roman"/>
          <w:b/>
          <w:bCs/>
          <w:color w:val="000000"/>
          <w:sz w:val="24"/>
          <w:szCs w:val="24"/>
          <w:lang w:val="en-US"/>
        </w:rPr>
        <w:t xml:space="preserve">Ordinul ministrului agriculturii și dezvoltării rurale nr. 795/2015 </w:t>
      </w:r>
      <w:r w:rsidRPr="005B0A66">
        <w:rPr>
          <w:rFonts w:ascii="Times New Roman" w:hAnsi="Times New Roman" w:cs="Times New Roman"/>
          <w:color w:val="000000"/>
          <w:sz w:val="24"/>
          <w:szCs w:val="24"/>
          <w:lang w:val="en-US"/>
        </w:rPr>
        <w:t xml:space="preserve">pentru aprobarea manualelor de proceduri consolidate ale Agenţiei pentru Finanțarea Investițiilor Rurale aferente Programului Naţional de Dezvoltare Rurală 2014-2020, cu modificările și completările ulterioare; </w:t>
      </w:r>
    </w:p>
    <w:p w:rsidR="005B0A66" w:rsidRPr="005B0A66" w:rsidRDefault="005B0A66" w:rsidP="0025412D">
      <w:pPr>
        <w:pStyle w:val="Listparagraf"/>
        <w:numPr>
          <w:ilvl w:val="0"/>
          <w:numId w:val="1"/>
        </w:numPr>
        <w:spacing w:after="0"/>
        <w:ind w:left="180" w:firstLine="540"/>
        <w:jc w:val="both"/>
        <w:rPr>
          <w:rFonts w:ascii="Times New Roman" w:hAnsi="Times New Roman" w:cs="Times New Roman"/>
          <w:sz w:val="24"/>
          <w:szCs w:val="24"/>
        </w:rPr>
      </w:pPr>
      <w:r w:rsidRPr="005B0A66">
        <w:rPr>
          <w:rFonts w:ascii="Times New Roman" w:hAnsi="Times New Roman" w:cs="Times New Roman"/>
          <w:b/>
          <w:bCs/>
          <w:color w:val="000000"/>
          <w:sz w:val="24"/>
          <w:szCs w:val="24"/>
          <w:lang w:val="en-US"/>
        </w:rPr>
        <w:t xml:space="preserve">Ordonanţa de urgenţă a Guvernului nr. 66/2011 </w:t>
      </w:r>
      <w:r w:rsidRPr="005B0A66">
        <w:rPr>
          <w:rFonts w:ascii="Times New Roman" w:hAnsi="Times New Roman" w:cs="Times New Roman"/>
          <w:color w:val="000000"/>
          <w:sz w:val="24"/>
          <w:szCs w:val="24"/>
          <w:lang w:val="en-US"/>
        </w:rPr>
        <w:t xml:space="preserve">privind prevenirea, constatarea şi sancţionarea neregulilor apărute în obţinerea şi utilizarea fondurilor europene şi/sau a fondurilor publice naţionale aferente acestora, cu modificările şi completările ulterioare. </w:t>
      </w:r>
    </w:p>
    <w:p w:rsidR="005B0A66" w:rsidRPr="005B0A66" w:rsidRDefault="005B0A66" w:rsidP="0025412D">
      <w:pPr>
        <w:pStyle w:val="Listparagraf"/>
        <w:numPr>
          <w:ilvl w:val="0"/>
          <w:numId w:val="1"/>
        </w:numPr>
        <w:spacing w:after="0"/>
        <w:ind w:left="180" w:firstLine="540"/>
        <w:jc w:val="both"/>
        <w:rPr>
          <w:rFonts w:ascii="Times New Roman" w:hAnsi="Times New Roman" w:cs="Times New Roman"/>
          <w:sz w:val="24"/>
          <w:szCs w:val="24"/>
        </w:rPr>
      </w:pPr>
      <w:r w:rsidRPr="005B0A66">
        <w:rPr>
          <w:rFonts w:ascii="Times New Roman" w:hAnsi="Times New Roman" w:cs="Times New Roman"/>
          <w:b/>
          <w:bCs/>
          <w:color w:val="000000"/>
          <w:sz w:val="24"/>
          <w:szCs w:val="24"/>
          <w:lang w:val="en-US"/>
        </w:rPr>
        <w:t xml:space="preserve">Legea nr. 98/2016 </w:t>
      </w:r>
      <w:r w:rsidRPr="005B0A66">
        <w:rPr>
          <w:rFonts w:ascii="Times New Roman" w:hAnsi="Times New Roman" w:cs="Times New Roman"/>
          <w:color w:val="000000"/>
          <w:sz w:val="24"/>
          <w:szCs w:val="24"/>
          <w:lang w:val="en-US"/>
        </w:rPr>
        <w:t>privind achiziţiile publice</w:t>
      </w:r>
      <w:r w:rsidRPr="005B0A66">
        <w:rPr>
          <w:rFonts w:ascii="Times New Roman" w:hAnsi="Times New Roman" w:cs="Times New Roman"/>
          <w:b/>
          <w:bCs/>
          <w:color w:val="000000"/>
          <w:sz w:val="24"/>
          <w:szCs w:val="24"/>
          <w:lang w:val="en-US"/>
        </w:rPr>
        <w:t xml:space="preserve">. </w:t>
      </w:r>
    </w:p>
    <w:p w:rsidR="00FD4EEB" w:rsidRPr="00980BBA" w:rsidRDefault="005B0A66" w:rsidP="00FF1963">
      <w:pPr>
        <w:pStyle w:val="Listparagraf"/>
        <w:numPr>
          <w:ilvl w:val="0"/>
          <w:numId w:val="1"/>
        </w:numPr>
        <w:spacing w:after="0"/>
        <w:ind w:left="180" w:firstLine="540"/>
        <w:jc w:val="both"/>
        <w:rPr>
          <w:rFonts w:ascii="Times New Roman" w:hAnsi="Times New Roman" w:cs="Times New Roman"/>
          <w:sz w:val="24"/>
          <w:szCs w:val="24"/>
        </w:rPr>
      </w:pPr>
      <w:r w:rsidRPr="005B0A66">
        <w:rPr>
          <w:rFonts w:ascii="Times New Roman" w:hAnsi="Times New Roman" w:cs="Times New Roman"/>
          <w:b/>
          <w:bCs/>
          <w:color w:val="000000"/>
          <w:sz w:val="24"/>
          <w:szCs w:val="24"/>
          <w:lang w:val="en-US"/>
        </w:rPr>
        <w:t xml:space="preserve">Hotărârea Guvernului nr.395/2016 </w:t>
      </w:r>
      <w:r w:rsidRPr="005B0A66">
        <w:rPr>
          <w:rFonts w:ascii="Times New Roman" w:hAnsi="Times New Roman" w:cs="Times New Roman"/>
          <w:color w:val="000000"/>
          <w:sz w:val="24"/>
          <w:szCs w:val="24"/>
          <w:lang w:val="en-US"/>
        </w:rPr>
        <w:t>pentru aprobarea normelor metodologice de aplicare a prevederilor referitoare la atribuirea contractului de achiziţie publică/acordului-cadru din Legea nr. 98/2016 privind achizițiile publice.</w:t>
      </w:r>
    </w:p>
    <w:p w:rsidR="00FF1963" w:rsidRPr="00980BBA" w:rsidRDefault="00FF1963" w:rsidP="00980BBA">
      <w:pPr>
        <w:spacing w:after="0"/>
        <w:jc w:val="both"/>
        <w:rPr>
          <w:rFonts w:ascii="Times New Roman" w:hAnsi="Times New Roman" w:cs="Times New Roman"/>
          <w:sz w:val="24"/>
          <w:szCs w:val="24"/>
        </w:rPr>
      </w:pPr>
    </w:p>
    <w:p w:rsidR="00652A00" w:rsidRDefault="00652A00" w:rsidP="007379B4">
      <w:pPr>
        <w:spacing w:line="240" w:lineRule="auto"/>
        <w:ind w:firstLine="180"/>
        <w:jc w:val="both"/>
        <w:rPr>
          <w:rFonts w:ascii="Times New Roman" w:hAnsi="Times New Roman" w:cs="Times New Roman"/>
          <w:b/>
          <w:noProof/>
          <w:sz w:val="24"/>
          <w:szCs w:val="24"/>
        </w:rPr>
      </w:pPr>
      <w:r w:rsidRPr="00652A00">
        <w:rPr>
          <w:rFonts w:ascii="Times New Roman" w:hAnsi="Times New Roman" w:cs="Times New Roman"/>
          <w:b/>
          <w:noProof/>
          <w:sz w:val="24"/>
          <w:szCs w:val="24"/>
        </w:rPr>
        <w:t>Legislație europeană  :</w:t>
      </w:r>
    </w:p>
    <w:p w:rsidR="00B44703" w:rsidRPr="001B72FC" w:rsidRDefault="001B72FC" w:rsidP="0025412D">
      <w:pPr>
        <w:pStyle w:val="Listparagraf"/>
        <w:numPr>
          <w:ilvl w:val="0"/>
          <w:numId w:val="2"/>
        </w:numPr>
        <w:spacing w:line="240" w:lineRule="auto"/>
        <w:ind w:left="180" w:firstLine="540"/>
        <w:jc w:val="both"/>
        <w:rPr>
          <w:rFonts w:ascii="Times New Roman" w:hAnsi="Times New Roman" w:cs="Times New Roman"/>
          <w:b/>
          <w:noProof/>
          <w:sz w:val="24"/>
          <w:szCs w:val="24"/>
          <w:u w:val="single"/>
        </w:rPr>
      </w:pPr>
      <w:r>
        <w:rPr>
          <w:rFonts w:ascii="Times New Roman" w:hAnsi="Times New Roman" w:cs="Times New Roman"/>
          <w:b/>
          <w:noProof/>
          <w:sz w:val="24"/>
          <w:szCs w:val="24"/>
        </w:rPr>
        <w:t xml:space="preserve">Directiva 2000/60/CE </w:t>
      </w:r>
      <w:r>
        <w:rPr>
          <w:rFonts w:ascii="Times New Roman" w:hAnsi="Times New Roman" w:cs="Times New Roman"/>
          <w:noProof/>
          <w:sz w:val="24"/>
          <w:szCs w:val="24"/>
        </w:rPr>
        <w:t>a Parlamentului European și a Consiliului din 23 octombrie 2000</w:t>
      </w:r>
      <w:r w:rsidR="00284407">
        <w:rPr>
          <w:rFonts w:ascii="Times New Roman" w:hAnsi="Times New Roman" w:cs="Times New Roman"/>
          <w:noProof/>
          <w:sz w:val="24"/>
          <w:szCs w:val="24"/>
        </w:rPr>
        <w:t xml:space="preserve"> ;</w:t>
      </w:r>
    </w:p>
    <w:p w:rsidR="001B72FC" w:rsidRPr="001B72FC" w:rsidRDefault="001B72FC" w:rsidP="0025412D">
      <w:pPr>
        <w:pStyle w:val="Listparagraf"/>
        <w:numPr>
          <w:ilvl w:val="0"/>
          <w:numId w:val="2"/>
        </w:numPr>
        <w:spacing w:line="240" w:lineRule="auto"/>
        <w:ind w:left="180" w:firstLine="540"/>
        <w:jc w:val="both"/>
        <w:rPr>
          <w:rFonts w:ascii="Times New Roman" w:hAnsi="Times New Roman" w:cs="Times New Roman"/>
          <w:b/>
          <w:noProof/>
          <w:sz w:val="24"/>
          <w:szCs w:val="24"/>
          <w:u w:val="single"/>
        </w:rPr>
      </w:pPr>
      <w:r>
        <w:rPr>
          <w:rFonts w:ascii="Times New Roman" w:hAnsi="Times New Roman" w:cs="Times New Roman"/>
          <w:b/>
          <w:noProof/>
          <w:sz w:val="24"/>
          <w:szCs w:val="24"/>
        </w:rPr>
        <w:t xml:space="preserve">Directiva 91/271/CEE </w:t>
      </w:r>
      <w:r>
        <w:rPr>
          <w:rFonts w:ascii="Times New Roman" w:hAnsi="Times New Roman" w:cs="Times New Roman"/>
          <w:noProof/>
          <w:sz w:val="24"/>
          <w:szCs w:val="24"/>
        </w:rPr>
        <w:t>privind epurarea apelor uzate urbane</w:t>
      </w:r>
      <w:r w:rsidR="00284407">
        <w:rPr>
          <w:rFonts w:ascii="Times New Roman" w:hAnsi="Times New Roman" w:cs="Times New Roman"/>
          <w:noProof/>
          <w:sz w:val="24"/>
          <w:szCs w:val="24"/>
        </w:rPr>
        <w:t xml:space="preserve"> ;</w:t>
      </w:r>
    </w:p>
    <w:p w:rsidR="001B72FC" w:rsidRPr="001B72FC" w:rsidRDefault="001B72FC" w:rsidP="0025412D">
      <w:pPr>
        <w:pStyle w:val="Listparagraf"/>
        <w:numPr>
          <w:ilvl w:val="0"/>
          <w:numId w:val="2"/>
        </w:numPr>
        <w:spacing w:line="240" w:lineRule="auto"/>
        <w:ind w:left="180" w:firstLine="540"/>
        <w:jc w:val="both"/>
        <w:rPr>
          <w:rFonts w:ascii="Times New Roman" w:hAnsi="Times New Roman" w:cs="Times New Roman"/>
          <w:b/>
          <w:noProof/>
          <w:sz w:val="24"/>
          <w:szCs w:val="24"/>
          <w:u w:val="single"/>
        </w:rPr>
      </w:pPr>
      <w:r>
        <w:rPr>
          <w:rFonts w:ascii="Times New Roman" w:hAnsi="Times New Roman" w:cs="Times New Roman"/>
          <w:b/>
          <w:noProof/>
          <w:sz w:val="24"/>
          <w:szCs w:val="24"/>
        </w:rPr>
        <w:t xml:space="preserve">Directiva 98/83/EC </w:t>
      </w:r>
      <w:r>
        <w:rPr>
          <w:rFonts w:ascii="Times New Roman" w:hAnsi="Times New Roman" w:cs="Times New Roman"/>
          <w:noProof/>
          <w:sz w:val="24"/>
          <w:szCs w:val="24"/>
        </w:rPr>
        <w:t>privind calitatea apei destinate consumului uman</w:t>
      </w:r>
      <w:r w:rsidR="00284407">
        <w:rPr>
          <w:rFonts w:ascii="Times New Roman" w:hAnsi="Times New Roman" w:cs="Times New Roman"/>
          <w:noProof/>
          <w:sz w:val="24"/>
          <w:szCs w:val="24"/>
        </w:rPr>
        <w:t xml:space="preserve"> ;</w:t>
      </w:r>
    </w:p>
    <w:p w:rsidR="001B72FC" w:rsidRPr="00284407" w:rsidRDefault="001B72FC" w:rsidP="0025412D">
      <w:pPr>
        <w:pStyle w:val="Listparagraf"/>
        <w:numPr>
          <w:ilvl w:val="0"/>
          <w:numId w:val="2"/>
        </w:numPr>
        <w:spacing w:line="240" w:lineRule="auto"/>
        <w:ind w:left="180" w:firstLine="540"/>
        <w:jc w:val="both"/>
        <w:rPr>
          <w:rFonts w:ascii="Times New Roman" w:hAnsi="Times New Roman" w:cs="Times New Roman"/>
          <w:b/>
          <w:noProof/>
          <w:sz w:val="24"/>
          <w:szCs w:val="24"/>
          <w:u w:val="single"/>
        </w:rPr>
      </w:pPr>
      <w:r>
        <w:rPr>
          <w:rFonts w:ascii="Times New Roman" w:hAnsi="Times New Roman" w:cs="Times New Roman"/>
          <w:b/>
          <w:noProof/>
          <w:sz w:val="24"/>
          <w:szCs w:val="24"/>
        </w:rPr>
        <w:t xml:space="preserve">R (UE) nr. 1407/2013 </w:t>
      </w:r>
      <w:r w:rsidR="00284407">
        <w:rPr>
          <w:rFonts w:ascii="Times New Roman" w:hAnsi="Times New Roman" w:cs="Times New Roman"/>
          <w:noProof/>
          <w:sz w:val="24"/>
          <w:szCs w:val="24"/>
        </w:rPr>
        <w:t>privind aplicarea art. 107 și 108 din Tratatul privind funcționarea Uniunii Europene referitor la ajutoarele de minimis;</w:t>
      </w:r>
    </w:p>
    <w:p w:rsidR="00B27D03" w:rsidRPr="00303303" w:rsidRDefault="00284407" w:rsidP="0025412D">
      <w:pPr>
        <w:pStyle w:val="Listparagraf"/>
        <w:numPr>
          <w:ilvl w:val="0"/>
          <w:numId w:val="2"/>
        </w:numPr>
        <w:spacing w:line="240" w:lineRule="auto"/>
        <w:ind w:left="180" w:firstLine="540"/>
        <w:jc w:val="both"/>
        <w:rPr>
          <w:rFonts w:ascii="Times New Roman" w:hAnsi="Times New Roman" w:cs="Times New Roman"/>
          <w:b/>
          <w:noProof/>
          <w:sz w:val="24"/>
          <w:szCs w:val="24"/>
          <w:u w:val="single"/>
        </w:rPr>
      </w:pPr>
      <w:r>
        <w:rPr>
          <w:rFonts w:ascii="Times New Roman" w:hAnsi="Times New Roman" w:cs="Times New Roman"/>
          <w:b/>
          <w:noProof/>
          <w:sz w:val="24"/>
          <w:szCs w:val="24"/>
        </w:rPr>
        <w:t xml:space="preserve">R (UE) nr. 1303/2013 </w:t>
      </w:r>
      <w:r>
        <w:rPr>
          <w:rFonts w:ascii="Times New Roman" w:hAnsi="Times New Roman" w:cs="Times New Roman"/>
          <w:noProof/>
          <w:sz w:val="24"/>
          <w:szCs w:val="24"/>
        </w:rPr>
        <w:t xml:space="preserve">de stabilire a unor dispoziții comune privind Fondul european  de dezvoltare regională, Fondul social european, Fondul de coeziune, Fondul european agricol pentru dezvoltare rurală și Fondul european pentru pescuit și afaceri maritime, precum și de stabilire a unor dispoziții generale privind Fondul european de dezvoltare regională, Fondul social european, Fondul </w:t>
      </w:r>
      <w:r w:rsidRPr="00303303">
        <w:rPr>
          <w:rFonts w:ascii="Times New Roman" w:hAnsi="Times New Roman" w:cs="Times New Roman"/>
          <w:noProof/>
          <w:sz w:val="24"/>
          <w:szCs w:val="24"/>
        </w:rPr>
        <w:t>de coeziune şi Fondul european pentru pescuit şi afaceri maritime şi de abrogare a R (CE) nr. 1083/2006 al Consiliului ;</w:t>
      </w:r>
    </w:p>
    <w:p w:rsidR="00284407" w:rsidRPr="00AA4687" w:rsidRDefault="00284407" w:rsidP="0025412D">
      <w:pPr>
        <w:pStyle w:val="Listparagraf"/>
        <w:numPr>
          <w:ilvl w:val="0"/>
          <w:numId w:val="2"/>
        </w:numPr>
        <w:spacing w:line="240" w:lineRule="auto"/>
        <w:ind w:left="180" w:firstLine="540"/>
        <w:jc w:val="both"/>
        <w:rPr>
          <w:rFonts w:ascii="Times New Roman" w:hAnsi="Times New Roman" w:cs="Times New Roman"/>
          <w:b/>
          <w:noProof/>
          <w:sz w:val="24"/>
          <w:szCs w:val="24"/>
          <w:u w:val="single"/>
        </w:rPr>
      </w:pPr>
      <w:r>
        <w:rPr>
          <w:rFonts w:ascii="Times New Roman" w:hAnsi="Times New Roman" w:cs="Times New Roman"/>
          <w:b/>
          <w:noProof/>
          <w:sz w:val="24"/>
          <w:szCs w:val="24"/>
        </w:rPr>
        <w:t>R (UE) nr. 480</w:t>
      </w:r>
      <w:r w:rsidR="00AA4687">
        <w:rPr>
          <w:rFonts w:ascii="Times New Roman" w:hAnsi="Times New Roman" w:cs="Times New Roman"/>
          <w:b/>
          <w:noProof/>
          <w:sz w:val="24"/>
          <w:szCs w:val="24"/>
        </w:rPr>
        <w:t xml:space="preserve">/2014 </w:t>
      </w:r>
      <w:r w:rsidR="00AA4687">
        <w:rPr>
          <w:rFonts w:ascii="Times New Roman" w:hAnsi="Times New Roman" w:cs="Times New Roman"/>
          <w:noProof/>
          <w:sz w:val="24"/>
          <w:szCs w:val="24"/>
        </w:rPr>
        <w:t>de completare a R (UE) nr. 1303/2013 ;</w:t>
      </w:r>
    </w:p>
    <w:p w:rsidR="00802F94" w:rsidRPr="00CB55A5" w:rsidRDefault="00AA4687" w:rsidP="0025412D">
      <w:pPr>
        <w:pStyle w:val="Listparagraf"/>
        <w:numPr>
          <w:ilvl w:val="0"/>
          <w:numId w:val="2"/>
        </w:numPr>
        <w:spacing w:line="240" w:lineRule="auto"/>
        <w:ind w:left="180" w:firstLine="540"/>
        <w:jc w:val="both"/>
        <w:rPr>
          <w:rFonts w:ascii="Times New Roman" w:hAnsi="Times New Roman" w:cs="Times New Roman"/>
          <w:b/>
          <w:noProof/>
          <w:sz w:val="24"/>
          <w:szCs w:val="24"/>
          <w:u w:val="single"/>
        </w:rPr>
      </w:pPr>
      <w:r w:rsidRPr="00CB55A5">
        <w:rPr>
          <w:rFonts w:ascii="Times New Roman" w:hAnsi="Times New Roman" w:cs="Times New Roman"/>
          <w:b/>
          <w:noProof/>
          <w:sz w:val="24"/>
          <w:szCs w:val="24"/>
        </w:rPr>
        <w:t xml:space="preserve">R (UE) nr. 808/2014 </w:t>
      </w:r>
      <w:r w:rsidRPr="00CB55A5">
        <w:rPr>
          <w:rFonts w:ascii="Times New Roman" w:hAnsi="Times New Roman" w:cs="Times New Roman"/>
          <w:noProof/>
          <w:sz w:val="24"/>
          <w:szCs w:val="24"/>
        </w:rPr>
        <w:t>de stabilire a normelor de aplicare a R (UE) nr. 1305/2013.</w:t>
      </w:r>
    </w:p>
    <w:p w:rsidR="00CB55A5" w:rsidRPr="00CB55A5" w:rsidRDefault="00CB55A5" w:rsidP="00F174F2">
      <w:pPr>
        <w:pStyle w:val="Listparagraf"/>
        <w:numPr>
          <w:ilvl w:val="0"/>
          <w:numId w:val="2"/>
        </w:numPr>
        <w:autoSpaceDE w:val="0"/>
        <w:autoSpaceDN w:val="0"/>
        <w:adjustRightInd w:val="0"/>
        <w:spacing w:after="0" w:line="240" w:lineRule="auto"/>
        <w:ind w:left="180" w:firstLine="540"/>
        <w:jc w:val="both"/>
        <w:rPr>
          <w:rFonts w:ascii="Times New Roman" w:hAnsi="Times New Roman" w:cs="Times New Roman"/>
          <w:color w:val="000000"/>
          <w:sz w:val="24"/>
          <w:szCs w:val="24"/>
          <w:lang w:val="en-US"/>
        </w:rPr>
      </w:pPr>
      <w:r w:rsidRPr="00CB55A5">
        <w:rPr>
          <w:rFonts w:ascii="Times New Roman" w:hAnsi="Times New Roman" w:cs="Times New Roman"/>
          <w:b/>
          <w:bCs/>
          <w:color w:val="000000"/>
          <w:sz w:val="24"/>
          <w:szCs w:val="24"/>
          <w:lang w:val="en-US"/>
        </w:rPr>
        <w:t xml:space="preserve">Regulamentul de punere în aplicare (UE) nr. 215/2014 al Comisiei </w:t>
      </w:r>
      <w:r w:rsidRPr="00CB55A5">
        <w:rPr>
          <w:rFonts w:ascii="Times New Roman" w:hAnsi="Times New Roman" w:cs="Times New Roman"/>
          <w:color w:val="000000"/>
          <w:sz w:val="24"/>
          <w:szCs w:val="24"/>
          <w:lang w:val="en-US"/>
        </w:rPr>
        <w:t xml:space="preserve">de stabilire a normelor de aplicare a Regulamentului (UE) nr. 1303/2013 al Parlamentului European și al Consiliului de stabilire a </w:t>
      </w:r>
      <w:r w:rsidRPr="00CB55A5">
        <w:rPr>
          <w:rFonts w:ascii="Times New Roman" w:hAnsi="Times New Roman" w:cs="Times New Roman"/>
          <w:color w:val="000000"/>
          <w:sz w:val="24"/>
          <w:szCs w:val="24"/>
          <w:lang w:val="en-US"/>
        </w:rPr>
        <w:lastRenderedPageBreak/>
        <w:t>unor dispoziții comune privind Fondul european de dezvoltare regională, Fondul social european, Fondul de coeziune, Fondul european agricol pentru dezvoltare rurală și Fondul european pentru pescuit și afaceri maritime, precum și de stabilire a unor dispoziții generale privind Fondul european de dezvoltare regională, Fondul social european, Fondul de coeziune și Fondul european pentru pescuit și afaceri maritime, în ceea ce privește metodologiile privind sprijinul pentru obiectivele legate de schimbările climatice, stabilirea obiectivelor de etapă și a țintelor în cadrul de performanță și nomenclatura categoriilor de intervenție pentru fondurile structurale și de inv</w:t>
      </w:r>
      <w:r>
        <w:rPr>
          <w:rFonts w:ascii="Times New Roman" w:hAnsi="Times New Roman" w:cs="Times New Roman"/>
          <w:color w:val="000000"/>
          <w:sz w:val="24"/>
          <w:szCs w:val="24"/>
          <w:lang w:val="en-US"/>
        </w:rPr>
        <w:t>estiții europene ;</w:t>
      </w:r>
    </w:p>
    <w:p w:rsidR="00CB55A5" w:rsidRDefault="00CB55A5" w:rsidP="00F174F2">
      <w:pPr>
        <w:pStyle w:val="Listparagraf"/>
        <w:numPr>
          <w:ilvl w:val="0"/>
          <w:numId w:val="2"/>
        </w:numPr>
        <w:autoSpaceDE w:val="0"/>
        <w:autoSpaceDN w:val="0"/>
        <w:adjustRightInd w:val="0"/>
        <w:spacing w:after="0" w:line="240" w:lineRule="auto"/>
        <w:ind w:left="180" w:firstLine="540"/>
        <w:jc w:val="both"/>
        <w:rPr>
          <w:rFonts w:ascii="Times New Roman" w:hAnsi="Times New Roman" w:cs="Times New Roman"/>
          <w:color w:val="000000"/>
          <w:sz w:val="24"/>
          <w:szCs w:val="24"/>
          <w:lang w:val="en-US"/>
        </w:rPr>
      </w:pPr>
      <w:r w:rsidRPr="00CB55A5">
        <w:rPr>
          <w:rFonts w:ascii="Times New Roman" w:hAnsi="Times New Roman" w:cs="Times New Roman"/>
          <w:b/>
          <w:bCs/>
          <w:color w:val="000000"/>
          <w:sz w:val="24"/>
          <w:szCs w:val="24"/>
          <w:lang w:val="en-US"/>
        </w:rPr>
        <w:t xml:space="preserve">Regulamentul (UE) nr. 1305/2013 al Parlamentului European și al Consiliului </w:t>
      </w:r>
      <w:r w:rsidRPr="00CB55A5">
        <w:rPr>
          <w:rFonts w:ascii="Times New Roman" w:hAnsi="Times New Roman" w:cs="Times New Roman"/>
          <w:color w:val="000000"/>
          <w:sz w:val="24"/>
          <w:szCs w:val="24"/>
          <w:lang w:val="en-US"/>
        </w:rPr>
        <w:t xml:space="preserve">privind sprijinul pentru dezvoltare rurală acordat din Fondul european agricol pentru dezvoltare rurală (FEADR) şi de abrogare a Regulamentului (CE) nr. 1698/2005 al Consiliului, cu modificările și completările ulterioare; </w:t>
      </w:r>
    </w:p>
    <w:p w:rsidR="00CB55A5" w:rsidRPr="00F174F2" w:rsidRDefault="00CB55A5" w:rsidP="00F174F2">
      <w:pPr>
        <w:pStyle w:val="Listparagraf"/>
        <w:numPr>
          <w:ilvl w:val="0"/>
          <w:numId w:val="2"/>
        </w:numPr>
        <w:autoSpaceDE w:val="0"/>
        <w:autoSpaceDN w:val="0"/>
        <w:adjustRightInd w:val="0"/>
        <w:spacing w:after="0" w:line="240" w:lineRule="auto"/>
        <w:ind w:left="180" w:firstLine="540"/>
        <w:jc w:val="both"/>
        <w:rPr>
          <w:rFonts w:ascii="Times New Roman" w:hAnsi="Times New Roman" w:cs="Times New Roman"/>
          <w:color w:val="000000"/>
          <w:sz w:val="24"/>
          <w:szCs w:val="24"/>
          <w:lang w:val="en-US"/>
        </w:rPr>
      </w:pPr>
      <w:r w:rsidRPr="00F174F2">
        <w:rPr>
          <w:rFonts w:ascii="Times New Roman" w:hAnsi="Times New Roman" w:cs="Times New Roman"/>
          <w:b/>
          <w:bCs/>
          <w:color w:val="000000"/>
          <w:sz w:val="24"/>
          <w:szCs w:val="24"/>
          <w:lang w:val="en-US"/>
        </w:rPr>
        <w:t xml:space="preserve">Regulamentul delegat (UE) nr. 1378/2014 </w:t>
      </w:r>
      <w:r w:rsidRPr="00F174F2">
        <w:rPr>
          <w:rFonts w:ascii="Times New Roman" w:hAnsi="Times New Roman" w:cs="Times New Roman"/>
          <w:color w:val="000000"/>
          <w:sz w:val="24"/>
          <w:szCs w:val="24"/>
          <w:lang w:val="en-US"/>
        </w:rPr>
        <w:t xml:space="preserve">al Comisiei de modificare </w:t>
      </w:r>
      <w:proofErr w:type="gramStart"/>
      <w:r w:rsidRPr="00F174F2">
        <w:rPr>
          <w:rFonts w:ascii="Times New Roman" w:hAnsi="Times New Roman" w:cs="Times New Roman"/>
          <w:color w:val="000000"/>
          <w:sz w:val="24"/>
          <w:szCs w:val="24"/>
          <w:lang w:val="en-US"/>
        </w:rPr>
        <w:t>a</w:t>
      </w:r>
      <w:proofErr w:type="gramEnd"/>
      <w:r w:rsidRPr="00F174F2">
        <w:rPr>
          <w:rFonts w:ascii="Times New Roman" w:hAnsi="Times New Roman" w:cs="Times New Roman"/>
          <w:color w:val="000000"/>
          <w:sz w:val="24"/>
          <w:szCs w:val="24"/>
          <w:lang w:val="en-US"/>
        </w:rPr>
        <w:t xml:space="preserve"> Anexei I la Reg. (UE) nr. 1305/2013 al Parlamentului European și al Consilului și </w:t>
      </w:r>
      <w:proofErr w:type="gramStart"/>
      <w:r w:rsidRPr="00F174F2">
        <w:rPr>
          <w:rFonts w:ascii="Times New Roman" w:hAnsi="Times New Roman" w:cs="Times New Roman"/>
          <w:color w:val="000000"/>
          <w:sz w:val="24"/>
          <w:szCs w:val="24"/>
          <w:lang w:val="en-US"/>
        </w:rPr>
        <w:t>a</w:t>
      </w:r>
      <w:proofErr w:type="gramEnd"/>
      <w:r w:rsidRPr="00F174F2">
        <w:rPr>
          <w:rFonts w:ascii="Times New Roman" w:hAnsi="Times New Roman" w:cs="Times New Roman"/>
          <w:color w:val="000000"/>
          <w:sz w:val="24"/>
          <w:szCs w:val="24"/>
          <w:lang w:val="en-US"/>
        </w:rPr>
        <w:t xml:space="preserve"> anexelor II și III la Reg. (UE) nr. 1307/2013 al Parlamentului European și al Consilului; </w:t>
      </w:r>
    </w:p>
    <w:p w:rsidR="00CB55A5" w:rsidRPr="00F174F2" w:rsidRDefault="00CB55A5" w:rsidP="00F174F2">
      <w:pPr>
        <w:pStyle w:val="Listparagraf"/>
        <w:numPr>
          <w:ilvl w:val="0"/>
          <w:numId w:val="2"/>
        </w:numPr>
        <w:autoSpaceDE w:val="0"/>
        <w:autoSpaceDN w:val="0"/>
        <w:adjustRightInd w:val="0"/>
        <w:spacing w:after="0" w:line="240" w:lineRule="auto"/>
        <w:ind w:left="180" w:firstLine="540"/>
        <w:jc w:val="both"/>
        <w:rPr>
          <w:rFonts w:ascii="Times New Roman" w:hAnsi="Times New Roman" w:cs="Times New Roman"/>
          <w:color w:val="000000"/>
          <w:sz w:val="24"/>
          <w:szCs w:val="24"/>
          <w:lang w:val="en-US"/>
        </w:rPr>
      </w:pPr>
      <w:r w:rsidRPr="00F174F2">
        <w:rPr>
          <w:rFonts w:ascii="Times New Roman" w:hAnsi="Times New Roman" w:cs="Times New Roman"/>
          <w:b/>
          <w:bCs/>
          <w:color w:val="000000"/>
          <w:sz w:val="24"/>
          <w:szCs w:val="24"/>
          <w:lang w:val="en-US"/>
        </w:rPr>
        <w:t xml:space="preserve">Regulamentul delegat (UE) nr. 807/2014 al Comisiei </w:t>
      </w:r>
      <w:r w:rsidRPr="00F174F2">
        <w:rPr>
          <w:rFonts w:ascii="Times New Roman" w:hAnsi="Times New Roman" w:cs="Times New Roman"/>
          <w:color w:val="000000"/>
          <w:sz w:val="24"/>
          <w:szCs w:val="24"/>
          <w:lang w:val="en-US"/>
        </w:rPr>
        <w:t xml:space="preserve">de completare a Regulamentului (UE) nr. 1305/2013 al Parlamentului European și al Consiliului privind sprijinul pentru dezvoltare rurală acordat din Fondul european agricol pentru dezvoltare rurală (FEADR) și de introducere a unor dispoziții tranzitorii; </w:t>
      </w:r>
    </w:p>
    <w:p w:rsidR="00CB55A5" w:rsidRPr="00F174F2" w:rsidRDefault="00CB55A5" w:rsidP="00F174F2">
      <w:pPr>
        <w:pStyle w:val="Listparagraf"/>
        <w:numPr>
          <w:ilvl w:val="0"/>
          <w:numId w:val="2"/>
        </w:numPr>
        <w:autoSpaceDE w:val="0"/>
        <w:autoSpaceDN w:val="0"/>
        <w:adjustRightInd w:val="0"/>
        <w:spacing w:after="0" w:line="240" w:lineRule="auto"/>
        <w:ind w:left="180" w:firstLine="540"/>
        <w:jc w:val="both"/>
        <w:rPr>
          <w:rFonts w:ascii="Times New Roman" w:hAnsi="Times New Roman" w:cs="Times New Roman"/>
          <w:color w:val="000000"/>
          <w:sz w:val="24"/>
          <w:szCs w:val="24"/>
          <w:lang w:val="en-US"/>
        </w:rPr>
      </w:pPr>
      <w:r w:rsidRPr="00F174F2">
        <w:rPr>
          <w:rFonts w:ascii="Times New Roman" w:hAnsi="Times New Roman" w:cs="Times New Roman"/>
          <w:b/>
          <w:bCs/>
          <w:color w:val="000000"/>
          <w:sz w:val="24"/>
          <w:szCs w:val="24"/>
          <w:lang w:val="en-US"/>
        </w:rPr>
        <w:t xml:space="preserve">Regulamentul (UE) nr. 1306/2013 al Parlamentului European și al Consiliului </w:t>
      </w:r>
      <w:r w:rsidRPr="00F174F2">
        <w:rPr>
          <w:rFonts w:ascii="Times New Roman" w:hAnsi="Times New Roman" w:cs="Times New Roman"/>
          <w:color w:val="000000"/>
          <w:sz w:val="24"/>
          <w:szCs w:val="24"/>
          <w:lang w:val="en-US"/>
        </w:rPr>
        <w:t xml:space="preserve">privind finanțarea, gestionarea și monitorizarea politicii agricole comune și de abrogare a Regulamentelor (CEE) nr. 352/78, (CE) nr. 165/94, (CE) nr. 2799/98, (CE) nr. 814/2000, (CE) nr. 1290/2005 și (CE) nr. 485/2008 ale Consiliului; </w:t>
      </w:r>
    </w:p>
    <w:p w:rsidR="00CB55A5" w:rsidRPr="00F174F2" w:rsidRDefault="00CB55A5" w:rsidP="00F174F2">
      <w:pPr>
        <w:pStyle w:val="Listparagraf"/>
        <w:numPr>
          <w:ilvl w:val="0"/>
          <w:numId w:val="2"/>
        </w:numPr>
        <w:autoSpaceDE w:val="0"/>
        <w:autoSpaceDN w:val="0"/>
        <w:adjustRightInd w:val="0"/>
        <w:spacing w:after="0" w:line="240" w:lineRule="auto"/>
        <w:ind w:left="180" w:firstLine="540"/>
        <w:jc w:val="both"/>
        <w:rPr>
          <w:rFonts w:ascii="Times New Roman" w:hAnsi="Times New Roman" w:cs="Times New Roman"/>
          <w:color w:val="000000"/>
          <w:sz w:val="24"/>
          <w:szCs w:val="24"/>
          <w:lang w:val="en-US"/>
        </w:rPr>
      </w:pPr>
      <w:r w:rsidRPr="00F174F2">
        <w:rPr>
          <w:rFonts w:ascii="Times New Roman" w:hAnsi="Times New Roman" w:cs="Times New Roman"/>
          <w:b/>
          <w:bCs/>
          <w:color w:val="000000"/>
          <w:sz w:val="24"/>
          <w:szCs w:val="24"/>
          <w:lang w:val="en-US"/>
        </w:rPr>
        <w:t xml:space="preserve">Regulamentul (UE) nr.640/2013 al Comisiei Europene </w:t>
      </w:r>
      <w:r w:rsidRPr="00F174F2">
        <w:rPr>
          <w:rFonts w:ascii="Times New Roman" w:hAnsi="Times New Roman" w:cs="Times New Roman"/>
          <w:color w:val="000000"/>
          <w:sz w:val="24"/>
          <w:szCs w:val="24"/>
          <w:lang w:val="en-US"/>
        </w:rPr>
        <w:t xml:space="preserve">de completare a Regulamentului (UE) nr. 1306/2013 al Parlamentului European şi al Consiliului în ceea ce priveşte Sistemul Integrat de Administrare şi Control şi condiţiile pentru refuzarea sau retragerea plăţilor şi pentru sancţiunile administrative aplicabile în cazul plăţilor directe, al sprijinului pentru dezvoltare rurală şi al ecocondiţionalităţii; </w:t>
      </w:r>
    </w:p>
    <w:p w:rsidR="00CB55A5" w:rsidRPr="00F174F2" w:rsidRDefault="00CB55A5" w:rsidP="00F174F2">
      <w:pPr>
        <w:pStyle w:val="Listparagraf"/>
        <w:numPr>
          <w:ilvl w:val="0"/>
          <w:numId w:val="2"/>
        </w:numPr>
        <w:autoSpaceDE w:val="0"/>
        <w:autoSpaceDN w:val="0"/>
        <w:adjustRightInd w:val="0"/>
        <w:spacing w:after="0" w:line="240" w:lineRule="auto"/>
        <w:ind w:left="180" w:firstLine="540"/>
        <w:jc w:val="both"/>
        <w:rPr>
          <w:rFonts w:ascii="Times New Roman" w:hAnsi="Times New Roman" w:cs="Times New Roman"/>
          <w:color w:val="000000"/>
          <w:sz w:val="24"/>
          <w:szCs w:val="24"/>
          <w:lang w:val="en-US"/>
        </w:rPr>
      </w:pPr>
      <w:r w:rsidRPr="00F174F2">
        <w:rPr>
          <w:rFonts w:ascii="Times New Roman" w:hAnsi="Times New Roman" w:cs="Times New Roman"/>
          <w:b/>
          <w:bCs/>
          <w:color w:val="000000"/>
          <w:sz w:val="24"/>
          <w:szCs w:val="24"/>
          <w:lang w:val="en-US"/>
        </w:rPr>
        <w:t xml:space="preserve">Regulamentul delegat (UE) nr. 907/2014 </w:t>
      </w:r>
      <w:r w:rsidRPr="00F174F2">
        <w:rPr>
          <w:rFonts w:ascii="Times New Roman" w:hAnsi="Times New Roman" w:cs="Times New Roman"/>
          <w:color w:val="000000"/>
          <w:sz w:val="24"/>
          <w:szCs w:val="24"/>
          <w:lang w:val="en-US"/>
        </w:rPr>
        <w:t xml:space="preserve">de completare a Regulamentului (UE) nr. 1306/2013 al Parlamentului European și al Consiliului în ceea ce privește agențiile de plăți și alte organisme, gestiunea financiară, verificarea și închiderea conturilor, garanțiile și utilizarea monedei euro; </w:t>
      </w:r>
    </w:p>
    <w:p w:rsidR="00CB55A5" w:rsidRPr="00F174F2" w:rsidRDefault="00CB55A5" w:rsidP="00F174F2">
      <w:pPr>
        <w:pStyle w:val="Listparagraf"/>
        <w:numPr>
          <w:ilvl w:val="0"/>
          <w:numId w:val="2"/>
        </w:numPr>
        <w:autoSpaceDE w:val="0"/>
        <w:autoSpaceDN w:val="0"/>
        <w:adjustRightInd w:val="0"/>
        <w:spacing w:after="0" w:line="240" w:lineRule="auto"/>
        <w:ind w:left="180" w:firstLine="540"/>
        <w:jc w:val="both"/>
        <w:rPr>
          <w:rFonts w:ascii="Times New Roman" w:hAnsi="Times New Roman" w:cs="Times New Roman"/>
          <w:color w:val="000000"/>
          <w:sz w:val="24"/>
          <w:szCs w:val="24"/>
          <w:lang w:val="en-US"/>
        </w:rPr>
      </w:pPr>
      <w:r w:rsidRPr="00F174F2">
        <w:rPr>
          <w:rFonts w:ascii="Times New Roman" w:hAnsi="Times New Roman" w:cs="Times New Roman"/>
          <w:b/>
          <w:bCs/>
          <w:color w:val="000000"/>
          <w:sz w:val="24"/>
          <w:szCs w:val="24"/>
          <w:lang w:val="en-US"/>
        </w:rPr>
        <w:t xml:space="preserve">Regulamentul de punere în aplicare (UE) nr. 908/2014 </w:t>
      </w:r>
      <w:r w:rsidRPr="00F174F2">
        <w:rPr>
          <w:rFonts w:ascii="Times New Roman" w:hAnsi="Times New Roman" w:cs="Times New Roman"/>
          <w:color w:val="000000"/>
          <w:sz w:val="24"/>
          <w:szCs w:val="24"/>
          <w:lang w:val="en-US"/>
        </w:rPr>
        <w:t xml:space="preserve">al Comisiei din 6 august 2014 de stabilire a normelor de aplicare a Regulamentului (UE) nr. 1306/2013. </w:t>
      </w:r>
    </w:p>
    <w:p w:rsidR="00CB55A5" w:rsidRPr="00F174F2" w:rsidRDefault="00CB55A5" w:rsidP="00F174F2">
      <w:pPr>
        <w:pStyle w:val="Listparagraf"/>
        <w:numPr>
          <w:ilvl w:val="0"/>
          <w:numId w:val="2"/>
        </w:numPr>
        <w:autoSpaceDE w:val="0"/>
        <w:autoSpaceDN w:val="0"/>
        <w:adjustRightInd w:val="0"/>
        <w:spacing w:after="0" w:line="240" w:lineRule="auto"/>
        <w:ind w:left="180" w:firstLine="540"/>
        <w:jc w:val="both"/>
        <w:rPr>
          <w:rFonts w:ascii="Times New Roman" w:hAnsi="Times New Roman" w:cs="Times New Roman"/>
          <w:color w:val="000000"/>
          <w:sz w:val="24"/>
          <w:szCs w:val="24"/>
          <w:lang w:val="en-US"/>
        </w:rPr>
      </w:pPr>
      <w:r w:rsidRPr="00F174F2">
        <w:rPr>
          <w:rFonts w:ascii="Times New Roman" w:hAnsi="Times New Roman" w:cs="Times New Roman"/>
          <w:b/>
          <w:bCs/>
          <w:color w:val="000000"/>
          <w:sz w:val="24"/>
          <w:szCs w:val="24"/>
          <w:lang w:val="en-US"/>
        </w:rPr>
        <w:t xml:space="preserve">Regulamentul (UE) nr. 834/2014 </w:t>
      </w:r>
      <w:r w:rsidRPr="00F174F2">
        <w:rPr>
          <w:rFonts w:ascii="Times New Roman" w:hAnsi="Times New Roman" w:cs="Times New Roman"/>
          <w:color w:val="000000"/>
          <w:sz w:val="24"/>
          <w:szCs w:val="24"/>
          <w:lang w:val="en-US"/>
        </w:rPr>
        <w:t xml:space="preserve">al Comisiei de stabilire a normelor pentru aplicarea cadrului comun de monitorizare și evaluare a PAC; </w:t>
      </w:r>
    </w:p>
    <w:p w:rsidR="00F174F2" w:rsidRPr="00832EC4" w:rsidRDefault="00F174F2" w:rsidP="00F174F2">
      <w:pPr>
        <w:pStyle w:val="Listparagraf"/>
        <w:numPr>
          <w:ilvl w:val="0"/>
          <w:numId w:val="2"/>
        </w:numPr>
        <w:autoSpaceDE w:val="0"/>
        <w:autoSpaceDN w:val="0"/>
        <w:adjustRightInd w:val="0"/>
        <w:spacing w:after="0" w:line="240" w:lineRule="auto"/>
        <w:ind w:left="180" w:firstLine="540"/>
        <w:jc w:val="both"/>
        <w:rPr>
          <w:rFonts w:ascii="Times New Roman" w:hAnsi="Times New Roman" w:cs="Times New Roman"/>
          <w:color w:val="000000"/>
          <w:sz w:val="24"/>
          <w:szCs w:val="24"/>
          <w:lang w:val="en-US"/>
        </w:rPr>
      </w:pPr>
      <w:r w:rsidRPr="00832EC4">
        <w:rPr>
          <w:rFonts w:ascii="Times New Roman" w:hAnsi="Times New Roman" w:cs="Times New Roman"/>
          <w:b/>
          <w:bCs/>
          <w:color w:val="000000"/>
          <w:sz w:val="24"/>
          <w:szCs w:val="24"/>
          <w:lang w:val="en-US"/>
        </w:rPr>
        <w:t xml:space="preserve">Regulamentul (UE) nr.651/2014 </w:t>
      </w:r>
      <w:r w:rsidRPr="00832EC4">
        <w:rPr>
          <w:rFonts w:ascii="Times New Roman" w:hAnsi="Times New Roman" w:cs="Times New Roman"/>
          <w:color w:val="000000"/>
          <w:sz w:val="24"/>
          <w:szCs w:val="24"/>
          <w:lang w:val="en-US"/>
        </w:rPr>
        <w:t xml:space="preserve">al Comisiei din 17 iunie 2014 de declarare a anumitor categorii de ajutoare compatibile cu piaţa internă în aplicarea articolelor 107 şi 108 din Tratat; </w:t>
      </w:r>
    </w:p>
    <w:p w:rsidR="00CB55A5" w:rsidRPr="00F174F2" w:rsidRDefault="00F174F2" w:rsidP="00F174F2">
      <w:pPr>
        <w:pStyle w:val="Listparagraf"/>
        <w:numPr>
          <w:ilvl w:val="0"/>
          <w:numId w:val="2"/>
        </w:numPr>
        <w:autoSpaceDE w:val="0"/>
        <w:autoSpaceDN w:val="0"/>
        <w:adjustRightInd w:val="0"/>
        <w:spacing w:after="0" w:line="240" w:lineRule="auto"/>
        <w:ind w:left="180" w:firstLine="540"/>
        <w:jc w:val="both"/>
        <w:rPr>
          <w:rFonts w:ascii="Times New Roman" w:hAnsi="Times New Roman" w:cs="Times New Roman"/>
          <w:color w:val="000000"/>
          <w:sz w:val="24"/>
          <w:szCs w:val="24"/>
          <w:lang w:val="en-US"/>
        </w:rPr>
      </w:pPr>
      <w:r w:rsidRPr="00F174F2">
        <w:rPr>
          <w:rFonts w:ascii="Times New Roman" w:hAnsi="Times New Roman" w:cs="Times New Roman"/>
          <w:b/>
          <w:bCs/>
          <w:color w:val="000000"/>
          <w:sz w:val="24"/>
          <w:szCs w:val="24"/>
          <w:lang w:val="en-US"/>
        </w:rPr>
        <w:t>Programul Național de Dezvoltare Rurală 2014 – 2020</w:t>
      </w:r>
      <w:r w:rsidRPr="00F174F2">
        <w:rPr>
          <w:rFonts w:ascii="Times New Roman" w:hAnsi="Times New Roman" w:cs="Times New Roman"/>
          <w:color w:val="000000"/>
          <w:sz w:val="24"/>
          <w:szCs w:val="24"/>
          <w:lang w:val="en-US"/>
        </w:rPr>
        <w:t xml:space="preserve">, aprobat prin Decizia de punere în aplicare a Comisiei Europene nr. </w:t>
      </w:r>
      <w:proofErr w:type="gramStart"/>
      <w:r w:rsidRPr="00F174F2">
        <w:rPr>
          <w:rFonts w:ascii="Times New Roman" w:hAnsi="Times New Roman" w:cs="Times New Roman"/>
          <w:color w:val="000000"/>
          <w:sz w:val="24"/>
          <w:szCs w:val="24"/>
          <w:lang w:val="en-US"/>
        </w:rPr>
        <w:t>C(</w:t>
      </w:r>
      <w:proofErr w:type="gramEnd"/>
      <w:r w:rsidRPr="00F174F2">
        <w:rPr>
          <w:rFonts w:ascii="Times New Roman" w:hAnsi="Times New Roman" w:cs="Times New Roman"/>
          <w:color w:val="000000"/>
          <w:sz w:val="24"/>
          <w:szCs w:val="24"/>
          <w:lang w:val="en-US"/>
        </w:rPr>
        <w:t>2015)3508 din 26 mai 2015, cu modificările ulterioare; (</w:t>
      </w:r>
      <w:r w:rsidRPr="00F174F2">
        <w:rPr>
          <w:rFonts w:ascii="Times New Roman" w:hAnsi="Times New Roman" w:cs="Times New Roman"/>
          <w:b/>
          <w:bCs/>
          <w:color w:val="000000"/>
          <w:sz w:val="24"/>
          <w:szCs w:val="24"/>
          <w:lang w:val="en-US"/>
        </w:rPr>
        <w:t xml:space="preserve">Decizia de punere în aplicare a </w:t>
      </w:r>
      <w:r w:rsidRPr="00F174F2">
        <w:rPr>
          <w:rFonts w:ascii="Times New Roman" w:hAnsi="Times New Roman" w:cs="Times New Roman"/>
          <w:b/>
          <w:bCs/>
          <w:sz w:val="24"/>
          <w:szCs w:val="24"/>
        </w:rPr>
        <w:t xml:space="preserve">Comisiei Europene nr. C(2016) 862 din 09.02.2016 </w:t>
      </w:r>
      <w:r w:rsidRPr="00F174F2">
        <w:rPr>
          <w:rFonts w:ascii="Times New Roman" w:hAnsi="Times New Roman" w:cs="Times New Roman"/>
          <w:sz w:val="24"/>
          <w:szCs w:val="24"/>
        </w:rPr>
        <w:t>de aprobare a modificării programului de dezvoltare rurală a româniei pentru sprijin acordat din Fondul europen agricol pentru dezvoltare rurală și de modificare a Deciziei de punere în aplicare C(2015) 3508).</w:t>
      </w:r>
    </w:p>
    <w:p w:rsidR="002E5196" w:rsidRPr="002E5196" w:rsidRDefault="002E5196" w:rsidP="002E5196">
      <w:pPr>
        <w:spacing w:line="240" w:lineRule="auto"/>
        <w:jc w:val="both"/>
        <w:rPr>
          <w:rFonts w:ascii="Times New Roman" w:hAnsi="Times New Roman" w:cs="Times New Roman"/>
          <w:b/>
          <w:noProof/>
          <w:sz w:val="24"/>
          <w:szCs w:val="24"/>
          <w:u w:val="single"/>
        </w:rPr>
      </w:pPr>
    </w:p>
    <w:p w:rsidR="00B44703" w:rsidRPr="00802F94" w:rsidRDefault="00B44703" w:rsidP="009C07A9">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00B0F0"/>
        <w:spacing w:line="240" w:lineRule="auto"/>
        <w:ind w:left="360" w:right="180"/>
        <w:jc w:val="both"/>
        <w:rPr>
          <w:rFonts w:ascii="Times New Roman" w:hAnsi="Times New Roman" w:cs="Times New Roman"/>
          <w:b/>
          <w:noProof/>
          <w:sz w:val="24"/>
          <w:szCs w:val="24"/>
        </w:rPr>
      </w:pPr>
      <w:r w:rsidRPr="00802F94">
        <w:rPr>
          <w:rFonts w:ascii="Times New Roman" w:hAnsi="Times New Roman" w:cs="Times New Roman"/>
          <w:b/>
          <w:noProof/>
          <w:sz w:val="24"/>
          <w:szCs w:val="24"/>
        </w:rPr>
        <w:lastRenderedPageBreak/>
        <w:t>CAPITOLUL 3. DEPUNEREA PROIECTELOR</w:t>
      </w:r>
    </w:p>
    <w:p w:rsidR="00B44703" w:rsidRDefault="00B44703" w:rsidP="00B44703">
      <w:pPr>
        <w:pStyle w:val="Listparagraf"/>
        <w:spacing w:line="240" w:lineRule="auto"/>
        <w:jc w:val="both"/>
        <w:rPr>
          <w:rFonts w:ascii="Times New Roman" w:hAnsi="Times New Roman" w:cs="Times New Roman"/>
          <w:b/>
          <w:noProof/>
          <w:color w:val="548DD4" w:themeColor="text2" w:themeTint="99"/>
          <w:sz w:val="28"/>
          <w:szCs w:val="28"/>
          <w:u w:val="single"/>
        </w:rPr>
      </w:pPr>
    </w:p>
    <w:p w:rsidR="00B44703" w:rsidRPr="00802F94" w:rsidRDefault="00B44703" w:rsidP="00B44703">
      <w:pPr>
        <w:pStyle w:val="Listparagraf"/>
        <w:spacing w:line="240" w:lineRule="auto"/>
        <w:ind w:left="90" w:firstLine="810"/>
        <w:jc w:val="both"/>
        <w:rPr>
          <w:rFonts w:ascii="Times New Roman" w:hAnsi="Times New Roman" w:cs="Times New Roman"/>
          <w:noProof/>
          <w:sz w:val="24"/>
          <w:szCs w:val="24"/>
        </w:rPr>
      </w:pPr>
      <w:r w:rsidRPr="0001358D">
        <w:rPr>
          <w:rFonts w:ascii="Times New Roman" w:hAnsi="Times New Roman" w:cs="Times New Roman"/>
          <w:b/>
          <w:noProof/>
          <w:sz w:val="24"/>
          <w:szCs w:val="24"/>
        </w:rPr>
        <w:t>Locul unde se vor depune proiectele</w:t>
      </w:r>
      <w:r w:rsidR="00FA73B9">
        <w:rPr>
          <w:rFonts w:ascii="Times New Roman" w:hAnsi="Times New Roman" w:cs="Times New Roman"/>
          <w:b/>
          <w:noProof/>
          <w:sz w:val="24"/>
          <w:szCs w:val="24"/>
        </w:rPr>
        <w:t xml:space="preserve"> </w:t>
      </w:r>
      <w:r w:rsidR="00FA73B9">
        <w:rPr>
          <w:rFonts w:ascii="Times New Roman" w:hAnsi="Times New Roman" w:cs="Times New Roman"/>
          <w:noProof/>
          <w:sz w:val="24"/>
          <w:szCs w:val="24"/>
        </w:rPr>
        <w:t>este sediul Asociației “Grupul de Acțiune Locală Suceava Sud-Est</w:t>
      </w:r>
      <w:r w:rsidR="00FA73B9" w:rsidRPr="00802F94">
        <w:rPr>
          <w:rFonts w:ascii="Times New Roman" w:hAnsi="Times New Roman" w:cs="Times New Roman"/>
          <w:noProof/>
          <w:sz w:val="24"/>
          <w:szCs w:val="24"/>
        </w:rPr>
        <w:t>”, Loc. Vadu-Moldovei, Str. Principală Nr.389 (în incinta Primăriei).</w:t>
      </w:r>
    </w:p>
    <w:p w:rsidR="005A315F" w:rsidRPr="00C65E90" w:rsidRDefault="00FA73B9" w:rsidP="00C65E90">
      <w:pPr>
        <w:pStyle w:val="Listparagraf"/>
        <w:spacing w:line="240" w:lineRule="auto"/>
        <w:ind w:left="90" w:firstLine="810"/>
        <w:jc w:val="both"/>
        <w:rPr>
          <w:rFonts w:ascii="Times New Roman" w:hAnsi="Times New Roman" w:cs="Times New Roman"/>
          <w:noProof/>
          <w:sz w:val="24"/>
          <w:szCs w:val="24"/>
        </w:rPr>
      </w:pPr>
      <w:r w:rsidRPr="0001358D">
        <w:rPr>
          <w:rFonts w:ascii="Times New Roman" w:hAnsi="Times New Roman" w:cs="Times New Roman"/>
          <w:b/>
          <w:noProof/>
          <w:sz w:val="24"/>
          <w:szCs w:val="24"/>
        </w:rPr>
        <w:t>Perioada de depunere a proiectelor</w:t>
      </w:r>
      <w:r w:rsidRPr="00802F94">
        <w:rPr>
          <w:rFonts w:ascii="Times New Roman" w:hAnsi="Times New Roman" w:cs="Times New Roman"/>
          <w:b/>
          <w:noProof/>
          <w:sz w:val="24"/>
          <w:szCs w:val="24"/>
        </w:rPr>
        <w:t xml:space="preserve"> </w:t>
      </w:r>
      <w:r w:rsidRPr="00802F94">
        <w:rPr>
          <w:rFonts w:ascii="Times New Roman" w:hAnsi="Times New Roman" w:cs="Times New Roman"/>
          <w:noProof/>
          <w:sz w:val="24"/>
          <w:szCs w:val="24"/>
        </w:rPr>
        <w:t>se</w:t>
      </w:r>
      <w:r>
        <w:rPr>
          <w:rFonts w:ascii="Times New Roman" w:hAnsi="Times New Roman" w:cs="Times New Roman"/>
          <w:noProof/>
          <w:sz w:val="24"/>
          <w:szCs w:val="24"/>
        </w:rPr>
        <w:t xml:space="preserve"> stabilește în funcție de modalitatea de desfășurare a sesiunilor și va fi anunțată prin calendarul estimativ de lansare a sesiun</w:t>
      </w:r>
      <w:r w:rsidR="00AC371A">
        <w:rPr>
          <w:rFonts w:ascii="Times New Roman" w:hAnsi="Times New Roman" w:cs="Times New Roman"/>
          <w:noProof/>
          <w:sz w:val="24"/>
          <w:szCs w:val="24"/>
        </w:rPr>
        <w:t>ilor de selecție și prin apelul</w:t>
      </w:r>
      <w:r>
        <w:rPr>
          <w:rFonts w:ascii="Times New Roman" w:hAnsi="Times New Roman" w:cs="Times New Roman"/>
          <w:noProof/>
          <w:sz w:val="24"/>
          <w:szCs w:val="24"/>
        </w:rPr>
        <w:t xml:space="preserve"> de selecție </w:t>
      </w:r>
      <w:r w:rsidR="00AC371A">
        <w:rPr>
          <w:rFonts w:ascii="Times New Roman" w:hAnsi="Times New Roman" w:cs="Times New Roman"/>
          <w:noProof/>
          <w:sz w:val="24"/>
          <w:szCs w:val="24"/>
        </w:rPr>
        <w:t xml:space="preserve">lansat </w:t>
      </w:r>
      <w:r>
        <w:rPr>
          <w:rFonts w:ascii="Times New Roman" w:hAnsi="Times New Roman" w:cs="Times New Roman"/>
          <w:noProof/>
          <w:sz w:val="24"/>
          <w:szCs w:val="24"/>
        </w:rPr>
        <w:t>pentru fiecare sesiune (în forma detaliată și simplificată), care vor fi</w:t>
      </w:r>
      <w:r w:rsidR="00AC371A">
        <w:rPr>
          <w:rFonts w:ascii="Times New Roman" w:hAnsi="Times New Roman" w:cs="Times New Roman"/>
          <w:noProof/>
          <w:sz w:val="24"/>
          <w:szCs w:val="24"/>
        </w:rPr>
        <w:t xml:space="preserve"> postate pe site-ul GAL. Apelul</w:t>
      </w:r>
      <w:r>
        <w:rPr>
          <w:rFonts w:ascii="Times New Roman" w:hAnsi="Times New Roman" w:cs="Times New Roman"/>
          <w:noProof/>
          <w:sz w:val="24"/>
          <w:szCs w:val="24"/>
        </w:rPr>
        <w:t xml:space="preserve"> de selecție în forma simplificată va fi afișat la sediile primăriilor din teritoriul GAL și va fi publicat </w:t>
      </w:r>
    </w:p>
    <w:p w:rsidR="00FA73B9" w:rsidRDefault="00FA73B9" w:rsidP="00303303">
      <w:pPr>
        <w:pStyle w:val="Listparagraf"/>
        <w:spacing w:line="240" w:lineRule="auto"/>
        <w:ind w:left="90"/>
        <w:jc w:val="both"/>
        <w:rPr>
          <w:rFonts w:ascii="Times New Roman" w:hAnsi="Times New Roman" w:cs="Times New Roman"/>
          <w:noProof/>
          <w:sz w:val="24"/>
          <w:szCs w:val="24"/>
        </w:rPr>
      </w:pPr>
      <w:r>
        <w:rPr>
          <w:rFonts w:ascii="Times New Roman" w:hAnsi="Times New Roman" w:cs="Times New Roman"/>
          <w:noProof/>
          <w:sz w:val="24"/>
          <w:szCs w:val="24"/>
        </w:rPr>
        <w:t>în presa scrisă cu distribuție</w:t>
      </w:r>
      <w:r w:rsidR="00B15301">
        <w:rPr>
          <w:rFonts w:ascii="Times New Roman" w:hAnsi="Times New Roman" w:cs="Times New Roman"/>
          <w:noProof/>
          <w:sz w:val="24"/>
          <w:szCs w:val="24"/>
        </w:rPr>
        <w:t xml:space="preserve"> la nivelul județului/presa on-line. Varianta detaliată a apelului de selecție va fi disponibilă, pe suport tipărit, la sediul GAL.</w:t>
      </w:r>
    </w:p>
    <w:p w:rsidR="00B15301" w:rsidRDefault="00B15301" w:rsidP="00B44703">
      <w:pPr>
        <w:pStyle w:val="Listparagraf"/>
        <w:spacing w:line="240" w:lineRule="auto"/>
        <w:ind w:left="90" w:firstLine="810"/>
        <w:jc w:val="both"/>
        <w:rPr>
          <w:rFonts w:ascii="Times New Roman" w:hAnsi="Times New Roman" w:cs="Times New Roman"/>
          <w:noProof/>
          <w:color w:val="FF0000"/>
          <w:sz w:val="24"/>
          <w:szCs w:val="24"/>
        </w:rPr>
      </w:pPr>
      <w:r w:rsidRPr="0001358D">
        <w:rPr>
          <w:rFonts w:ascii="Times New Roman" w:hAnsi="Times New Roman" w:cs="Times New Roman"/>
          <w:b/>
          <w:noProof/>
          <w:sz w:val="24"/>
          <w:szCs w:val="24"/>
        </w:rPr>
        <w:t>Alocarea pe sesiune :</w:t>
      </w:r>
      <w:r>
        <w:rPr>
          <w:rFonts w:ascii="Times New Roman" w:hAnsi="Times New Roman" w:cs="Times New Roman"/>
          <w:b/>
          <w:noProof/>
          <w:sz w:val="24"/>
          <w:szCs w:val="24"/>
        </w:rPr>
        <w:t xml:space="preserve"> </w:t>
      </w:r>
      <w:r w:rsidR="00993BF3">
        <w:rPr>
          <w:rFonts w:ascii="Times New Roman" w:hAnsi="Times New Roman" w:cs="Times New Roman"/>
          <w:noProof/>
          <w:sz w:val="24"/>
          <w:szCs w:val="24"/>
        </w:rPr>
        <w:t xml:space="preserve"> fondurile alocate acestei măsuri reprezintă</w:t>
      </w:r>
      <w:r w:rsidR="00DA64B4">
        <w:rPr>
          <w:rFonts w:ascii="Times New Roman" w:hAnsi="Times New Roman" w:cs="Times New Roman"/>
          <w:noProof/>
          <w:sz w:val="24"/>
          <w:szCs w:val="24"/>
        </w:rPr>
        <w:t xml:space="preserve"> suma totală aferentă măsurii M3/6B</w:t>
      </w:r>
      <w:r w:rsidR="00993BF3">
        <w:rPr>
          <w:rFonts w:ascii="Times New Roman" w:hAnsi="Times New Roman" w:cs="Times New Roman"/>
          <w:noProof/>
          <w:sz w:val="24"/>
          <w:szCs w:val="24"/>
        </w:rPr>
        <w:t xml:space="preserve"> din Planul de finanțare, </w:t>
      </w:r>
      <w:r w:rsidR="00993BF3" w:rsidRPr="00683477">
        <w:rPr>
          <w:rFonts w:ascii="Times New Roman" w:hAnsi="Times New Roman" w:cs="Times New Roman"/>
          <w:noProof/>
          <w:sz w:val="24"/>
          <w:szCs w:val="24"/>
        </w:rPr>
        <w:t>respectiv</w:t>
      </w:r>
      <w:r w:rsidR="00857559" w:rsidRPr="00857559">
        <w:rPr>
          <w:rFonts w:ascii="Times New Roman" w:hAnsi="Times New Roman" w:cs="Times New Roman"/>
          <w:b/>
          <w:noProof/>
          <w:sz w:val="24"/>
          <w:szCs w:val="24"/>
        </w:rPr>
        <w:t xml:space="preserve"> </w:t>
      </w:r>
      <w:r w:rsidR="00084921">
        <w:rPr>
          <w:rFonts w:ascii="Times New Roman" w:hAnsi="Times New Roman" w:cs="Times New Roman"/>
          <w:b/>
          <w:noProof/>
          <w:sz w:val="24"/>
          <w:szCs w:val="24"/>
          <w:u w:val="single"/>
        </w:rPr>
        <w:t>70.073,63</w:t>
      </w:r>
      <w:r w:rsidR="00857559" w:rsidRPr="008E1727">
        <w:rPr>
          <w:rFonts w:ascii="Times New Roman" w:hAnsi="Times New Roman" w:cs="Times New Roman"/>
          <w:b/>
          <w:noProof/>
          <w:sz w:val="24"/>
          <w:szCs w:val="24"/>
        </w:rPr>
        <w:t xml:space="preserve">  </w:t>
      </w:r>
      <w:r w:rsidR="008D33F9" w:rsidRPr="00683477">
        <w:rPr>
          <w:rFonts w:ascii="Times New Roman" w:hAnsi="Times New Roman" w:cs="Times New Roman"/>
          <w:b/>
          <w:noProof/>
          <w:sz w:val="24"/>
          <w:szCs w:val="24"/>
        </w:rPr>
        <w:t>E</w:t>
      </w:r>
      <w:r w:rsidR="00993BF3" w:rsidRPr="00683477">
        <w:rPr>
          <w:rFonts w:ascii="Times New Roman" w:hAnsi="Times New Roman" w:cs="Times New Roman"/>
          <w:b/>
          <w:noProof/>
          <w:sz w:val="24"/>
          <w:szCs w:val="24"/>
        </w:rPr>
        <w:t>uro.</w:t>
      </w:r>
      <w:r w:rsidR="00993BF3" w:rsidRPr="00683477">
        <w:rPr>
          <w:rFonts w:ascii="Times New Roman" w:hAnsi="Times New Roman" w:cs="Times New Roman"/>
          <w:noProof/>
          <w:sz w:val="24"/>
          <w:szCs w:val="24"/>
        </w:rPr>
        <w:t xml:space="preserve"> </w:t>
      </w:r>
    </w:p>
    <w:p w:rsidR="007379B4" w:rsidRDefault="00993BF3" w:rsidP="00EA2BFC">
      <w:pPr>
        <w:pStyle w:val="Listparagraf"/>
        <w:spacing w:line="240" w:lineRule="auto"/>
        <w:ind w:left="90" w:firstLine="810"/>
        <w:jc w:val="both"/>
        <w:rPr>
          <w:rFonts w:ascii="Times New Roman" w:hAnsi="Times New Roman" w:cs="Times New Roman"/>
          <w:b/>
          <w:noProof/>
          <w:sz w:val="24"/>
          <w:szCs w:val="24"/>
          <w:u w:val="single"/>
        </w:rPr>
      </w:pPr>
      <w:r w:rsidRPr="0001358D">
        <w:rPr>
          <w:rFonts w:ascii="Times New Roman" w:hAnsi="Times New Roman" w:cs="Times New Roman"/>
          <w:b/>
          <w:noProof/>
          <w:sz w:val="24"/>
          <w:szCs w:val="24"/>
        </w:rPr>
        <w:t>Punctajul minim</w:t>
      </w:r>
      <w:r>
        <w:rPr>
          <w:rFonts w:ascii="Times New Roman" w:hAnsi="Times New Roman" w:cs="Times New Roman"/>
          <w:b/>
          <w:noProof/>
          <w:sz w:val="24"/>
          <w:szCs w:val="24"/>
        </w:rPr>
        <w:t xml:space="preserve"> </w:t>
      </w:r>
      <w:r w:rsidRPr="00993BF3">
        <w:rPr>
          <w:rFonts w:ascii="Times New Roman" w:hAnsi="Times New Roman" w:cs="Times New Roman"/>
          <w:noProof/>
          <w:sz w:val="24"/>
          <w:szCs w:val="24"/>
        </w:rPr>
        <w:t xml:space="preserve">pe care trebuie </w:t>
      </w:r>
      <w:r>
        <w:rPr>
          <w:rFonts w:ascii="Times New Roman" w:hAnsi="Times New Roman" w:cs="Times New Roman"/>
          <w:noProof/>
          <w:sz w:val="24"/>
          <w:szCs w:val="24"/>
        </w:rPr>
        <w:t>să-l obțină un proiect pentru a putea fi selectat pentru finanțare</w:t>
      </w:r>
      <w:r w:rsidR="00782F26">
        <w:rPr>
          <w:rFonts w:ascii="Times New Roman" w:hAnsi="Times New Roman" w:cs="Times New Roman"/>
          <w:noProof/>
          <w:sz w:val="24"/>
          <w:szCs w:val="24"/>
        </w:rPr>
        <w:t xml:space="preserve"> :  </w:t>
      </w:r>
      <w:r w:rsidR="00CD1F21" w:rsidRPr="00CD1F21">
        <w:rPr>
          <w:rFonts w:ascii="Times New Roman" w:hAnsi="Times New Roman" w:cs="Times New Roman"/>
          <w:b/>
          <w:noProof/>
          <w:sz w:val="24"/>
          <w:szCs w:val="24"/>
          <w:u w:val="single"/>
        </w:rPr>
        <w:t>15</w:t>
      </w:r>
      <w:r w:rsidR="008D33F9" w:rsidRPr="00CD1F21">
        <w:rPr>
          <w:rFonts w:ascii="Times New Roman" w:hAnsi="Times New Roman" w:cs="Times New Roman"/>
          <w:b/>
          <w:noProof/>
          <w:sz w:val="24"/>
          <w:szCs w:val="24"/>
          <w:u w:val="single"/>
        </w:rPr>
        <w:t xml:space="preserve"> </w:t>
      </w:r>
      <w:r w:rsidR="00782F26" w:rsidRPr="00683477">
        <w:rPr>
          <w:rFonts w:ascii="Times New Roman" w:hAnsi="Times New Roman" w:cs="Times New Roman"/>
          <w:b/>
          <w:noProof/>
          <w:sz w:val="24"/>
          <w:szCs w:val="24"/>
          <w:u w:val="single"/>
        </w:rPr>
        <w:t>puncte.</w:t>
      </w:r>
    </w:p>
    <w:p w:rsidR="00EA2BFC" w:rsidRPr="00EA2BFC" w:rsidRDefault="00EA2BFC" w:rsidP="00EA2BFC">
      <w:pPr>
        <w:pStyle w:val="Listparagraf"/>
        <w:spacing w:line="240" w:lineRule="auto"/>
        <w:ind w:left="90" w:firstLine="810"/>
        <w:jc w:val="both"/>
        <w:rPr>
          <w:rFonts w:ascii="Times New Roman" w:hAnsi="Times New Roman" w:cs="Times New Roman"/>
          <w:b/>
          <w:noProof/>
          <w:color w:val="FF0000"/>
          <w:sz w:val="24"/>
          <w:szCs w:val="24"/>
          <w:u w:val="single"/>
        </w:rPr>
      </w:pPr>
    </w:p>
    <w:p w:rsidR="00782F26" w:rsidRPr="00802F94" w:rsidRDefault="00782F26" w:rsidP="009C07A9">
      <w:pPr>
        <w:pBdr>
          <w:top w:val="single" w:sz="18" w:space="1" w:color="auto" w:shadow="1"/>
          <w:left w:val="single" w:sz="18" w:space="1" w:color="auto" w:shadow="1"/>
          <w:bottom w:val="single" w:sz="18" w:space="1" w:color="auto" w:shadow="1"/>
          <w:right w:val="single" w:sz="18" w:space="4" w:color="auto" w:shadow="1"/>
        </w:pBdr>
        <w:shd w:val="clear" w:color="auto" w:fill="00B0F0"/>
        <w:tabs>
          <w:tab w:val="left" w:pos="9990"/>
        </w:tabs>
        <w:spacing w:line="240" w:lineRule="auto"/>
        <w:ind w:left="270" w:right="180"/>
        <w:jc w:val="both"/>
        <w:rPr>
          <w:rFonts w:ascii="Times New Roman" w:hAnsi="Times New Roman" w:cs="Times New Roman"/>
          <w:b/>
          <w:noProof/>
          <w:sz w:val="24"/>
          <w:szCs w:val="24"/>
        </w:rPr>
      </w:pPr>
      <w:r w:rsidRPr="00802F94">
        <w:rPr>
          <w:rFonts w:ascii="Times New Roman" w:hAnsi="Times New Roman" w:cs="Times New Roman"/>
          <w:b/>
          <w:noProof/>
          <w:sz w:val="24"/>
          <w:szCs w:val="24"/>
        </w:rPr>
        <w:t>CAPITOLUL 4.  CATEGORIILE DE BENEFICIARI ELIGIBILI</w:t>
      </w:r>
    </w:p>
    <w:p w:rsidR="00782F26" w:rsidRDefault="00782F26" w:rsidP="00B44703">
      <w:pPr>
        <w:pStyle w:val="Listparagraf"/>
        <w:spacing w:line="240" w:lineRule="auto"/>
        <w:ind w:left="90" w:firstLine="810"/>
        <w:jc w:val="both"/>
        <w:rPr>
          <w:rFonts w:ascii="Times New Roman" w:hAnsi="Times New Roman" w:cs="Times New Roman"/>
          <w:b/>
          <w:noProof/>
          <w:color w:val="548DD4" w:themeColor="text2" w:themeTint="99"/>
          <w:sz w:val="28"/>
          <w:szCs w:val="28"/>
          <w:u w:val="single"/>
        </w:rPr>
      </w:pPr>
    </w:p>
    <w:p w:rsidR="00782F26" w:rsidRDefault="00830851" w:rsidP="00B44703">
      <w:pPr>
        <w:pStyle w:val="Listparagraf"/>
        <w:spacing w:line="240" w:lineRule="auto"/>
        <w:ind w:left="90" w:firstLine="810"/>
        <w:jc w:val="both"/>
        <w:rPr>
          <w:rFonts w:ascii="Times New Roman" w:hAnsi="Times New Roman" w:cs="Times New Roman"/>
          <w:noProof/>
          <w:sz w:val="24"/>
          <w:szCs w:val="24"/>
        </w:rPr>
      </w:pPr>
      <w:r>
        <w:rPr>
          <w:rFonts w:ascii="Times New Roman" w:hAnsi="Times New Roman" w:cs="Times New Roman"/>
          <w:noProof/>
          <w:sz w:val="24"/>
          <w:szCs w:val="24"/>
        </w:rPr>
        <w:t>Co</w:t>
      </w:r>
      <w:r w:rsidR="00857559">
        <w:rPr>
          <w:rFonts w:ascii="Times New Roman" w:hAnsi="Times New Roman" w:cs="Times New Roman"/>
          <w:noProof/>
          <w:sz w:val="24"/>
          <w:szCs w:val="24"/>
        </w:rPr>
        <w:t>nform fișei tehnice a măsurii M3/6B</w:t>
      </w:r>
      <w:r>
        <w:rPr>
          <w:rFonts w:ascii="Times New Roman" w:hAnsi="Times New Roman" w:cs="Times New Roman"/>
          <w:noProof/>
          <w:sz w:val="24"/>
          <w:szCs w:val="24"/>
        </w:rPr>
        <w:t>-“</w:t>
      </w:r>
      <w:r w:rsidR="00857559">
        <w:rPr>
          <w:rFonts w:ascii="Times New Roman" w:hAnsi="Times New Roman" w:cs="Times New Roman"/>
          <w:noProof/>
          <w:sz w:val="24"/>
          <w:szCs w:val="24"/>
        </w:rPr>
        <w:t>Dezvoltarea, modernizarea şi extinderea infrastructurii pentru populaţia din regiunea Suceava Sud-Est</w:t>
      </w:r>
      <w:r>
        <w:rPr>
          <w:rFonts w:ascii="Times New Roman" w:hAnsi="Times New Roman" w:cs="Times New Roman"/>
          <w:noProof/>
          <w:sz w:val="24"/>
          <w:szCs w:val="24"/>
        </w:rPr>
        <w:t xml:space="preserve">”, </w:t>
      </w:r>
      <w:r w:rsidRPr="00ED1DC4">
        <w:rPr>
          <w:rFonts w:ascii="Times New Roman" w:hAnsi="Times New Roman" w:cs="Times New Roman"/>
          <w:b/>
          <w:noProof/>
          <w:sz w:val="24"/>
          <w:szCs w:val="24"/>
        </w:rPr>
        <w:t>beneficiarii direcți</w:t>
      </w:r>
      <w:r>
        <w:rPr>
          <w:rFonts w:ascii="Times New Roman" w:hAnsi="Times New Roman" w:cs="Times New Roman"/>
          <w:noProof/>
          <w:sz w:val="24"/>
          <w:szCs w:val="24"/>
        </w:rPr>
        <w:t xml:space="preserve"> pentru sprijinul nerambursabil acordat prin această măsură trebuie să fie :</w:t>
      </w:r>
    </w:p>
    <w:p w:rsidR="00857559" w:rsidRPr="00626E35" w:rsidRDefault="00857559" w:rsidP="0025412D">
      <w:pPr>
        <w:pStyle w:val="Listparagraf"/>
        <w:numPr>
          <w:ilvl w:val="0"/>
          <w:numId w:val="3"/>
        </w:numPr>
        <w:spacing w:line="240" w:lineRule="auto"/>
        <w:ind w:left="90" w:firstLine="270"/>
        <w:jc w:val="both"/>
        <w:rPr>
          <w:rFonts w:ascii="Times New Roman" w:hAnsi="Times New Roman" w:cs="Times New Roman"/>
          <w:noProof/>
          <w:sz w:val="24"/>
          <w:szCs w:val="24"/>
        </w:rPr>
      </w:pPr>
      <w:r w:rsidRPr="00626E35">
        <w:rPr>
          <w:rFonts w:ascii="Times New Roman" w:hAnsi="Times New Roman" w:cs="Times New Roman"/>
          <w:noProof/>
          <w:sz w:val="24"/>
          <w:szCs w:val="24"/>
        </w:rPr>
        <w:t>Comunele şi asociaţiile acestora</w:t>
      </w:r>
      <w:r w:rsidR="00626E35">
        <w:rPr>
          <w:rFonts w:ascii="Times New Roman" w:hAnsi="Times New Roman" w:cs="Times New Roman"/>
          <w:noProof/>
          <w:sz w:val="24"/>
          <w:szCs w:val="24"/>
        </w:rPr>
        <w:t xml:space="preserve"> din cadrul GAL</w:t>
      </w:r>
      <w:r w:rsidR="005E3065" w:rsidRPr="00626E35">
        <w:rPr>
          <w:rFonts w:ascii="Times New Roman" w:hAnsi="Times New Roman" w:cs="Times New Roman"/>
          <w:noProof/>
          <w:sz w:val="24"/>
          <w:szCs w:val="24"/>
        </w:rPr>
        <w:t>,</w:t>
      </w:r>
      <w:r w:rsidRPr="00626E35">
        <w:rPr>
          <w:rFonts w:ascii="Times New Roman" w:hAnsi="Times New Roman" w:cs="Times New Roman"/>
          <w:noProof/>
          <w:sz w:val="24"/>
          <w:szCs w:val="24"/>
        </w:rPr>
        <w:t xml:space="preserve"> conform legislaţiei naţionale în vigoare ;</w:t>
      </w:r>
    </w:p>
    <w:p w:rsidR="00857559" w:rsidRPr="00626E35" w:rsidRDefault="00857559" w:rsidP="0025412D">
      <w:pPr>
        <w:pStyle w:val="Listparagraf"/>
        <w:numPr>
          <w:ilvl w:val="0"/>
          <w:numId w:val="3"/>
        </w:numPr>
        <w:spacing w:line="240" w:lineRule="auto"/>
        <w:ind w:left="90" w:firstLine="270"/>
        <w:jc w:val="both"/>
        <w:rPr>
          <w:rFonts w:ascii="Times New Roman" w:hAnsi="Times New Roman" w:cs="Times New Roman"/>
          <w:noProof/>
          <w:sz w:val="24"/>
          <w:szCs w:val="24"/>
        </w:rPr>
      </w:pPr>
      <w:r w:rsidRPr="00626E35">
        <w:rPr>
          <w:rFonts w:ascii="Times New Roman" w:hAnsi="Times New Roman" w:cs="Times New Roman"/>
          <w:noProof/>
          <w:sz w:val="24"/>
          <w:szCs w:val="24"/>
        </w:rPr>
        <w:t>ONG-uri</w:t>
      </w:r>
      <w:r w:rsidR="00626E35">
        <w:rPr>
          <w:rFonts w:ascii="Times New Roman" w:hAnsi="Times New Roman" w:cs="Times New Roman"/>
          <w:noProof/>
          <w:sz w:val="24"/>
          <w:szCs w:val="24"/>
        </w:rPr>
        <w:t xml:space="preserve"> din teritoriul GAL</w:t>
      </w:r>
      <w:r w:rsidR="005E3065" w:rsidRPr="00626E35">
        <w:rPr>
          <w:rFonts w:ascii="Times New Roman" w:hAnsi="Times New Roman" w:cs="Times New Roman"/>
          <w:noProof/>
          <w:sz w:val="24"/>
          <w:szCs w:val="24"/>
        </w:rPr>
        <w:t>,</w:t>
      </w:r>
      <w:r w:rsidRPr="00626E35">
        <w:rPr>
          <w:rFonts w:ascii="Times New Roman" w:hAnsi="Times New Roman" w:cs="Times New Roman"/>
          <w:noProof/>
          <w:sz w:val="24"/>
          <w:szCs w:val="24"/>
        </w:rPr>
        <w:t xml:space="preserve"> pentru investiţii în infrastructură educaţională</w:t>
      </w:r>
      <w:r w:rsidR="00626E35" w:rsidRPr="00626E35">
        <w:rPr>
          <w:rFonts w:ascii="Times New Roman" w:hAnsi="Times New Roman" w:cs="Times New Roman"/>
          <w:noProof/>
          <w:color w:val="FF0000"/>
          <w:sz w:val="24"/>
          <w:szCs w:val="24"/>
        </w:rPr>
        <w:t xml:space="preserve"> </w:t>
      </w:r>
      <w:r w:rsidRPr="00626E35">
        <w:rPr>
          <w:rFonts w:ascii="Times New Roman" w:hAnsi="Times New Roman" w:cs="Times New Roman"/>
          <w:noProof/>
          <w:sz w:val="24"/>
          <w:szCs w:val="24"/>
        </w:rPr>
        <w:t>şi culturală ;</w:t>
      </w:r>
    </w:p>
    <w:p w:rsidR="00823027" w:rsidRDefault="00857559" w:rsidP="0025412D">
      <w:pPr>
        <w:pStyle w:val="Listparagraf"/>
        <w:numPr>
          <w:ilvl w:val="0"/>
          <w:numId w:val="3"/>
        </w:numPr>
        <w:spacing w:line="240" w:lineRule="auto"/>
        <w:ind w:left="90" w:firstLine="270"/>
        <w:jc w:val="both"/>
        <w:rPr>
          <w:rFonts w:ascii="Times New Roman" w:hAnsi="Times New Roman" w:cs="Times New Roman"/>
          <w:noProof/>
          <w:sz w:val="24"/>
          <w:szCs w:val="24"/>
        </w:rPr>
      </w:pPr>
      <w:r>
        <w:rPr>
          <w:rFonts w:ascii="Times New Roman" w:hAnsi="Times New Roman" w:cs="Times New Roman"/>
          <w:noProof/>
          <w:sz w:val="24"/>
          <w:szCs w:val="24"/>
        </w:rPr>
        <w:t>Unităţi de cult, conform legislaţiei în vigoare</w:t>
      </w:r>
      <w:r w:rsidR="00823027">
        <w:rPr>
          <w:rFonts w:ascii="Times New Roman" w:hAnsi="Times New Roman" w:cs="Times New Roman"/>
          <w:noProof/>
          <w:sz w:val="24"/>
          <w:szCs w:val="24"/>
        </w:rPr>
        <w:t xml:space="preserve"> ;</w:t>
      </w:r>
    </w:p>
    <w:p w:rsidR="00823027" w:rsidRPr="00823027" w:rsidRDefault="00823027" w:rsidP="0025412D">
      <w:pPr>
        <w:pStyle w:val="Listparagraf"/>
        <w:numPr>
          <w:ilvl w:val="0"/>
          <w:numId w:val="3"/>
        </w:numPr>
        <w:spacing w:line="240" w:lineRule="auto"/>
        <w:ind w:left="90" w:firstLine="270"/>
        <w:jc w:val="both"/>
        <w:rPr>
          <w:rFonts w:ascii="Times New Roman" w:hAnsi="Times New Roman" w:cs="Times New Roman"/>
          <w:noProof/>
          <w:sz w:val="24"/>
          <w:szCs w:val="24"/>
        </w:rPr>
      </w:pPr>
      <w:r>
        <w:rPr>
          <w:rFonts w:ascii="Times New Roman" w:hAnsi="Times New Roman" w:cs="Times New Roman"/>
          <w:noProof/>
          <w:sz w:val="24"/>
          <w:szCs w:val="24"/>
        </w:rPr>
        <w:t>Persoane fizice</w:t>
      </w:r>
      <w:r w:rsidR="00857559">
        <w:rPr>
          <w:rFonts w:ascii="Times New Roman" w:hAnsi="Times New Roman" w:cs="Times New Roman"/>
          <w:noProof/>
          <w:sz w:val="24"/>
          <w:szCs w:val="24"/>
        </w:rPr>
        <w:t xml:space="preserve"> </w:t>
      </w:r>
      <w:r>
        <w:rPr>
          <w:rFonts w:ascii="Times New Roman" w:hAnsi="Times New Roman" w:cs="Times New Roman"/>
          <w:noProof/>
          <w:sz w:val="24"/>
          <w:szCs w:val="24"/>
        </w:rPr>
        <w:t>autorizate/societăţi comerciale care deţin în administrare obiective de patrimoniu cultural de utilitate publică, de clasă B.</w:t>
      </w:r>
    </w:p>
    <w:p w:rsidR="008F6384" w:rsidRPr="00956AEE" w:rsidRDefault="00956AEE" w:rsidP="00956AEE">
      <w:pPr>
        <w:pStyle w:val="Listparagraf"/>
        <w:spacing w:line="240" w:lineRule="auto"/>
        <w:ind w:left="360"/>
        <w:jc w:val="both"/>
        <w:rPr>
          <w:rFonts w:ascii="Times New Roman" w:hAnsi="Times New Roman" w:cs="Times New Roman"/>
          <w:noProof/>
          <w:sz w:val="24"/>
          <w:szCs w:val="24"/>
          <w:highlight w:val="yellow"/>
        </w:rPr>
      </w:pPr>
      <w:r>
        <w:rPr>
          <w:rFonts w:ascii="Times New Roman" w:hAnsi="Times New Roman" w:cs="Times New Roman"/>
          <w:b/>
          <w:noProof/>
          <w:sz w:val="24"/>
          <w:szCs w:val="24"/>
        </w:rPr>
        <w:t xml:space="preserve">  </w:t>
      </w:r>
    </w:p>
    <w:p w:rsidR="000F768B" w:rsidRDefault="000F768B" w:rsidP="000F768B">
      <w:pPr>
        <w:pStyle w:val="Listparagraf"/>
        <w:tabs>
          <w:tab w:val="left" w:pos="1800"/>
        </w:tabs>
        <w:spacing w:line="240" w:lineRule="auto"/>
        <w:ind w:left="90" w:firstLine="810"/>
        <w:jc w:val="both"/>
        <w:rPr>
          <w:rFonts w:ascii="Times New Roman" w:hAnsi="Times New Roman" w:cs="Times New Roman"/>
          <w:noProof/>
          <w:sz w:val="24"/>
          <w:szCs w:val="24"/>
        </w:rPr>
      </w:pPr>
      <w:r>
        <w:rPr>
          <w:rFonts w:ascii="Times New Roman" w:hAnsi="Times New Roman" w:cs="Times New Roman"/>
          <w:noProof/>
          <w:sz w:val="24"/>
          <w:szCs w:val="24"/>
        </w:rPr>
        <w:t>Conform prevederilor Ghidului de impl</w:t>
      </w:r>
      <w:r w:rsidR="00683477">
        <w:rPr>
          <w:rFonts w:ascii="Times New Roman" w:hAnsi="Times New Roman" w:cs="Times New Roman"/>
          <w:noProof/>
          <w:sz w:val="24"/>
          <w:szCs w:val="24"/>
        </w:rPr>
        <w:t>ementare a sub-măsurii 19.2- V0</w:t>
      </w:r>
      <w:r w:rsidR="00A1626A">
        <w:rPr>
          <w:rFonts w:ascii="Times New Roman" w:hAnsi="Times New Roman" w:cs="Times New Roman"/>
          <w:noProof/>
          <w:sz w:val="24"/>
          <w:szCs w:val="24"/>
        </w:rPr>
        <w:t>3</w:t>
      </w:r>
      <w:r>
        <w:rPr>
          <w:rFonts w:ascii="Times New Roman" w:hAnsi="Times New Roman" w:cs="Times New Roman"/>
          <w:noProof/>
          <w:sz w:val="24"/>
          <w:szCs w:val="24"/>
        </w:rPr>
        <w:t>, dacă un solicitant a mai depus același proiect și în cadrul altei măsuri din PNDR, acesta nu poate fi depus și la GAL, cu excepția situațiilor în care statutul proiectului depus la AFIR este “retras”/”neconform”/”neeligibil”.</w:t>
      </w:r>
    </w:p>
    <w:p w:rsidR="000F768B" w:rsidRDefault="000F768B" w:rsidP="000F768B">
      <w:pPr>
        <w:pStyle w:val="Listparagraf"/>
        <w:tabs>
          <w:tab w:val="left" w:pos="1800"/>
        </w:tabs>
        <w:spacing w:line="240" w:lineRule="auto"/>
        <w:ind w:left="90" w:firstLine="810"/>
        <w:jc w:val="both"/>
        <w:rPr>
          <w:rFonts w:ascii="Times New Roman" w:hAnsi="Times New Roman" w:cs="Times New Roman"/>
          <w:noProof/>
          <w:sz w:val="24"/>
          <w:szCs w:val="24"/>
        </w:rPr>
      </w:pPr>
      <w:r>
        <w:rPr>
          <w:rFonts w:ascii="Times New Roman" w:hAnsi="Times New Roman" w:cs="Times New Roman"/>
          <w:noProof/>
          <w:sz w:val="24"/>
          <w:szCs w:val="24"/>
        </w:rPr>
        <w:t xml:space="preserve">Solicitanții înregistrați în </w:t>
      </w:r>
      <w:r w:rsidR="008E3D9D">
        <w:rPr>
          <w:rFonts w:ascii="Times New Roman" w:hAnsi="Times New Roman" w:cs="Times New Roman"/>
          <w:noProof/>
          <w:sz w:val="24"/>
          <w:szCs w:val="24"/>
        </w:rPr>
        <w:t>registrul debitorilor AFIR, atât pentru programul SAPARD, cât și pentru FEADR, sunt eligibili dacă achită integral datoria față de AFIR, inclusiv dobânzile și majorările de întârziere  până la semnarea contractelor de finanțare, conform HG 226/2015, art. 6, lit.a).</w:t>
      </w:r>
    </w:p>
    <w:p w:rsidR="00303303" w:rsidRDefault="00303303" w:rsidP="00C92D28">
      <w:pPr>
        <w:pStyle w:val="Listparagraf"/>
        <w:tabs>
          <w:tab w:val="left" w:pos="1800"/>
        </w:tabs>
        <w:spacing w:line="240" w:lineRule="auto"/>
        <w:ind w:left="90" w:firstLine="810"/>
        <w:jc w:val="both"/>
        <w:rPr>
          <w:rFonts w:ascii="Times New Roman" w:hAnsi="Times New Roman" w:cs="Times New Roman"/>
          <w:noProof/>
          <w:sz w:val="24"/>
          <w:szCs w:val="24"/>
        </w:rPr>
      </w:pPr>
    </w:p>
    <w:p w:rsidR="00C92D28" w:rsidRDefault="008E3D9D" w:rsidP="00C92D28">
      <w:pPr>
        <w:pStyle w:val="Listparagraf"/>
        <w:tabs>
          <w:tab w:val="left" w:pos="1800"/>
        </w:tabs>
        <w:spacing w:line="240" w:lineRule="auto"/>
        <w:ind w:left="90" w:firstLine="810"/>
        <w:jc w:val="both"/>
        <w:rPr>
          <w:rFonts w:ascii="Times New Roman" w:hAnsi="Times New Roman" w:cs="Times New Roman"/>
          <w:noProof/>
          <w:sz w:val="24"/>
          <w:szCs w:val="24"/>
        </w:rPr>
      </w:pPr>
      <w:r>
        <w:rPr>
          <w:rFonts w:ascii="Times New Roman" w:hAnsi="Times New Roman" w:cs="Times New Roman"/>
          <w:noProof/>
          <w:sz w:val="24"/>
          <w:szCs w:val="24"/>
        </w:rPr>
        <w:t>La depunerea Cererii de finanțare, în funcție de caz, solicitanții se vor angaja prin declarație pe propria răspundere, că vor prezenta proiectul tehnic la data semnării contractului de finanțare, data prevăzută în notificarea AFIR, conform HG 226/2015 cu modificările și completările ulterioare</w:t>
      </w:r>
      <w:r w:rsidR="00C92D28">
        <w:rPr>
          <w:rFonts w:ascii="Times New Roman" w:hAnsi="Times New Roman" w:cs="Times New Roman"/>
          <w:noProof/>
          <w:sz w:val="24"/>
          <w:szCs w:val="24"/>
        </w:rPr>
        <w:t>.</w:t>
      </w:r>
    </w:p>
    <w:p w:rsidR="008E3D9D" w:rsidRPr="00C92D28" w:rsidRDefault="008E3D9D" w:rsidP="00C92D28">
      <w:pPr>
        <w:pStyle w:val="Listparagraf"/>
        <w:tabs>
          <w:tab w:val="left" w:pos="1800"/>
        </w:tabs>
        <w:spacing w:line="240" w:lineRule="auto"/>
        <w:ind w:left="90" w:firstLine="810"/>
        <w:jc w:val="both"/>
        <w:rPr>
          <w:rFonts w:ascii="Times New Roman" w:hAnsi="Times New Roman" w:cs="Times New Roman"/>
          <w:noProof/>
          <w:sz w:val="24"/>
          <w:szCs w:val="24"/>
        </w:rPr>
      </w:pPr>
      <w:r w:rsidRPr="00C92D28">
        <w:rPr>
          <w:rFonts w:ascii="Times New Roman" w:hAnsi="Times New Roman" w:cs="Times New Roman"/>
          <w:noProof/>
          <w:sz w:val="24"/>
          <w:szCs w:val="24"/>
        </w:rPr>
        <w:t>Un solicitant poate depune și derula în același timp mai multe proiecte de servicii și investiții finanțate în cadrul sub-măsurilor 19.2</w:t>
      </w:r>
      <w:r w:rsidR="00F81768" w:rsidRPr="00C92D28">
        <w:rPr>
          <w:rFonts w:ascii="Times New Roman" w:hAnsi="Times New Roman" w:cs="Times New Roman"/>
          <w:noProof/>
          <w:sz w:val="24"/>
          <w:szCs w:val="24"/>
        </w:rPr>
        <w:t xml:space="preserve"> cu respectarea cumulativă a următoarelor condiții, conform HG 226/2015, art. 24, alin. (5)  :</w:t>
      </w:r>
    </w:p>
    <w:p w:rsidR="00F81768" w:rsidRPr="00F81768" w:rsidRDefault="00F81768" w:rsidP="0025412D">
      <w:pPr>
        <w:pStyle w:val="Listparagraf"/>
        <w:numPr>
          <w:ilvl w:val="0"/>
          <w:numId w:val="4"/>
        </w:numPr>
        <w:tabs>
          <w:tab w:val="left" w:pos="1800"/>
        </w:tabs>
        <w:spacing w:line="240" w:lineRule="auto"/>
        <w:ind w:left="90" w:firstLine="1260"/>
        <w:jc w:val="both"/>
        <w:rPr>
          <w:rFonts w:ascii="Times New Roman" w:hAnsi="Times New Roman" w:cs="Times New Roman"/>
          <w:noProof/>
          <w:sz w:val="24"/>
          <w:szCs w:val="24"/>
        </w:rPr>
      </w:pPr>
      <w:r>
        <w:rPr>
          <w:rFonts w:ascii="Times New Roman" w:hAnsi="Times New Roman" w:cs="Times New Roman"/>
          <w:noProof/>
          <w:sz w:val="24"/>
          <w:szCs w:val="24"/>
        </w:rPr>
        <w:t>să facă dovada, dacă este cazul, a existenței cofinanțării private, cumulată pentru toate proiectele</w:t>
      </w:r>
    </w:p>
    <w:p w:rsidR="00F81768" w:rsidRPr="00BF70B4" w:rsidRDefault="00F81768" w:rsidP="0025412D">
      <w:pPr>
        <w:pStyle w:val="Listparagraf"/>
        <w:numPr>
          <w:ilvl w:val="0"/>
          <w:numId w:val="4"/>
        </w:numPr>
        <w:tabs>
          <w:tab w:val="left" w:pos="1800"/>
        </w:tabs>
        <w:spacing w:line="240" w:lineRule="auto"/>
        <w:ind w:left="90" w:firstLine="1260"/>
        <w:jc w:val="both"/>
        <w:rPr>
          <w:rFonts w:ascii="Times New Roman" w:hAnsi="Times New Roman" w:cs="Times New Roman"/>
          <w:noProof/>
          <w:sz w:val="24"/>
          <w:szCs w:val="24"/>
        </w:rPr>
      </w:pPr>
      <w:r>
        <w:rPr>
          <w:rFonts w:ascii="Times New Roman" w:hAnsi="Times New Roman" w:cs="Times New Roman"/>
          <w:noProof/>
          <w:sz w:val="24"/>
          <w:szCs w:val="24"/>
        </w:rPr>
        <w:lastRenderedPageBreak/>
        <w:t>să respecte condițiile generale de eligibilitate conform fișei sub-măsurilor 19.2</w:t>
      </w:r>
    </w:p>
    <w:p w:rsidR="00F81768" w:rsidRPr="00F81768" w:rsidRDefault="00F81768" w:rsidP="0025412D">
      <w:pPr>
        <w:pStyle w:val="Listparagraf"/>
        <w:numPr>
          <w:ilvl w:val="0"/>
          <w:numId w:val="4"/>
        </w:numPr>
        <w:tabs>
          <w:tab w:val="left" w:pos="1800"/>
        </w:tabs>
        <w:spacing w:line="240" w:lineRule="auto"/>
        <w:ind w:left="90" w:firstLine="1260"/>
        <w:jc w:val="both"/>
        <w:rPr>
          <w:rFonts w:ascii="Times New Roman" w:hAnsi="Times New Roman" w:cs="Times New Roman"/>
          <w:noProof/>
          <w:sz w:val="24"/>
          <w:szCs w:val="24"/>
        </w:rPr>
      </w:pPr>
      <w:r>
        <w:rPr>
          <w:rFonts w:ascii="Times New Roman" w:hAnsi="Times New Roman" w:cs="Times New Roman"/>
          <w:noProof/>
          <w:sz w:val="24"/>
          <w:szCs w:val="24"/>
        </w:rPr>
        <w:t>să respecte regulile ajutoarelor de minimis</w:t>
      </w:r>
    </w:p>
    <w:p w:rsidR="00F81768" w:rsidRDefault="00F81768" w:rsidP="0025412D">
      <w:pPr>
        <w:pStyle w:val="Listparagraf"/>
        <w:numPr>
          <w:ilvl w:val="0"/>
          <w:numId w:val="4"/>
        </w:numPr>
        <w:tabs>
          <w:tab w:val="left" w:pos="1800"/>
        </w:tabs>
        <w:spacing w:line="240" w:lineRule="auto"/>
        <w:ind w:left="90" w:firstLine="1260"/>
        <w:jc w:val="both"/>
        <w:rPr>
          <w:rFonts w:ascii="Times New Roman" w:hAnsi="Times New Roman" w:cs="Times New Roman"/>
          <w:noProof/>
          <w:sz w:val="24"/>
          <w:szCs w:val="24"/>
        </w:rPr>
      </w:pPr>
      <w:r>
        <w:rPr>
          <w:rFonts w:ascii="Times New Roman" w:hAnsi="Times New Roman" w:cs="Times New Roman"/>
          <w:noProof/>
          <w:sz w:val="24"/>
          <w:szCs w:val="24"/>
        </w:rPr>
        <w:t>nu creează artificial condițiile necesare pentru a obține în mod necuvenit un avantaj, cu respectarea prevederilor legale în vigoare</w:t>
      </w:r>
    </w:p>
    <w:p w:rsidR="00F81768" w:rsidRDefault="00F81768" w:rsidP="00F81768">
      <w:pPr>
        <w:pStyle w:val="Listparagraf"/>
        <w:tabs>
          <w:tab w:val="left" w:pos="1800"/>
        </w:tabs>
        <w:spacing w:line="240" w:lineRule="auto"/>
        <w:ind w:left="90" w:firstLine="810"/>
        <w:jc w:val="both"/>
        <w:rPr>
          <w:rFonts w:ascii="Times New Roman" w:hAnsi="Times New Roman" w:cs="Times New Roman"/>
          <w:noProof/>
          <w:sz w:val="24"/>
          <w:szCs w:val="24"/>
        </w:rPr>
      </w:pPr>
      <w:r>
        <w:rPr>
          <w:rFonts w:ascii="Times New Roman" w:hAnsi="Times New Roman" w:cs="Times New Roman"/>
          <w:noProof/>
          <w:sz w:val="24"/>
          <w:szCs w:val="24"/>
        </w:rPr>
        <w:t>În conformitate  cu prevederile art.60 din Regulamentul UE nr.1306/2013, nu sunt eligibili beneficiarii care au creat în mod artificial condițiile necesare pentru a beneficia de finanțare în cadrul măsurilor</w:t>
      </w:r>
      <w:r w:rsidR="00156AD2">
        <w:rPr>
          <w:rFonts w:ascii="Times New Roman" w:hAnsi="Times New Roman" w:cs="Times New Roman"/>
          <w:noProof/>
          <w:sz w:val="24"/>
          <w:szCs w:val="24"/>
        </w:rPr>
        <w:t xml:space="preserve"> PNDR 2014-2020.</w:t>
      </w:r>
    </w:p>
    <w:p w:rsidR="00156AD2" w:rsidRDefault="00156AD2" w:rsidP="00F81768">
      <w:pPr>
        <w:pStyle w:val="Listparagraf"/>
        <w:tabs>
          <w:tab w:val="left" w:pos="1800"/>
        </w:tabs>
        <w:spacing w:line="240" w:lineRule="auto"/>
        <w:ind w:left="90" w:firstLine="810"/>
        <w:jc w:val="both"/>
        <w:rPr>
          <w:rFonts w:ascii="Times New Roman" w:hAnsi="Times New Roman" w:cs="Times New Roman"/>
          <w:b/>
          <w:noProof/>
          <w:sz w:val="24"/>
          <w:szCs w:val="24"/>
        </w:rPr>
      </w:pPr>
    </w:p>
    <w:p w:rsidR="00156AD2" w:rsidRDefault="00156AD2" w:rsidP="00F81768">
      <w:pPr>
        <w:pStyle w:val="Listparagraf"/>
        <w:tabs>
          <w:tab w:val="left" w:pos="1800"/>
        </w:tabs>
        <w:spacing w:line="240" w:lineRule="auto"/>
        <w:ind w:left="90" w:firstLine="810"/>
        <w:jc w:val="both"/>
        <w:rPr>
          <w:rFonts w:ascii="Times New Roman" w:hAnsi="Times New Roman" w:cs="Times New Roman"/>
          <w:b/>
          <w:noProof/>
          <w:sz w:val="24"/>
          <w:szCs w:val="24"/>
        </w:rPr>
      </w:pPr>
      <w:r w:rsidRPr="00156AD2">
        <w:rPr>
          <w:rFonts w:ascii="Times New Roman" w:hAnsi="Times New Roman" w:cs="Times New Roman"/>
          <w:b/>
          <w:noProof/>
          <w:sz w:val="24"/>
          <w:szCs w:val="24"/>
        </w:rPr>
        <w:t>Condițiile care trebuie îndeplinite de solicitanți în perioada de implementare și monitorizare a proiectului sunt :</w:t>
      </w:r>
    </w:p>
    <w:p w:rsidR="002E5196" w:rsidRPr="00303303" w:rsidRDefault="00156AD2" w:rsidP="0025412D">
      <w:pPr>
        <w:pStyle w:val="Listparagraf"/>
        <w:numPr>
          <w:ilvl w:val="0"/>
          <w:numId w:val="5"/>
        </w:numPr>
        <w:tabs>
          <w:tab w:val="left" w:pos="1800"/>
        </w:tabs>
        <w:spacing w:line="240" w:lineRule="auto"/>
        <w:ind w:left="450"/>
        <w:jc w:val="both"/>
        <w:rPr>
          <w:rFonts w:ascii="Times New Roman" w:hAnsi="Times New Roman" w:cs="Times New Roman"/>
          <w:noProof/>
          <w:sz w:val="24"/>
          <w:szCs w:val="24"/>
        </w:rPr>
      </w:pPr>
      <w:r w:rsidRPr="00156AD2">
        <w:rPr>
          <w:rFonts w:ascii="Times New Roman" w:hAnsi="Times New Roman" w:cs="Times New Roman"/>
          <w:noProof/>
          <w:sz w:val="24"/>
          <w:szCs w:val="24"/>
        </w:rPr>
        <w:t>după</w:t>
      </w:r>
      <w:r>
        <w:rPr>
          <w:rFonts w:ascii="Times New Roman" w:hAnsi="Times New Roman" w:cs="Times New Roman"/>
          <w:noProof/>
          <w:sz w:val="24"/>
          <w:szCs w:val="24"/>
        </w:rPr>
        <w:t xml:space="preserve"> încheierea contractului de finațare,</w:t>
      </w:r>
      <w:r w:rsidR="00652AF8">
        <w:rPr>
          <w:rFonts w:ascii="Times New Roman" w:hAnsi="Times New Roman" w:cs="Times New Roman"/>
          <w:noProof/>
          <w:sz w:val="24"/>
          <w:szCs w:val="24"/>
        </w:rPr>
        <w:t xml:space="preserve"> </w:t>
      </w:r>
      <w:r>
        <w:rPr>
          <w:rFonts w:ascii="Times New Roman" w:hAnsi="Times New Roman" w:cs="Times New Roman"/>
          <w:noProof/>
          <w:sz w:val="24"/>
          <w:szCs w:val="24"/>
        </w:rPr>
        <w:t>toate activitățile pe care solicitantul se angajează să le efectueze prin investiție, atât la faza de implementare a proiectului cât și în perioada de monitorizare, activități pentru care cererea de finanțare a fost selectată pentru finațare nerambursabilă, devin condiții obligatorii</w:t>
      </w:r>
    </w:p>
    <w:p w:rsidR="00156AD2" w:rsidRPr="00462A05" w:rsidRDefault="00156AD2" w:rsidP="0025412D">
      <w:pPr>
        <w:pStyle w:val="Listparagraf"/>
        <w:numPr>
          <w:ilvl w:val="0"/>
          <w:numId w:val="5"/>
        </w:numPr>
        <w:tabs>
          <w:tab w:val="left" w:pos="1800"/>
        </w:tabs>
        <w:spacing w:line="240" w:lineRule="auto"/>
        <w:ind w:left="450"/>
        <w:jc w:val="both"/>
        <w:rPr>
          <w:rFonts w:ascii="Times New Roman" w:hAnsi="Times New Roman" w:cs="Times New Roman"/>
          <w:noProof/>
          <w:sz w:val="24"/>
          <w:szCs w:val="24"/>
        </w:rPr>
      </w:pPr>
      <w:r>
        <w:rPr>
          <w:rFonts w:ascii="Times New Roman" w:hAnsi="Times New Roman" w:cs="Times New Roman"/>
          <w:noProof/>
          <w:sz w:val="24"/>
          <w:szCs w:val="24"/>
        </w:rPr>
        <w:t>conform prevederilor HG 226/2015, în situația neîndeplinirii obligațiilor prevăzute în contractele de finațare, recuperarea sprijinului finaciar se realizează în mod proporțional cu gradul de neîndeplinire</w:t>
      </w:r>
      <w:r w:rsidR="00462A05">
        <w:rPr>
          <w:rFonts w:ascii="Times New Roman" w:hAnsi="Times New Roman" w:cs="Times New Roman"/>
          <w:noProof/>
          <w:sz w:val="24"/>
          <w:szCs w:val="24"/>
        </w:rPr>
        <w:t xml:space="preserve"> a acestora. Dacă neîndeplinirea obligaților contractuale afectează eligibilitatea proiectului sau condițiile de selectare pentru finanțare, recuperarea sprijinului financiar se realizează integral</w:t>
      </w:r>
    </w:p>
    <w:p w:rsidR="00462A05" w:rsidRPr="00462A05" w:rsidRDefault="00462A05" w:rsidP="0025412D">
      <w:pPr>
        <w:pStyle w:val="Listparagraf"/>
        <w:numPr>
          <w:ilvl w:val="0"/>
          <w:numId w:val="5"/>
        </w:numPr>
        <w:tabs>
          <w:tab w:val="left" w:pos="1800"/>
        </w:tabs>
        <w:spacing w:line="240" w:lineRule="auto"/>
        <w:ind w:left="450"/>
        <w:jc w:val="both"/>
        <w:rPr>
          <w:rFonts w:ascii="Times New Roman" w:hAnsi="Times New Roman" w:cs="Times New Roman"/>
          <w:noProof/>
          <w:sz w:val="24"/>
          <w:szCs w:val="24"/>
        </w:rPr>
      </w:pPr>
      <w:r>
        <w:rPr>
          <w:rFonts w:ascii="Times New Roman" w:hAnsi="Times New Roman" w:cs="Times New Roman"/>
          <w:noProof/>
          <w:sz w:val="24"/>
          <w:szCs w:val="24"/>
        </w:rPr>
        <w:t>în situația în care, la verificarea oricărei cereri de  plată, sau la verificările efectuate în perioada de monitorizare, se constată că aceste condiții nu mai sunt îndeplinite de către proiect sau beneficiar, plățile vor fi sistate, contractul de finanțare va fi reziliat și toate plățile efectuate de AFIR până la momentul constatării neregulilor vor fi încadrate ca debite în sarcina beneficiarului, la dispoziția AFIR</w:t>
      </w:r>
    </w:p>
    <w:p w:rsidR="00462A05" w:rsidRPr="00AE17DC" w:rsidRDefault="00462A05" w:rsidP="0025412D">
      <w:pPr>
        <w:pStyle w:val="Listparagraf"/>
        <w:numPr>
          <w:ilvl w:val="0"/>
          <w:numId w:val="5"/>
        </w:numPr>
        <w:tabs>
          <w:tab w:val="left" w:pos="1800"/>
        </w:tabs>
        <w:spacing w:line="240" w:lineRule="auto"/>
        <w:ind w:left="450"/>
        <w:jc w:val="both"/>
        <w:rPr>
          <w:rFonts w:ascii="Times New Roman" w:hAnsi="Times New Roman" w:cs="Times New Roman"/>
          <w:noProof/>
          <w:sz w:val="24"/>
          <w:szCs w:val="24"/>
        </w:rPr>
      </w:pPr>
      <w:r>
        <w:rPr>
          <w:rFonts w:ascii="Times New Roman" w:hAnsi="Times New Roman" w:cs="Times New Roman"/>
          <w:noProof/>
          <w:sz w:val="24"/>
          <w:szCs w:val="24"/>
        </w:rPr>
        <w:t xml:space="preserve">conform prevederilor HG 226/2015, durata de execuție a investiției cofinanțate din FEADR este de </w:t>
      </w:r>
      <w:r w:rsidRPr="00CD1F21">
        <w:rPr>
          <w:rFonts w:ascii="Times New Roman" w:hAnsi="Times New Roman" w:cs="Times New Roman"/>
          <w:b/>
          <w:noProof/>
          <w:sz w:val="24"/>
          <w:szCs w:val="24"/>
        </w:rPr>
        <w:t>3</w:t>
      </w:r>
      <w:r>
        <w:rPr>
          <w:rFonts w:ascii="Times New Roman" w:hAnsi="Times New Roman" w:cs="Times New Roman"/>
          <w:noProof/>
          <w:sz w:val="24"/>
          <w:szCs w:val="24"/>
        </w:rPr>
        <w:t xml:space="preserve"> </w:t>
      </w:r>
      <w:r w:rsidRPr="00CD1F21">
        <w:rPr>
          <w:rFonts w:ascii="Times New Roman" w:hAnsi="Times New Roman" w:cs="Times New Roman"/>
          <w:b/>
          <w:noProof/>
          <w:sz w:val="24"/>
          <w:szCs w:val="24"/>
        </w:rPr>
        <w:t>ani</w:t>
      </w:r>
      <w:r>
        <w:rPr>
          <w:rFonts w:ascii="Times New Roman" w:hAnsi="Times New Roman" w:cs="Times New Roman"/>
          <w:noProof/>
          <w:sz w:val="24"/>
          <w:szCs w:val="24"/>
        </w:rPr>
        <w:t xml:space="preserve"> de la data semnării contractului de finanțare pentru proiectele care prevăd investiții cu construcții montaj și de </w:t>
      </w:r>
      <w:r w:rsidRPr="00CD1F21">
        <w:rPr>
          <w:rFonts w:ascii="Times New Roman" w:hAnsi="Times New Roman" w:cs="Times New Roman"/>
          <w:b/>
          <w:noProof/>
          <w:sz w:val="24"/>
          <w:szCs w:val="24"/>
        </w:rPr>
        <w:t>2 ani</w:t>
      </w:r>
      <w:r>
        <w:rPr>
          <w:rFonts w:ascii="Times New Roman" w:hAnsi="Times New Roman" w:cs="Times New Roman"/>
          <w:noProof/>
          <w:sz w:val="24"/>
          <w:szCs w:val="24"/>
        </w:rPr>
        <w:t xml:space="preserve"> pentru investițiile în achizițiile de utilaje, instalații, echipamente și dotări noi</w:t>
      </w:r>
      <w:r w:rsidR="00931BB9">
        <w:rPr>
          <w:rFonts w:ascii="Times New Roman" w:hAnsi="Times New Roman" w:cs="Times New Roman"/>
          <w:noProof/>
          <w:sz w:val="24"/>
          <w:szCs w:val="24"/>
        </w:rPr>
        <w:t xml:space="preserve"> (fară leasing financiar). Durata de execuție prevăzută poate fi prelungită cu maxim 6 luni, cu acordul prealabil al AFIR și cu aplicarea penalităților specifice, prevăzute în contractul de finanțare, la valoarea rămasă. Durata de execuție</w:t>
      </w:r>
      <w:r w:rsidR="00AE17DC">
        <w:rPr>
          <w:rFonts w:ascii="Times New Roman" w:hAnsi="Times New Roman" w:cs="Times New Roman"/>
          <w:noProof/>
          <w:sz w:val="24"/>
          <w:szCs w:val="24"/>
        </w:rPr>
        <w:t xml:space="preserve"> prevăzută  în Contractul de finațare se suspendă în situația în care pe parcursul implementării proiectului se impune obținerea, din motive neimputabile beneficiarului, de avize/acorduri/autorizații, după caz, pentru perioada de timp necesară obținerii acestora</w:t>
      </w:r>
    </w:p>
    <w:p w:rsidR="00AE17DC" w:rsidRDefault="00AE17DC" w:rsidP="0025412D">
      <w:pPr>
        <w:pStyle w:val="Listparagraf"/>
        <w:numPr>
          <w:ilvl w:val="0"/>
          <w:numId w:val="5"/>
        </w:numPr>
        <w:tabs>
          <w:tab w:val="left" w:pos="1800"/>
        </w:tabs>
        <w:spacing w:line="240" w:lineRule="auto"/>
        <w:ind w:left="450"/>
        <w:jc w:val="both"/>
        <w:rPr>
          <w:rFonts w:ascii="Times New Roman" w:hAnsi="Times New Roman" w:cs="Times New Roman"/>
          <w:noProof/>
          <w:sz w:val="24"/>
          <w:szCs w:val="24"/>
        </w:rPr>
      </w:pPr>
      <w:r>
        <w:rPr>
          <w:rFonts w:ascii="Times New Roman" w:hAnsi="Times New Roman" w:cs="Times New Roman"/>
          <w:noProof/>
          <w:sz w:val="24"/>
          <w:szCs w:val="24"/>
        </w:rPr>
        <w:t>co</w:t>
      </w:r>
      <w:r w:rsidR="005F7D08">
        <w:rPr>
          <w:rFonts w:ascii="Times New Roman" w:hAnsi="Times New Roman" w:cs="Times New Roman"/>
          <w:noProof/>
          <w:sz w:val="24"/>
          <w:szCs w:val="24"/>
        </w:rPr>
        <w:t>n</w:t>
      </w:r>
      <w:r>
        <w:rPr>
          <w:rFonts w:ascii="Times New Roman" w:hAnsi="Times New Roman" w:cs="Times New Roman"/>
          <w:noProof/>
          <w:sz w:val="24"/>
          <w:szCs w:val="24"/>
        </w:rPr>
        <w:t>tribuția publică se recuperează dacă în termen de 5 ani de la efectuarea plății finale către beneficiar, activele corporale</w:t>
      </w:r>
      <w:r w:rsidR="00AA0D07">
        <w:rPr>
          <w:rFonts w:ascii="Times New Roman" w:hAnsi="Times New Roman" w:cs="Times New Roman"/>
          <w:noProof/>
          <w:sz w:val="24"/>
          <w:szCs w:val="24"/>
        </w:rPr>
        <w:t xml:space="preserve"> și necorporale rezultate din implementarea proiectelor cofinanțate din FEADR fac obiectul uneia din următoarele situații :</w:t>
      </w:r>
    </w:p>
    <w:p w:rsidR="00C92D28" w:rsidRDefault="00AA0D07" w:rsidP="0025412D">
      <w:pPr>
        <w:pStyle w:val="Listparagraf"/>
        <w:numPr>
          <w:ilvl w:val="0"/>
          <w:numId w:val="6"/>
        </w:numPr>
        <w:tabs>
          <w:tab w:val="left" w:pos="1800"/>
        </w:tabs>
        <w:spacing w:line="240" w:lineRule="auto"/>
        <w:jc w:val="both"/>
        <w:rPr>
          <w:rFonts w:ascii="Times New Roman" w:hAnsi="Times New Roman" w:cs="Times New Roman"/>
          <w:noProof/>
          <w:sz w:val="24"/>
          <w:szCs w:val="24"/>
        </w:rPr>
      </w:pPr>
      <w:r>
        <w:rPr>
          <w:rFonts w:ascii="Times New Roman" w:hAnsi="Times New Roman" w:cs="Times New Roman"/>
          <w:noProof/>
          <w:sz w:val="24"/>
          <w:szCs w:val="24"/>
        </w:rPr>
        <w:t>modificarea proprietății asupra unui element de infrastructură care dă un avantaj nejustificat unei întreprinderi sau organism public;</w:t>
      </w:r>
    </w:p>
    <w:p w:rsidR="00AA0D07" w:rsidRPr="00C92D28" w:rsidRDefault="00AA0D07" w:rsidP="0025412D">
      <w:pPr>
        <w:pStyle w:val="Listparagraf"/>
        <w:numPr>
          <w:ilvl w:val="0"/>
          <w:numId w:val="6"/>
        </w:numPr>
        <w:tabs>
          <w:tab w:val="left" w:pos="1800"/>
        </w:tabs>
        <w:spacing w:line="240" w:lineRule="auto"/>
        <w:jc w:val="both"/>
        <w:rPr>
          <w:rFonts w:ascii="Times New Roman" w:hAnsi="Times New Roman" w:cs="Times New Roman"/>
          <w:noProof/>
          <w:sz w:val="24"/>
          <w:szCs w:val="24"/>
        </w:rPr>
      </w:pPr>
      <w:r w:rsidRPr="00C92D28">
        <w:rPr>
          <w:rFonts w:ascii="Times New Roman" w:hAnsi="Times New Roman" w:cs="Times New Roman"/>
          <w:noProof/>
          <w:sz w:val="24"/>
          <w:szCs w:val="24"/>
        </w:rPr>
        <w:t>modificarea substanțială care afectează natura, obiectivele sau condițiile de realizare și care ar determina subminarea obiectivelor inițiale ale acestuia;</w:t>
      </w:r>
    </w:p>
    <w:p w:rsidR="00AA0D07" w:rsidRDefault="00AA0D07" w:rsidP="0025412D">
      <w:pPr>
        <w:pStyle w:val="Listparagraf"/>
        <w:numPr>
          <w:ilvl w:val="0"/>
          <w:numId w:val="6"/>
        </w:numPr>
        <w:tabs>
          <w:tab w:val="left" w:pos="1800"/>
        </w:tabs>
        <w:spacing w:line="240" w:lineRule="auto"/>
        <w:jc w:val="both"/>
        <w:rPr>
          <w:rFonts w:ascii="Times New Roman" w:hAnsi="Times New Roman" w:cs="Times New Roman"/>
          <w:noProof/>
          <w:sz w:val="24"/>
          <w:szCs w:val="24"/>
        </w:rPr>
      </w:pPr>
      <w:r>
        <w:rPr>
          <w:rFonts w:ascii="Times New Roman" w:hAnsi="Times New Roman" w:cs="Times New Roman"/>
          <w:noProof/>
          <w:sz w:val="24"/>
          <w:szCs w:val="24"/>
        </w:rPr>
        <w:t>realizarea unei activități neeligibile în cadrul investiției finanțate din fonduri nerambursabile.</w:t>
      </w:r>
    </w:p>
    <w:p w:rsidR="00AA0D07" w:rsidRPr="00BF70B4" w:rsidRDefault="005F7D08" w:rsidP="0025412D">
      <w:pPr>
        <w:pStyle w:val="Listparagraf"/>
        <w:numPr>
          <w:ilvl w:val="0"/>
          <w:numId w:val="7"/>
        </w:numPr>
        <w:tabs>
          <w:tab w:val="left" w:pos="1800"/>
        </w:tabs>
        <w:spacing w:line="240" w:lineRule="auto"/>
        <w:ind w:left="450"/>
        <w:jc w:val="both"/>
        <w:rPr>
          <w:rFonts w:ascii="Times New Roman" w:hAnsi="Times New Roman" w:cs="Times New Roman"/>
          <w:noProof/>
          <w:sz w:val="24"/>
          <w:szCs w:val="24"/>
        </w:rPr>
      </w:pPr>
      <w:r>
        <w:rPr>
          <w:rFonts w:ascii="Times New Roman" w:hAnsi="Times New Roman" w:cs="Times New Roman"/>
          <w:noProof/>
          <w:sz w:val="24"/>
          <w:szCs w:val="24"/>
        </w:rPr>
        <w:t xml:space="preserve">durata de valabilitate a Contractului de Finanțare cuprinde durata de execuție a contractului, la care se adauga 5 ani de monitorizare de la data ultimei plăți efectuate de Autoritatea Contractantă.Beneficiarul </w:t>
      </w:r>
      <w:r w:rsidRPr="00BF70B4">
        <w:rPr>
          <w:rFonts w:ascii="Times New Roman" w:hAnsi="Times New Roman" w:cs="Times New Roman"/>
          <w:noProof/>
          <w:sz w:val="24"/>
          <w:szCs w:val="24"/>
        </w:rPr>
        <w:t>este obligat să nu înstrăineze sau/și să modifice substanțial investiția realizată prin proiect pe perioada de valabilitate a Contractului de Finanțare;</w:t>
      </w:r>
    </w:p>
    <w:p w:rsidR="005F7D08" w:rsidRDefault="005F7D08" w:rsidP="0025412D">
      <w:pPr>
        <w:pStyle w:val="Listparagraf"/>
        <w:numPr>
          <w:ilvl w:val="0"/>
          <w:numId w:val="7"/>
        </w:numPr>
        <w:tabs>
          <w:tab w:val="left" w:pos="1800"/>
        </w:tabs>
        <w:spacing w:line="240" w:lineRule="auto"/>
        <w:ind w:left="450"/>
        <w:jc w:val="both"/>
        <w:rPr>
          <w:rFonts w:ascii="Times New Roman" w:hAnsi="Times New Roman" w:cs="Times New Roman"/>
          <w:noProof/>
          <w:sz w:val="24"/>
          <w:szCs w:val="24"/>
        </w:rPr>
      </w:pPr>
      <w:r>
        <w:rPr>
          <w:rFonts w:ascii="Times New Roman" w:hAnsi="Times New Roman" w:cs="Times New Roman"/>
          <w:noProof/>
          <w:sz w:val="24"/>
          <w:szCs w:val="24"/>
        </w:rPr>
        <w:lastRenderedPageBreak/>
        <w:t>în cazul în care se constată că beneficiarul a creat în mod artificial condițiile necesare pentru a beneficia de finanțare, în orice etapă de derulare a proiectului, acesta este declarat neeligibil și se procedează la recuperarea sprijinului financiar, dacă s-au efectuat plăți</w:t>
      </w:r>
    </w:p>
    <w:p w:rsidR="003F57C6" w:rsidRPr="00303303" w:rsidRDefault="003F57C6" w:rsidP="0025412D">
      <w:pPr>
        <w:pStyle w:val="Listparagraf"/>
        <w:numPr>
          <w:ilvl w:val="0"/>
          <w:numId w:val="7"/>
        </w:numPr>
        <w:tabs>
          <w:tab w:val="left" w:pos="1800"/>
        </w:tabs>
        <w:spacing w:line="240" w:lineRule="auto"/>
        <w:ind w:left="450"/>
        <w:jc w:val="both"/>
        <w:rPr>
          <w:rFonts w:ascii="Times New Roman" w:hAnsi="Times New Roman" w:cs="Times New Roman"/>
          <w:noProof/>
          <w:sz w:val="24"/>
          <w:szCs w:val="24"/>
        </w:rPr>
      </w:pPr>
      <w:r>
        <w:rPr>
          <w:rFonts w:ascii="Times New Roman" w:hAnsi="Times New Roman" w:cs="Times New Roman"/>
          <w:noProof/>
          <w:sz w:val="24"/>
          <w:szCs w:val="24"/>
        </w:rPr>
        <w:t>în cazul constatării unei nereguli cu privire la încheierea ori executarea contractului, inclusiv în cazul în care beneficiarul este declarat în stare de incapacitate de plată sau a fost declanșată procedura insolvenței/falimentului, precum și în situația în careAutoritatea Contractantă constată că cele declarate pe propria răspundere de beneficiar, prin reprezentanții săi, nu corespund realității sau documentele/autorizațiile/avizele depuse în vederea obținerii finanțării nerambursabile sunt constatate ca fiind neadevărate/false/incomplete/expirate/inexacte/nu corespund realității, Autoritatea Contractantă poate înceta valabilitatea contractului, de plin drept, printr-o notificare</w:t>
      </w:r>
      <w:r w:rsidRPr="00303303">
        <w:rPr>
          <w:rFonts w:ascii="Times New Roman" w:hAnsi="Times New Roman" w:cs="Times New Roman"/>
          <w:noProof/>
          <w:sz w:val="24"/>
          <w:szCs w:val="24"/>
        </w:rPr>
        <w:t xml:space="preserve"> scrisă adresată beneficiarului, fără punere în întârziere, fără nici o altă formalitate și fără intervenția instanței judecătorești. În aceste cazuri, beneficiarul va restitui integral sumele primite ca finanțare nerambursabilă, împreună cu dobânzi și penalități în procentul stabilit conform </w:t>
      </w:r>
      <w:r w:rsidR="001464DB" w:rsidRPr="00303303">
        <w:rPr>
          <w:rFonts w:ascii="Times New Roman" w:hAnsi="Times New Roman" w:cs="Times New Roman"/>
          <w:noProof/>
          <w:sz w:val="24"/>
          <w:szCs w:val="24"/>
        </w:rPr>
        <w:t>dispozițiilor legale în vigoare, și în conformitate cu dispozițiile contractuale. Prin excepție, în situația în care neîndeplinirea obligațiilor contractuale nu este de natură a afecta condițiile de eligibilitate și selecție a proiectului, recuperarea sprijinului financiar se va realiza în mod proporțional cu gradul de neîndeplinire.</w:t>
      </w:r>
    </w:p>
    <w:p w:rsidR="00CD1F21" w:rsidRDefault="00CD1F21" w:rsidP="00CD1F21">
      <w:pPr>
        <w:pStyle w:val="Listparagraf"/>
        <w:tabs>
          <w:tab w:val="left" w:pos="1800"/>
        </w:tabs>
        <w:spacing w:line="240" w:lineRule="auto"/>
        <w:ind w:left="450"/>
        <w:jc w:val="both"/>
        <w:rPr>
          <w:rFonts w:ascii="Times New Roman" w:hAnsi="Times New Roman" w:cs="Times New Roman"/>
          <w:noProof/>
          <w:sz w:val="24"/>
          <w:szCs w:val="24"/>
        </w:rPr>
      </w:pPr>
    </w:p>
    <w:p w:rsidR="00CD1F21" w:rsidRPr="002C715F" w:rsidRDefault="00CD1F21" w:rsidP="00CD1F21">
      <w:pPr>
        <w:autoSpaceDE w:val="0"/>
        <w:autoSpaceDN w:val="0"/>
        <w:adjustRightInd w:val="0"/>
        <w:spacing w:after="0" w:line="240" w:lineRule="auto"/>
        <w:ind w:left="180" w:firstLine="720"/>
        <w:jc w:val="both"/>
        <w:rPr>
          <w:rFonts w:ascii="Times New Roman" w:hAnsi="Times New Roman" w:cs="Times New Roman"/>
          <w:b/>
          <w:sz w:val="24"/>
          <w:szCs w:val="24"/>
        </w:rPr>
      </w:pPr>
      <w:r w:rsidRPr="002C715F">
        <w:rPr>
          <w:rFonts w:ascii="Times New Roman" w:hAnsi="Times New Roman" w:cs="Times New Roman"/>
          <w:b/>
          <w:sz w:val="24"/>
          <w:szCs w:val="24"/>
        </w:rPr>
        <w:t xml:space="preserve">Categoriile de solicitanți restricționați de la finanțare în cadrul acestei măsuri sunt: </w:t>
      </w:r>
    </w:p>
    <w:p w:rsidR="00CD1F21" w:rsidRPr="002C715F" w:rsidRDefault="00CD1F21" w:rsidP="00CD1F21">
      <w:pPr>
        <w:autoSpaceDE w:val="0"/>
        <w:autoSpaceDN w:val="0"/>
        <w:adjustRightInd w:val="0"/>
        <w:spacing w:after="0" w:line="240" w:lineRule="auto"/>
        <w:ind w:left="180" w:firstLine="720"/>
        <w:jc w:val="both"/>
        <w:rPr>
          <w:rFonts w:ascii="Times New Roman" w:hAnsi="Times New Roman" w:cs="Times New Roman"/>
          <w:sz w:val="24"/>
          <w:szCs w:val="24"/>
        </w:rPr>
      </w:pPr>
    </w:p>
    <w:p w:rsidR="00CD1F21" w:rsidRPr="002C715F" w:rsidRDefault="00CD1F21" w:rsidP="00CD1F21">
      <w:pPr>
        <w:pStyle w:val="Listparagraf"/>
        <w:autoSpaceDE w:val="0"/>
        <w:autoSpaceDN w:val="0"/>
        <w:adjustRightInd w:val="0"/>
        <w:spacing w:after="49" w:line="240" w:lineRule="auto"/>
        <w:ind w:left="180"/>
        <w:jc w:val="both"/>
        <w:rPr>
          <w:rFonts w:ascii="Times New Roman" w:hAnsi="Times New Roman" w:cs="Times New Roman"/>
          <w:sz w:val="24"/>
          <w:szCs w:val="24"/>
        </w:rPr>
      </w:pPr>
      <w:r w:rsidRPr="002C715F">
        <w:rPr>
          <w:rFonts w:ascii="Times New Roman" w:hAnsi="Times New Roman" w:cs="Times New Roman"/>
          <w:sz w:val="24"/>
          <w:szCs w:val="24"/>
        </w:rPr>
        <w:t xml:space="preserve">a) solicitanţii/beneficiarii, după caz, înregistraţi în Registrul debitorilor AFIR, atât pentru Programul SAPARD, cât şi pentru FEADR, până la achitarea integrală a datoriei faţă de AFIR, inclusiv a dobânzilor şi majorărilor de întârziere; </w:t>
      </w:r>
    </w:p>
    <w:p w:rsidR="00CD1F21" w:rsidRPr="002C715F" w:rsidRDefault="00CD1F21" w:rsidP="00CD1F21">
      <w:pPr>
        <w:autoSpaceDE w:val="0"/>
        <w:autoSpaceDN w:val="0"/>
        <w:adjustRightInd w:val="0"/>
        <w:spacing w:after="49" w:line="240" w:lineRule="auto"/>
        <w:ind w:left="180"/>
        <w:jc w:val="both"/>
        <w:rPr>
          <w:rFonts w:ascii="Times New Roman" w:hAnsi="Times New Roman" w:cs="Times New Roman"/>
          <w:sz w:val="24"/>
          <w:szCs w:val="24"/>
        </w:rPr>
      </w:pPr>
      <w:r w:rsidRPr="002C715F">
        <w:rPr>
          <w:rFonts w:ascii="Times New Roman" w:hAnsi="Times New Roman" w:cs="Times New Roman"/>
          <w:sz w:val="24"/>
          <w:szCs w:val="24"/>
        </w:rPr>
        <w:t xml:space="preserve">b) solicitanţii/beneficiarii, după caz, care au contracte de finanţare pentru proiecte nerealizate încetate din proprie iniţiativă, pentru un an de la data rezilierii, iar solicitanţii/beneficiarii care au contracte de finanţare încetate pentru nerespectarea obligaţiilor contractuale din iniţiativa AFIR, pentru 2 ani de la data rezilierii; </w:t>
      </w:r>
    </w:p>
    <w:p w:rsidR="00CD1F21" w:rsidRPr="002C715F" w:rsidRDefault="00CD1F21" w:rsidP="00CD1F21">
      <w:pPr>
        <w:autoSpaceDE w:val="0"/>
        <w:autoSpaceDN w:val="0"/>
        <w:adjustRightInd w:val="0"/>
        <w:spacing w:after="0" w:line="240" w:lineRule="auto"/>
        <w:ind w:left="180"/>
        <w:jc w:val="both"/>
        <w:rPr>
          <w:rFonts w:ascii="Times New Roman" w:hAnsi="Times New Roman" w:cs="Times New Roman"/>
          <w:sz w:val="24"/>
          <w:szCs w:val="24"/>
        </w:rPr>
      </w:pPr>
      <w:r w:rsidRPr="002C715F">
        <w:rPr>
          <w:rFonts w:ascii="Times New Roman" w:hAnsi="Times New Roman" w:cs="Times New Roman"/>
          <w:sz w:val="24"/>
          <w:szCs w:val="24"/>
        </w:rPr>
        <w:t xml:space="preserve">c) beneficiarii Programului SAPARD sau ai cofinanţării FEADR, care se află în situaţii litigioase cu AFIR, până la pronunţarea definitivă a instanţei de judecată în litigiul dedus judecăţii </w:t>
      </w:r>
    </w:p>
    <w:p w:rsidR="00A30900" w:rsidRDefault="00CD1F21" w:rsidP="00FF1963">
      <w:pPr>
        <w:autoSpaceDE w:val="0"/>
        <w:autoSpaceDN w:val="0"/>
        <w:adjustRightInd w:val="0"/>
        <w:spacing w:after="0" w:line="240" w:lineRule="auto"/>
        <w:ind w:left="180"/>
        <w:jc w:val="both"/>
        <w:rPr>
          <w:rFonts w:ascii="Times New Roman" w:hAnsi="Times New Roman" w:cs="Times New Roman"/>
          <w:sz w:val="24"/>
          <w:szCs w:val="24"/>
        </w:rPr>
      </w:pPr>
      <w:r w:rsidRPr="002C715F">
        <w:rPr>
          <w:rFonts w:ascii="Times New Roman" w:hAnsi="Times New Roman" w:cs="Times New Roman"/>
          <w:sz w:val="24"/>
          <w:szCs w:val="24"/>
        </w:rPr>
        <w:t xml:space="preserve">d) solicitanţii care s-au angajat prin declaraţie la depunerea cererii de finanţare că vor depune dovada cofinanţării la contractare sau că vor depune proiectul tehnic şi nu prezintă documentele la data prevăzută în notificare din motive neimputabile acestora, nu vor mai putea accesa programul timp de un an de la notificare. </w:t>
      </w:r>
    </w:p>
    <w:p w:rsidR="00554590" w:rsidRDefault="00554590" w:rsidP="00FF1963">
      <w:pPr>
        <w:autoSpaceDE w:val="0"/>
        <w:autoSpaceDN w:val="0"/>
        <w:adjustRightInd w:val="0"/>
        <w:spacing w:after="0" w:line="240" w:lineRule="auto"/>
        <w:ind w:left="180"/>
        <w:jc w:val="both"/>
        <w:rPr>
          <w:rFonts w:ascii="Times New Roman" w:hAnsi="Times New Roman" w:cs="Times New Roman"/>
          <w:sz w:val="24"/>
          <w:szCs w:val="24"/>
        </w:rPr>
      </w:pPr>
    </w:p>
    <w:p w:rsidR="00FF1963" w:rsidRPr="00FF1963" w:rsidRDefault="00FF1963" w:rsidP="00FF1963">
      <w:pPr>
        <w:autoSpaceDE w:val="0"/>
        <w:autoSpaceDN w:val="0"/>
        <w:adjustRightInd w:val="0"/>
        <w:spacing w:after="0" w:line="240" w:lineRule="auto"/>
        <w:ind w:left="180"/>
        <w:jc w:val="both"/>
        <w:rPr>
          <w:rFonts w:ascii="Times New Roman" w:hAnsi="Times New Roman" w:cs="Times New Roman"/>
          <w:sz w:val="24"/>
          <w:szCs w:val="24"/>
        </w:rPr>
      </w:pPr>
    </w:p>
    <w:p w:rsidR="001464DB" w:rsidRPr="00A30900" w:rsidRDefault="001464DB" w:rsidP="009C07A9">
      <w:pPr>
        <w:pBdr>
          <w:top w:val="single" w:sz="18" w:space="1" w:color="auto" w:shadow="1"/>
          <w:left w:val="single" w:sz="18" w:space="4" w:color="auto" w:shadow="1"/>
          <w:bottom w:val="single" w:sz="18" w:space="1" w:color="auto" w:shadow="1"/>
          <w:right w:val="single" w:sz="18" w:space="4" w:color="auto" w:shadow="1"/>
        </w:pBdr>
        <w:shd w:val="clear" w:color="auto" w:fill="00B0F0"/>
        <w:tabs>
          <w:tab w:val="left" w:pos="1800"/>
        </w:tabs>
        <w:spacing w:line="240" w:lineRule="auto"/>
        <w:ind w:left="360" w:right="180"/>
        <w:jc w:val="both"/>
        <w:rPr>
          <w:rFonts w:ascii="Times New Roman" w:hAnsi="Times New Roman" w:cs="Times New Roman"/>
          <w:b/>
          <w:noProof/>
          <w:sz w:val="24"/>
          <w:szCs w:val="24"/>
        </w:rPr>
      </w:pPr>
      <w:r w:rsidRPr="00A30900">
        <w:rPr>
          <w:rFonts w:ascii="Times New Roman" w:hAnsi="Times New Roman" w:cs="Times New Roman"/>
          <w:b/>
          <w:noProof/>
          <w:sz w:val="24"/>
          <w:szCs w:val="24"/>
        </w:rPr>
        <w:t>CAPITOLUL 5.  CONDIȚII MINIME OBLIGATORII PENTRU ACORDAREA                         SPRIJINULUI</w:t>
      </w:r>
    </w:p>
    <w:p w:rsidR="002E5196" w:rsidRDefault="002E5196" w:rsidP="0086128D">
      <w:pPr>
        <w:tabs>
          <w:tab w:val="left" w:pos="1800"/>
        </w:tabs>
        <w:spacing w:after="0" w:line="240" w:lineRule="auto"/>
        <w:ind w:left="180" w:firstLine="900"/>
        <w:jc w:val="both"/>
        <w:rPr>
          <w:rFonts w:ascii="Times New Roman" w:hAnsi="Times New Roman" w:cs="Times New Roman"/>
          <w:noProof/>
          <w:sz w:val="24"/>
          <w:szCs w:val="24"/>
        </w:rPr>
      </w:pPr>
    </w:p>
    <w:p w:rsidR="0086128D" w:rsidRDefault="0086128D" w:rsidP="0086128D">
      <w:pPr>
        <w:tabs>
          <w:tab w:val="left" w:pos="1800"/>
        </w:tabs>
        <w:spacing w:after="0" w:line="240" w:lineRule="auto"/>
        <w:ind w:left="180" w:firstLine="900"/>
        <w:jc w:val="both"/>
        <w:rPr>
          <w:rFonts w:ascii="Times New Roman" w:hAnsi="Times New Roman" w:cs="Times New Roman"/>
          <w:noProof/>
          <w:sz w:val="24"/>
          <w:szCs w:val="24"/>
        </w:rPr>
      </w:pPr>
      <w:r w:rsidRPr="0086128D">
        <w:rPr>
          <w:rFonts w:ascii="Times New Roman" w:hAnsi="Times New Roman" w:cs="Times New Roman"/>
          <w:noProof/>
          <w:sz w:val="24"/>
          <w:szCs w:val="24"/>
        </w:rPr>
        <w:t xml:space="preserve">Condițiile </w:t>
      </w:r>
      <w:r>
        <w:rPr>
          <w:rFonts w:ascii="Times New Roman" w:hAnsi="Times New Roman" w:cs="Times New Roman"/>
          <w:noProof/>
          <w:sz w:val="24"/>
          <w:szCs w:val="24"/>
        </w:rPr>
        <w:t>minime obligatorii pentru acordarea sprijinului beneficiarilo</w:t>
      </w:r>
      <w:r w:rsidR="00C92D28">
        <w:rPr>
          <w:rFonts w:ascii="Times New Roman" w:hAnsi="Times New Roman" w:cs="Times New Roman"/>
          <w:noProof/>
          <w:sz w:val="24"/>
          <w:szCs w:val="24"/>
        </w:rPr>
        <w:t>r eligibili în cadrul măsurii M3/6B</w:t>
      </w:r>
      <w:r w:rsidR="00554590">
        <w:rPr>
          <w:rFonts w:ascii="Times New Roman" w:hAnsi="Times New Roman" w:cs="Times New Roman"/>
          <w:noProof/>
          <w:sz w:val="24"/>
          <w:szCs w:val="24"/>
        </w:rPr>
        <w:t xml:space="preserve"> </w:t>
      </w:r>
      <w:r>
        <w:rPr>
          <w:rFonts w:ascii="Times New Roman" w:hAnsi="Times New Roman" w:cs="Times New Roman"/>
          <w:noProof/>
          <w:sz w:val="24"/>
          <w:szCs w:val="24"/>
        </w:rPr>
        <w:t>- “</w:t>
      </w:r>
      <w:r w:rsidR="002458BC">
        <w:rPr>
          <w:rFonts w:ascii="Times New Roman" w:hAnsi="Times New Roman" w:cs="Times New Roman"/>
          <w:noProof/>
          <w:sz w:val="24"/>
          <w:szCs w:val="24"/>
        </w:rPr>
        <w:t>Dezvoltarea, modernizarea şi extinderea infrastructurii pentru populaţia din regiunea Suceava Sud-Es</w:t>
      </w:r>
      <w:r w:rsidR="005E581F">
        <w:rPr>
          <w:rFonts w:ascii="Times New Roman" w:hAnsi="Times New Roman" w:cs="Times New Roman"/>
          <w:noProof/>
          <w:sz w:val="24"/>
          <w:szCs w:val="24"/>
        </w:rPr>
        <w:t>t</w:t>
      </w:r>
      <w:r>
        <w:rPr>
          <w:rFonts w:ascii="Times New Roman" w:hAnsi="Times New Roman" w:cs="Times New Roman"/>
          <w:noProof/>
          <w:sz w:val="24"/>
          <w:szCs w:val="24"/>
        </w:rPr>
        <w:t>” se referă la eligibilitatea solicitantului și la condițiile de eligibilitate a proiectului.</w:t>
      </w:r>
    </w:p>
    <w:p w:rsidR="0086128D" w:rsidRDefault="00376926" w:rsidP="0086128D">
      <w:pPr>
        <w:tabs>
          <w:tab w:val="left" w:pos="1800"/>
        </w:tabs>
        <w:spacing w:after="0" w:line="240" w:lineRule="auto"/>
        <w:ind w:left="180" w:firstLine="900"/>
        <w:jc w:val="both"/>
        <w:rPr>
          <w:rFonts w:ascii="Times New Roman" w:hAnsi="Times New Roman" w:cs="Times New Roman"/>
          <w:noProof/>
          <w:sz w:val="24"/>
          <w:szCs w:val="24"/>
        </w:rPr>
      </w:pPr>
      <w:r>
        <w:rPr>
          <w:rFonts w:ascii="Times New Roman" w:hAnsi="Times New Roman" w:cs="Times New Roman"/>
          <w:noProof/>
          <w:sz w:val="24"/>
          <w:szCs w:val="24"/>
        </w:rPr>
        <w:lastRenderedPageBreak/>
        <w:t>C</w:t>
      </w:r>
      <w:r w:rsidR="0086128D">
        <w:rPr>
          <w:rFonts w:ascii="Times New Roman" w:hAnsi="Times New Roman" w:cs="Times New Roman"/>
          <w:noProof/>
          <w:sz w:val="24"/>
          <w:szCs w:val="24"/>
        </w:rPr>
        <w:t>ondi</w:t>
      </w:r>
      <w:r>
        <w:rPr>
          <w:rFonts w:ascii="Times New Roman" w:hAnsi="Times New Roman" w:cs="Times New Roman"/>
          <w:noProof/>
          <w:sz w:val="24"/>
          <w:szCs w:val="24"/>
        </w:rPr>
        <w:t>țiile de eligibilitate au fost preluate din fișa tehnică a măsurii din SDL, fiind completate cu condiții minime generale</w:t>
      </w:r>
      <w:r w:rsidR="0008799E">
        <w:rPr>
          <w:rFonts w:ascii="Times New Roman" w:hAnsi="Times New Roman" w:cs="Times New Roman"/>
          <w:noProof/>
          <w:sz w:val="24"/>
          <w:szCs w:val="24"/>
        </w:rPr>
        <w:t xml:space="preserve"> pentru acordarea sprijinului specifice tipurilor de operațiuni prevăzute în legislația europeană și legislația națională specifică cu incidență în domeniul de interes, cu respectarea prevederilor Cap. 8.1 din PNDR 2014-2020, HG 226/2015, Ghidului de implementare a sub-măsurii 19.2-V0</w:t>
      </w:r>
      <w:r w:rsidR="00A1626A">
        <w:rPr>
          <w:rFonts w:ascii="Times New Roman" w:hAnsi="Times New Roman" w:cs="Times New Roman"/>
          <w:noProof/>
          <w:sz w:val="24"/>
          <w:szCs w:val="24"/>
        </w:rPr>
        <w:t>3</w:t>
      </w:r>
      <w:r w:rsidR="0008799E">
        <w:rPr>
          <w:rFonts w:ascii="Times New Roman" w:hAnsi="Times New Roman" w:cs="Times New Roman"/>
          <w:noProof/>
          <w:sz w:val="24"/>
          <w:szCs w:val="24"/>
        </w:rPr>
        <w:t xml:space="preserve"> și a Manualului de procedură pentru im</w:t>
      </w:r>
      <w:r w:rsidR="00A30900">
        <w:rPr>
          <w:rFonts w:ascii="Times New Roman" w:hAnsi="Times New Roman" w:cs="Times New Roman"/>
          <w:noProof/>
          <w:sz w:val="24"/>
          <w:szCs w:val="24"/>
        </w:rPr>
        <w:t>plementarea sub-măsurii 19.2-V0</w:t>
      </w:r>
      <w:r w:rsidR="00A1626A">
        <w:rPr>
          <w:rFonts w:ascii="Times New Roman" w:hAnsi="Times New Roman" w:cs="Times New Roman"/>
          <w:noProof/>
          <w:sz w:val="24"/>
          <w:szCs w:val="24"/>
        </w:rPr>
        <w:t>5</w:t>
      </w:r>
      <w:r w:rsidR="0008799E">
        <w:rPr>
          <w:rFonts w:ascii="Times New Roman" w:hAnsi="Times New Roman" w:cs="Times New Roman"/>
          <w:noProof/>
          <w:sz w:val="24"/>
          <w:szCs w:val="24"/>
        </w:rPr>
        <w:t>.</w:t>
      </w:r>
    </w:p>
    <w:p w:rsidR="005E581F" w:rsidRPr="00303303" w:rsidRDefault="005E581F" w:rsidP="00303303">
      <w:pPr>
        <w:autoSpaceDE w:val="0"/>
        <w:autoSpaceDN w:val="0"/>
        <w:adjustRightInd w:val="0"/>
        <w:spacing w:after="0" w:line="240" w:lineRule="auto"/>
        <w:ind w:left="180" w:firstLine="540"/>
        <w:jc w:val="both"/>
        <w:rPr>
          <w:rFonts w:ascii="Times New Roman" w:hAnsi="Times New Roman" w:cs="Times New Roman"/>
          <w:sz w:val="24"/>
          <w:szCs w:val="24"/>
        </w:rPr>
      </w:pPr>
      <w:r w:rsidRPr="005E581F">
        <w:rPr>
          <w:rFonts w:ascii="Times New Roman" w:hAnsi="Times New Roman" w:cs="Times New Roman"/>
          <w:sz w:val="24"/>
          <w:szCs w:val="24"/>
        </w:rPr>
        <w:t>Este</w:t>
      </w:r>
      <w:r w:rsidR="008201F9">
        <w:rPr>
          <w:rFonts w:ascii="Times New Roman" w:hAnsi="Times New Roman" w:cs="Times New Roman"/>
          <w:sz w:val="24"/>
          <w:szCs w:val="24"/>
        </w:rPr>
        <w:t xml:space="preserve"> important ca înaintea depunerea</w:t>
      </w:r>
      <w:r w:rsidRPr="005E581F">
        <w:rPr>
          <w:rFonts w:ascii="Times New Roman" w:hAnsi="Times New Roman" w:cs="Times New Roman"/>
          <w:sz w:val="24"/>
          <w:szCs w:val="24"/>
        </w:rPr>
        <w:t xml:space="preserve"> cererii de finanţare să </w:t>
      </w:r>
      <w:r w:rsidR="008201F9">
        <w:rPr>
          <w:rFonts w:ascii="Times New Roman" w:hAnsi="Times New Roman" w:cs="Times New Roman"/>
          <w:sz w:val="24"/>
          <w:szCs w:val="24"/>
        </w:rPr>
        <w:t>se stabilească</w:t>
      </w:r>
      <w:r w:rsidRPr="005E581F">
        <w:rPr>
          <w:rFonts w:ascii="Times New Roman" w:hAnsi="Times New Roman" w:cs="Times New Roman"/>
          <w:sz w:val="24"/>
          <w:szCs w:val="24"/>
        </w:rPr>
        <w:t>, obiectiv, punctajul pe care</w:t>
      </w:r>
      <w:r w:rsidR="008201F9">
        <w:rPr>
          <w:rFonts w:ascii="Times New Roman" w:hAnsi="Times New Roman" w:cs="Times New Roman"/>
          <w:sz w:val="24"/>
          <w:szCs w:val="24"/>
        </w:rPr>
        <w:t xml:space="preserve"> </w:t>
      </w:r>
      <w:r w:rsidRPr="005E581F">
        <w:rPr>
          <w:rFonts w:ascii="Times New Roman" w:hAnsi="Times New Roman" w:cs="Times New Roman"/>
          <w:sz w:val="24"/>
          <w:szCs w:val="24"/>
        </w:rPr>
        <w:t xml:space="preserve">proiectul îl realizează şi să </w:t>
      </w:r>
      <w:r w:rsidR="008201F9">
        <w:rPr>
          <w:rFonts w:ascii="Times New Roman" w:hAnsi="Times New Roman" w:cs="Times New Roman"/>
          <w:sz w:val="24"/>
          <w:szCs w:val="24"/>
        </w:rPr>
        <w:t>se specifice</w:t>
      </w:r>
      <w:r w:rsidRPr="005E581F">
        <w:rPr>
          <w:rFonts w:ascii="Times New Roman" w:hAnsi="Times New Roman" w:cs="Times New Roman"/>
          <w:sz w:val="24"/>
          <w:szCs w:val="24"/>
        </w:rPr>
        <w:t xml:space="preserve"> valoarea punctajului în cererea de finanţare, secţiunea A6</w:t>
      </w:r>
      <w:r w:rsidR="00303303">
        <w:rPr>
          <w:rFonts w:ascii="Times New Roman" w:hAnsi="Times New Roman" w:cs="Times New Roman"/>
          <w:sz w:val="24"/>
          <w:szCs w:val="24"/>
        </w:rPr>
        <w:t xml:space="preserve"> </w:t>
      </w:r>
      <w:r w:rsidRPr="005E581F">
        <w:rPr>
          <w:rFonts w:ascii="Calibri-Italic" w:hAnsi="Calibri-Italic" w:cs="Calibri-Italic"/>
          <w:i/>
          <w:iCs/>
          <w:sz w:val="24"/>
          <w:szCs w:val="24"/>
        </w:rPr>
        <w:t>„Date despre tipul de proiect şi beneficiar”.</w:t>
      </w:r>
    </w:p>
    <w:p w:rsidR="005E581F" w:rsidRPr="005E581F" w:rsidRDefault="005E581F" w:rsidP="00047FD7">
      <w:pPr>
        <w:autoSpaceDE w:val="0"/>
        <w:autoSpaceDN w:val="0"/>
        <w:adjustRightInd w:val="0"/>
        <w:spacing w:after="0" w:line="240" w:lineRule="auto"/>
        <w:ind w:left="180"/>
        <w:jc w:val="both"/>
        <w:rPr>
          <w:rFonts w:ascii="Calibri-Italic" w:hAnsi="Calibri-Italic" w:cs="Calibri-Italic"/>
          <w:i/>
          <w:iCs/>
          <w:sz w:val="24"/>
          <w:szCs w:val="24"/>
        </w:rPr>
      </w:pPr>
      <w:r w:rsidRPr="005E581F">
        <w:rPr>
          <w:rFonts w:ascii="Calibri-BoldItalic" w:hAnsi="Calibri-BoldItalic" w:cs="Calibri-BoldItalic"/>
          <w:b/>
          <w:bCs/>
          <w:i/>
          <w:iCs/>
          <w:sz w:val="24"/>
          <w:szCs w:val="24"/>
        </w:rPr>
        <w:t xml:space="preserve">ATENȚIE! </w:t>
      </w:r>
      <w:r w:rsidRPr="005E581F">
        <w:rPr>
          <w:rFonts w:ascii="Calibri-Italic" w:hAnsi="Calibri-Italic" w:cs="Calibri-Italic"/>
          <w:i/>
          <w:iCs/>
          <w:sz w:val="24"/>
          <w:szCs w:val="24"/>
        </w:rPr>
        <w:t>Pentru justificarea condiţiilor minime obligatorii specifice proiectului dumnevoastră este</w:t>
      </w:r>
      <w:r w:rsidR="00FF1963">
        <w:rPr>
          <w:rFonts w:ascii="Calibri-Italic" w:hAnsi="Calibri-Italic" w:cs="Calibri-Italic"/>
          <w:i/>
          <w:iCs/>
          <w:sz w:val="24"/>
          <w:szCs w:val="24"/>
        </w:rPr>
        <w:t xml:space="preserve"> </w:t>
      </w:r>
      <w:r w:rsidRPr="005E581F">
        <w:rPr>
          <w:rFonts w:ascii="Calibri-Italic" w:hAnsi="Calibri-Italic" w:cs="Calibri-Italic"/>
          <w:i/>
          <w:iCs/>
          <w:sz w:val="24"/>
          <w:szCs w:val="24"/>
        </w:rPr>
        <w:t>necesar să fie prezentate în cuprinsul Studiului de Fezabilitate/Documentaţiei de Avizare pentru</w:t>
      </w:r>
      <w:r w:rsidR="00FF1963">
        <w:rPr>
          <w:rFonts w:ascii="Calibri-Italic" w:hAnsi="Calibri-Italic" w:cs="Calibri-Italic"/>
          <w:i/>
          <w:iCs/>
          <w:sz w:val="24"/>
          <w:szCs w:val="24"/>
        </w:rPr>
        <w:t xml:space="preserve"> </w:t>
      </w:r>
      <w:r w:rsidRPr="005E581F">
        <w:rPr>
          <w:rFonts w:ascii="Calibri-Italic" w:hAnsi="Calibri-Italic" w:cs="Calibri-Italic"/>
          <w:i/>
          <w:iCs/>
          <w:sz w:val="24"/>
          <w:szCs w:val="24"/>
        </w:rPr>
        <w:t>Lucrări de Intervenţii toate informaţiile concludente, informaţii pe</w:t>
      </w:r>
      <w:r w:rsidR="00047FD7">
        <w:rPr>
          <w:rFonts w:ascii="Calibri-Italic" w:hAnsi="Calibri-Italic" w:cs="Calibri-Italic"/>
          <w:i/>
          <w:iCs/>
          <w:sz w:val="24"/>
          <w:szCs w:val="24"/>
        </w:rPr>
        <w:t xml:space="preserve"> care documentele justificative </w:t>
      </w:r>
      <w:r w:rsidRPr="005E581F">
        <w:rPr>
          <w:rFonts w:ascii="Calibri-Italic" w:hAnsi="Calibri-Italic" w:cs="Calibri-Italic"/>
          <w:i/>
          <w:iCs/>
          <w:sz w:val="24"/>
          <w:szCs w:val="24"/>
        </w:rPr>
        <w:t>anexate le vor demonstra şi susţine.</w:t>
      </w:r>
    </w:p>
    <w:p w:rsidR="007F20BC" w:rsidRPr="00195F0D" w:rsidRDefault="005E581F" w:rsidP="00047FD7">
      <w:pPr>
        <w:autoSpaceDE w:val="0"/>
        <w:autoSpaceDN w:val="0"/>
        <w:adjustRightInd w:val="0"/>
        <w:spacing w:after="0" w:line="240" w:lineRule="auto"/>
        <w:ind w:left="180"/>
        <w:jc w:val="both"/>
        <w:rPr>
          <w:rFonts w:ascii="Times New Roman" w:hAnsi="Times New Roman" w:cs="Times New Roman"/>
          <w:b/>
          <w:bCs/>
          <w:i/>
          <w:iCs/>
          <w:sz w:val="24"/>
          <w:szCs w:val="24"/>
        </w:rPr>
      </w:pPr>
      <w:r w:rsidRPr="00195F0D">
        <w:rPr>
          <w:rFonts w:ascii="Times New Roman" w:hAnsi="Times New Roman" w:cs="Times New Roman"/>
          <w:b/>
          <w:bCs/>
          <w:i/>
          <w:iCs/>
          <w:sz w:val="24"/>
          <w:szCs w:val="24"/>
        </w:rPr>
        <w:t>Solicitanţii vor detalia în cadrul Cererii de Finanţare secţiunea A6 „</w:t>
      </w:r>
      <w:r w:rsidR="00047FD7" w:rsidRPr="00195F0D">
        <w:rPr>
          <w:rFonts w:ascii="Times New Roman" w:hAnsi="Times New Roman" w:cs="Times New Roman"/>
          <w:b/>
          <w:bCs/>
          <w:i/>
          <w:iCs/>
          <w:sz w:val="24"/>
          <w:szCs w:val="24"/>
        </w:rPr>
        <w:t xml:space="preserve">Date despre tipul de proiect şi </w:t>
      </w:r>
      <w:r w:rsidRPr="00195F0D">
        <w:rPr>
          <w:rFonts w:ascii="Times New Roman" w:hAnsi="Times New Roman" w:cs="Times New Roman"/>
          <w:b/>
          <w:bCs/>
          <w:i/>
          <w:iCs/>
          <w:sz w:val="24"/>
          <w:szCs w:val="24"/>
        </w:rPr>
        <w:t>beneficiar”, la punctul A6.3.1, fiecare criteriu de selecţie care con</w:t>
      </w:r>
      <w:r w:rsidR="00047FD7" w:rsidRPr="00195F0D">
        <w:rPr>
          <w:rFonts w:ascii="Times New Roman" w:hAnsi="Times New Roman" w:cs="Times New Roman"/>
          <w:b/>
          <w:bCs/>
          <w:i/>
          <w:iCs/>
          <w:sz w:val="24"/>
          <w:szCs w:val="24"/>
        </w:rPr>
        <w:t xml:space="preserve">cură la prescoringul înscris la </w:t>
      </w:r>
      <w:r w:rsidRPr="00195F0D">
        <w:rPr>
          <w:rFonts w:ascii="Times New Roman" w:hAnsi="Times New Roman" w:cs="Times New Roman"/>
          <w:b/>
          <w:bCs/>
          <w:i/>
          <w:iCs/>
          <w:sz w:val="24"/>
          <w:szCs w:val="24"/>
        </w:rPr>
        <w:t>punctul A6.3.</w:t>
      </w:r>
    </w:p>
    <w:p w:rsidR="007F20BC" w:rsidRPr="00195F0D" w:rsidRDefault="007F20BC" w:rsidP="00B03CCD">
      <w:pPr>
        <w:autoSpaceDE w:val="0"/>
        <w:autoSpaceDN w:val="0"/>
        <w:adjustRightInd w:val="0"/>
        <w:spacing w:after="0" w:line="240" w:lineRule="auto"/>
        <w:ind w:left="180"/>
        <w:jc w:val="both"/>
        <w:rPr>
          <w:rFonts w:ascii="Times New Roman" w:hAnsi="Times New Roman" w:cs="Times New Roman"/>
          <w:b/>
          <w:bCs/>
          <w:i/>
          <w:iCs/>
          <w:sz w:val="24"/>
          <w:szCs w:val="24"/>
        </w:rPr>
      </w:pPr>
    </w:p>
    <w:p w:rsidR="005E581F" w:rsidRPr="00195F0D" w:rsidRDefault="005E581F" w:rsidP="00B03CCD">
      <w:pPr>
        <w:autoSpaceDE w:val="0"/>
        <w:autoSpaceDN w:val="0"/>
        <w:adjustRightInd w:val="0"/>
        <w:spacing w:after="0" w:line="240" w:lineRule="auto"/>
        <w:ind w:left="180"/>
        <w:jc w:val="both"/>
        <w:rPr>
          <w:rFonts w:ascii="Times New Roman" w:hAnsi="Times New Roman" w:cs="Times New Roman"/>
          <w:b/>
          <w:bCs/>
          <w:i/>
          <w:iCs/>
          <w:sz w:val="24"/>
          <w:szCs w:val="24"/>
        </w:rPr>
      </w:pPr>
      <w:r w:rsidRPr="00195F0D">
        <w:rPr>
          <w:rFonts w:ascii="Times New Roman" w:hAnsi="Times New Roman" w:cs="Times New Roman"/>
          <w:b/>
          <w:bCs/>
          <w:i/>
          <w:iCs/>
          <w:sz w:val="24"/>
          <w:szCs w:val="24"/>
        </w:rPr>
        <w:t>IMPORTANT</w:t>
      </w:r>
    </w:p>
    <w:p w:rsidR="005E581F" w:rsidRPr="00195F0D" w:rsidRDefault="005E581F" w:rsidP="007F20BC">
      <w:pPr>
        <w:autoSpaceDE w:val="0"/>
        <w:autoSpaceDN w:val="0"/>
        <w:adjustRightInd w:val="0"/>
        <w:spacing w:after="0" w:line="240" w:lineRule="auto"/>
        <w:ind w:left="180"/>
        <w:jc w:val="both"/>
        <w:rPr>
          <w:rFonts w:ascii="Times New Roman" w:hAnsi="Times New Roman" w:cs="Times New Roman"/>
          <w:b/>
          <w:bCs/>
          <w:i/>
          <w:iCs/>
          <w:sz w:val="24"/>
          <w:szCs w:val="24"/>
        </w:rPr>
      </w:pPr>
      <w:r w:rsidRPr="00195F0D">
        <w:rPr>
          <w:rFonts w:ascii="Times New Roman" w:hAnsi="Times New Roman" w:cs="Times New Roman"/>
          <w:b/>
          <w:bCs/>
          <w:i/>
          <w:iCs/>
          <w:sz w:val="24"/>
          <w:szCs w:val="24"/>
        </w:rPr>
        <w:t>Solicitanții pot depune Studiul de Fezabilitate/Documentaţia de Avizare pentru Lucrări de Intervenţii/Proiect Tehnic, întocmit/ă în conformitate cu prevederile HG 28/2008, pentru</w:t>
      </w:r>
      <w:r w:rsidR="007F20BC" w:rsidRPr="00195F0D">
        <w:rPr>
          <w:rFonts w:ascii="Times New Roman" w:hAnsi="Times New Roman" w:cs="Times New Roman"/>
          <w:b/>
          <w:bCs/>
          <w:i/>
          <w:iCs/>
          <w:sz w:val="24"/>
          <w:szCs w:val="24"/>
        </w:rPr>
        <w:t xml:space="preserve"> </w:t>
      </w:r>
      <w:r w:rsidRPr="00195F0D">
        <w:rPr>
          <w:rFonts w:ascii="Times New Roman" w:hAnsi="Times New Roman" w:cs="Times New Roman"/>
          <w:b/>
          <w:bCs/>
          <w:i/>
          <w:iCs/>
          <w:sz w:val="24"/>
          <w:szCs w:val="24"/>
        </w:rPr>
        <w:t>obiectivele/proiectele de investiții prevăzute la art. 15 din HG 907/2016.</w:t>
      </w:r>
    </w:p>
    <w:p w:rsidR="00BF70B4" w:rsidRDefault="00BF70B4" w:rsidP="002D725E">
      <w:pPr>
        <w:tabs>
          <w:tab w:val="left" w:pos="1800"/>
        </w:tabs>
        <w:spacing w:after="0" w:line="240" w:lineRule="auto"/>
        <w:jc w:val="both"/>
        <w:rPr>
          <w:rFonts w:ascii="Times New Roman" w:hAnsi="Times New Roman" w:cs="Times New Roman"/>
          <w:noProof/>
          <w:sz w:val="24"/>
          <w:szCs w:val="24"/>
        </w:rPr>
      </w:pPr>
    </w:p>
    <w:p w:rsidR="006A01A1" w:rsidRPr="005E08FF" w:rsidRDefault="006A01A1" w:rsidP="005E08FF">
      <w:pPr>
        <w:pBdr>
          <w:top w:val="single" w:sz="18" w:space="1" w:color="auto" w:shadow="1"/>
          <w:left w:val="single" w:sz="18" w:space="4" w:color="auto" w:shadow="1"/>
          <w:bottom w:val="single" w:sz="18" w:space="1" w:color="auto" w:shadow="1"/>
          <w:right w:val="single" w:sz="18" w:space="4" w:color="auto" w:shadow="1"/>
        </w:pBdr>
        <w:shd w:val="clear" w:color="auto" w:fill="C2D69B" w:themeFill="accent3" w:themeFillTint="99"/>
        <w:tabs>
          <w:tab w:val="left" w:pos="1800"/>
        </w:tabs>
        <w:spacing w:after="0" w:line="240" w:lineRule="auto"/>
        <w:ind w:left="180" w:firstLine="900"/>
        <w:jc w:val="both"/>
        <w:rPr>
          <w:rFonts w:ascii="Times New Roman" w:hAnsi="Times New Roman" w:cs="Times New Roman"/>
          <w:b/>
          <w:noProof/>
          <w:sz w:val="24"/>
          <w:szCs w:val="24"/>
        </w:rPr>
      </w:pPr>
      <w:r w:rsidRPr="005E08FF">
        <w:rPr>
          <w:rFonts w:ascii="Times New Roman" w:hAnsi="Times New Roman" w:cs="Times New Roman"/>
          <w:b/>
          <w:noProof/>
          <w:sz w:val="24"/>
          <w:szCs w:val="24"/>
        </w:rPr>
        <w:t>Condiții minime obligatorii pentru acordarea sprijinului</w:t>
      </w:r>
    </w:p>
    <w:p w:rsidR="006A01A1" w:rsidRDefault="006A01A1" w:rsidP="0086128D">
      <w:pPr>
        <w:tabs>
          <w:tab w:val="left" w:pos="1800"/>
        </w:tabs>
        <w:spacing w:after="0" w:line="240" w:lineRule="auto"/>
        <w:ind w:left="180" w:firstLine="900"/>
        <w:jc w:val="both"/>
        <w:rPr>
          <w:rFonts w:ascii="Times New Roman" w:hAnsi="Times New Roman" w:cs="Times New Roman"/>
          <w:b/>
          <w:noProof/>
          <w:sz w:val="24"/>
          <w:szCs w:val="24"/>
          <w:u w:val="single"/>
        </w:rPr>
      </w:pPr>
    </w:p>
    <w:p w:rsidR="005E08FF" w:rsidRDefault="005E08FF" w:rsidP="0025412D">
      <w:pPr>
        <w:pStyle w:val="Listparagraf"/>
        <w:numPr>
          <w:ilvl w:val="0"/>
          <w:numId w:val="26"/>
        </w:numPr>
        <w:tabs>
          <w:tab w:val="left" w:pos="1800"/>
        </w:tabs>
        <w:spacing w:line="240" w:lineRule="auto"/>
        <w:ind w:left="450" w:hanging="270"/>
        <w:jc w:val="both"/>
        <w:rPr>
          <w:rFonts w:ascii="Times New Roman" w:hAnsi="Times New Roman" w:cs="Times New Roman"/>
          <w:b/>
          <w:noProof/>
          <w:sz w:val="24"/>
          <w:szCs w:val="24"/>
          <w:u w:val="single"/>
        </w:rPr>
      </w:pPr>
      <w:r w:rsidRPr="00F25513">
        <w:rPr>
          <w:rFonts w:ascii="Times New Roman" w:hAnsi="Times New Roman" w:cs="Times New Roman"/>
          <w:b/>
          <w:noProof/>
          <w:sz w:val="24"/>
          <w:szCs w:val="24"/>
          <w:u w:val="single"/>
        </w:rPr>
        <w:t>Pentru proiecte cu obiective care se încadrează în art. 20, alin. 1, lit.b) și d)</w:t>
      </w:r>
      <w:r>
        <w:rPr>
          <w:rFonts w:ascii="Times New Roman" w:hAnsi="Times New Roman" w:cs="Times New Roman"/>
          <w:b/>
          <w:noProof/>
          <w:sz w:val="24"/>
          <w:szCs w:val="24"/>
          <w:u w:val="single"/>
        </w:rPr>
        <w:t xml:space="preserve"> (investiții în infrastructură) :</w:t>
      </w:r>
    </w:p>
    <w:p w:rsidR="005E08FF" w:rsidRPr="00D52D65" w:rsidRDefault="005E08FF" w:rsidP="005E08FF">
      <w:pPr>
        <w:pStyle w:val="Listparagraf"/>
        <w:tabs>
          <w:tab w:val="left" w:pos="1800"/>
        </w:tabs>
        <w:spacing w:line="240" w:lineRule="auto"/>
        <w:ind w:left="450"/>
        <w:jc w:val="both"/>
        <w:rPr>
          <w:rFonts w:ascii="Times New Roman" w:hAnsi="Times New Roman" w:cs="Times New Roman"/>
          <w:b/>
          <w:noProof/>
          <w:sz w:val="24"/>
          <w:szCs w:val="24"/>
          <w:u w:val="single"/>
        </w:rPr>
      </w:pPr>
    </w:p>
    <w:p w:rsidR="005E08FF" w:rsidRPr="00D52D65" w:rsidRDefault="005E08FF" w:rsidP="0025412D">
      <w:pPr>
        <w:pStyle w:val="Listparagraf"/>
        <w:numPr>
          <w:ilvl w:val="0"/>
          <w:numId w:val="27"/>
        </w:numPr>
        <w:tabs>
          <w:tab w:val="left" w:pos="1080"/>
        </w:tabs>
        <w:autoSpaceDE w:val="0"/>
        <w:autoSpaceDN w:val="0"/>
        <w:adjustRightInd w:val="0"/>
        <w:spacing w:after="0" w:line="240" w:lineRule="auto"/>
        <w:ind w:hanging="90"/>
        <w:rPr>
          <w:rFonts w:ascii="Times New Roman" w:hAnsi="Times New Roman" w:cs="Times New Roman"/>
          <w:sz w:val="24"/>
          <w:szCs w:val="24"/>
          <w:lang w:val="en-US"/>
        </w:rPr>
      </w:pPr>
      <w:r w:rsidRPr="00D52D65">
        <w:rPr>
          <w:rFonts w:ascii="Times New Roman" w:hAnsi="Times New Roman" w:cs="Times New Roman"/>
          <w:sz w:val="24"/>
          <w:szCs w:val="24"/>
          <w:lang w:val="en-US"/>
        </w:rPr>
        <w:t>Solicitantul trebuie să se încadreze în categoria beneficiarilor eligibili:</w:t>
      </w:r>
    </w:p>
    <w:p w:rsidR="00543C34" w:rsidRPr="00554590" w:rsidRDefault="005E08FF" w:rsidP="00554590">
      <w:pPr>
        <w:pStyle w:val="Listparagraf"/>
        <w:tabs>
          <w:tab w:val="left" w:pos="1800"/>
        </w:tabs>
        <w:spacing w:line="240" w:lineRule="auto"/>
        <w:ind w:left="1170"/>
        <w:jc w:val="both"/>
        <w:rPr>
          <w:rFonts w:ascii="Calibri-Italic" w:hAnsi="Calibri-Italic" w:cs="Calibri-Italic"/>
          <w:i/>
          <w:iCs/>
          <w:sz w:val="24"/>
          <w:szCs w:val="24"/>
          <w:lang w:val="en-US"/>
        </w:rPr>
      </w:pPr>
      <w:r w:rsidRPr="00D52D65">
        <w:rPr>
          <w:rFonts w:ascii="Times New Roman" w:hAnsi="Times New Roman" w:cs="Times New Roman"/>
          <w:i/>
          <w:iCs/>
          <w:sz w:val="24"/>
          <w:szCs w:val="24"/>
          <w:lang w:val="en-US"/>
        </w:rPr>
        <w:t>Se vor verifica actele juridice de înființare și funcționare, specifice fiecărei categorii de solicitanți</w:t>
      </w:r>
      <w:r w:rsidRPr="00D52D65">
        <w:rPr>
          <w:rFonts w:ascii="Calibri-Italic" w:hAnsi="Calibri-Italic" w:cs="Calibri-Italic"/>
          <w:i/>
          <w:iCs/>
          <w:sz w:val="24"/>
          <w:szCs w:val="24"/>
          <w:lang w:val="en-US"/>
        </w:rPr>
        <w:t>.</w:t>
      </w:r>
      <w:r w:rsidR="00047FD7">
        <w:rPr>
          <w:rFonts w:ascii="Times New Roman" w:hAnsi="Times New Roman" w:cs="Times New Roman"/>
          <w:i/>
          <w:iCs/>
          <w:sz w:val="24"/>
          <w:szCs w:val="24"/>
          <w:lang w:val="en-US"/>
        </w:rPr>
        <w:tab/>
      </w:r>
    </w:p>
    <w:p w:rsidR="00543C34" w:rsidRPr="00BB0A71" w:rsidRDefault="00543C34" w:rsidP="00047FD7">
      <w:pPr>
        <w:tabs>
          <w:tab w:val="left" w:pos="1080"/>
        </w:tabs>
        <w:ind w:firstLine="540"/>
        <w:rPr>
          <w:rFonts w:ascii="Times New Roman" w:eastAsia="Calibri" w:hAnsi="Times New Roman" w:cs="Times New Roman"/>
          <w:i/>
          <w:sz w:val="24"/>
          <w:szCs w:val="24"/>
        </w:rPr>
      </w:pPr>
      <w:r w:rsidRPr="00BB0A71">
        <w:rPr>
          <w:rFonts w:ascii="Times New Roman" w:eastAsia="Calibri" w:hAnsi="Times New Roman" w:cs="Times New Roman"/>
          <w:b/>
          <w:sz w:val="24"/>
          <w:szCs w:val="24"/>
        </w:rPr>
        <w:t>•</w:t>
      </w:r>
      <w:r w:rsidRPr="00BB0A71">
        <w:rPr>
          <w:rFonts w:ascii="Times New Roman" w:eastAsia="Calibri" w:hAnsi="Times New Roman" w:cs="Times New Roman"/>
          <w:b/>
          <w:spacing w:val="6"/>
          <w:sz w:val="24"/>
          <w:szCs w:val="24"/>
        </w:rPr>
        <w:t xml:space="preserve"> </w:t>
      </w:r>
      <w:r w:rsidR="00047FD7" w:rsidRPr="00BB0A71">
        <w:rPr>
          <w:rFonts w:ascii="Times New Roman" w:eastAsia="Calibri" w:hAnsi="Times New Roman" w:cs="Times New Roman"/>
          <w:b/>
          <w:spacing w:val="6"/>
          <w:sz w:val="24"/>
          <w:szCs w:val="24"/>
        </w:rPr>
        <w:t xml:space="preserve">      </w:t>
      </w:r>
      <w:r w:rsidRPr="00BB0A71">
        <w:rPr>
          <w:rFonts w:ascii="Times New Roman" w:eastAsia="Calibri" w:hAnsi="Times New Roman" w:cs="Times New Roman"/>
          <w:sz w:val="24"/>
          <w:szCs w:val="24"/>
        </w:rPr>
        <w:t>S</w:t>
      </w:r>
      <w:r w:rsidRPr="00BB0A71">
        <w:rPr>
          <w:rFonts w:ascii="Times New Roman" w:eastAsia="Calibri" w:hAnsi="Times New Roman" w:cs="Times New Roman"/>
          <w:spacing w:val="1"/>
          <w:sz w:val="24"/>
          <w:szCs w:val="24"/>
        </w:rPr>
        <w:t>o</w:t>
      </w:r>
      <w:r w:rsidRPr="00BB0A71">
        <w:rPr>
          <w:rFonts w:ascii="Times New Roman" w:eastAsia="Calibri" w:hAnsi="Times New Roman" w:cs="Times New Roman"/>
          <w:sz w:val="24"/>
          <w:szCs w:val="24"/>
        </w:rPr>
        <w:t>li</w:t>
      </w:r>
      <w:r w:rsidRPr="00BB0A71">
        <w:rPr>
          <w:rFonts w:ascii="Times New Roman" w:eastAsia="Calibri" w:hAnsi="Times New Roman" w:cs="Times New Roman"/>
          <w:spacing w:val="-1"/>
          <w:sz w:val="24"/>
          <w:szCs w:val="24"/>
        </w:rPr>
        <w:t>c</w:t>
      </w:r>
      <w:r w:rsidRPr="00BB0A71">
        <w:rPr>
          <w:rFonts w:ascii="Times New Roman" w:eastAsia="Calibri" w:hAnsi="Times New Roman" w:cs="Times New Roman"/>
          <w:spacing w:val="-2"/>
          <w:sz w:val="24"/>
          <w:szCs w:val="24"/>
        </w:rPr>
        <w:t>i</w:t>
      </w:r>
      <w:r w:rsidRPr="00BB0A71">
        <w:rPr>
          <w:rFonts w:ascii="Times New Roman" w:eastAsia="Calibri" w:hAnsi="Times New Roman" w:cs="Times New Roman"/>
          <w:spacing w:val="1"/>
          <w:sz w:val="24"/>
          <w:szCs w:val="24"/>
        </w:rPr>
        <w:t>t</w:t>
      </w:r>
      <w:r w:rsidRPr="00BB0A71">
        <w:rPr>
          <w:rFonts w:ascii="Times New Roman" w:eastAsia="Calibri" w:hAnsi="Times New Roman" w:cs="Times New Roman"/>
          <w:sz w:val="24"/>
          <w:szCs w:val="24"/>
        </w:rPr>
        <w:t>a</w:t>
      </w:r>
      <w:r w:rsidRPr="00BB0A71">
        <w:rPr>
          <w:rFonts w:ascii="Times New Roman" w:eastAsia="Calibri" w:hAnsi="Times New Roman" w:cs="Times New Roman"/>
          <w:spacing w:val="-1"/>
          <w:sz w:val="24"/>
          <w:szCs w:val="24"/>
        </w:rPr>
        <w:t>n</w:t>
      </w:r>
      <w:r w:rsidRPr="00BB0A71">
        <w:rPr>
          <w:rFonts w:ascii="Times New Roman" w:eastAsia="Calibri" w:hAnsi="Times New Roman" w:cs="Times New Roman"/>
          <w:spacing w:val="1"/>
          <w:sz w:val="24"/>
          <w:szCs w:val="24"/>
        </w:rPr>
        <w:t>tu</w:t>
      </w:r>
      <w:r w:rsidRPr="00BB0A71">
        <w:rPr>
          <w:rFonts w:ascii="Times New Roman" w:eastAsia="Calibri" w:hAnsi="Times New Roman" w:cs="Times New Roman"/>
          <w:sz w:val="24"/>
          <w:szCs w:val="24"/>
        </w:rPr>
        <w:t>l</w:t>
      </w:r>
      <w:r w:rsidRPr="00BB0A71">
        <w:rPr>
          <w:rFonts w:ascii="Times New Roman" w:eastAsia="Calibri" w:hAnsi="Times New Roman" w:cs="Times New Roman"/>
          <w:spacing w:val="2"/>
          <w:sz w:val="24"/>
          <w:szCs w:val="24"/>
        </w:rPr>
        <w:t xml:space="preserve"> </w:t>
      </w:r>
      <w:r w:rsidRPr="00BB0A71">
        <w:rPr>
          <w:rFonts w:ascii="Times New Roman" w:eastAsia="Calibri" w:hAnsi="Times New Roman" w:cs="Times New Roman"/>
          <w:spacing w:val="-1"/>
          <w:sz w:val="24"/>
          <w:szCs w:val="24"/>
        </w:rPr>
        <w:t>t</w:t>
      </w:r>
      <w:r w:rsidRPr="00BB0A71">
        <w:rPr>
          <w:rFonts w:ascii="Times New Roman" w:eastAsia="Calibri" w:hAnsi="Times New Roman" w:cs="Times New Roman"/>
          <w:sz w:val="24"/>
          <w:szCs w:val="24"/>
        </w:rPr>
        <w:t>re</w:t>
      </w:r>
      <w:r w:rsidRPr="00BB0A71">
        <w:rPr>
          <w:rFonts w:ascii="Times New Roman" w:eastAsia="Calibri" w:hAnsi="Times New Roman" w:cs="Times New Roman"/>
          <w:spacing w:val="-1"/>
          <w:sz w:val="24"/>
          <w:szCs w:val="24"/>
        </w:rPr>
        <w:t>b</w:t>
      </w:r>
      <w:r w:rsidRPr="00BB0A71">
        <w:rPr>
          <w:rFonts w:ascii="Times New Roman" w:eastAsia="Calibri" w:hAnsi="Times New Roman" w:cs="Times New Roman"/>
          <w:spacing w:val="1"/>
          <w:sz w:val="24"/>
          <w:szCs w:val="24"/>
        </w:rPr>
        <w:t>u</w:t>
      </w:r>
      <w:r w:rsidRPr="00BB0A71">
        <w:rPr>
          <w:rFonts w:ascii="Times New Roman" w:eastAsia="Calibri" w:hAnsi="Times New Roman" w:cs="Times New Roman"/>
          <w:sz w:val="24"/>
          <w:szCs w:val="24"/>
        </w:rPr>
        <w:t>ie</w:t>
      </w:r>
      <w:r w:rsidRPr="00BB0A71">
        <w:rPr>
          <w:rFonts w:ascii="Times New Roman" w:eastAsia="Calibri" w:hAnsi="Times New Roman" w:cs="Times New Roman"/>
          <w:spacing w:val="2"/>
          <w:sz w:val="24"/>
          <w:szCs w:val="24"/>
        </w:rPr>
        <w:t xml:space="preserve"> </w:t>
      </w:r>
      <w:r w:rsidRPr="00BB0A71">
        <w:rPr>
          <w:rFonts w:ascii="Times New Roman" w:eastAsia="Calibri" w:hAnsi="Times New Roman" w:cs="Times New Roman"/>
          <w:sz w:val="24"/>
          <w:szCs w:val="24"/>
        </w:rPr>
        <w:t>să res</w:t>
      </w:r>
      <w:r w:rsidRPr="00BB0A71">
        <w:rPr>
          <w:rFonts w:ascii="Times New Roman" w:eastAsia="Calibri" w:hAnsi="Times New Roman" w:cs="Times New Roman"/>
          <w:spacing w:val="3"/>
          <w:sz w:val="24"/>
          <w:szCs w:val="24"/>
        </w:rPr>
        <w:t>p</w:t>
      </w:r>
      <w:r w:rsidRPr="00BB0A71">
        <w:rPr>
          <w:rFonts w:ascii="Times New Roman" w:eastAsia="Calibri" w:hAnsi="Times New Roman" w:cs="Times New Roman"/>
          <w:sz w:val="24"/>
          <w:szCs w:val="24"/>
        </w:rPr>
        <w:t>ec</w:t>
      </w:r>
      <w:r w:rsidRPr="00BB0A71">
        <w:rPr>
          <w:rFonts w:ascii="Times New Roman" w:eastAsia="Calibri" w:hAnsi="Times New Roman" w:cs="Times New Roman"/>
          <w:spacing w:val="1"/>
          <w:sz w:val="24"/>
          <w:szCs w:val="24"/>
        </w:rPr>
        <w:t>t</w:t>
      </w:r>
      <w:r w:rsidRPr="00BB0A71">
        <w:rPr>
          <w:rFonts w:ascii="Times New Roman" w:eastAsia="Calibri" w:hAnsi="Times New Roman" w:cs="Times New Roman"/>
          <w:sz w:val="24"/>
          <w:szCs w:val="24"/>
        </w:rPr>
        <w:t>e</w:t>
      </w:r>
      <w:r w:rsidRPr="00BB0A71">
        <w:rPr>
          <w:rFonts w:ascii="Times New Roman" w:eastAsia="Calibri" w:hAnsi="Times New Roman" w:cs="Times New Roman"/>
          <w:spacing w:val="2"/>
          <w:sz w:val="24"/>
          <w:szCs w:val="24"/>
        </w:rPr>
        <w:t xml:space="preserve"> </w:t>
      </w:r>
      <w:r w:rsidRPr="00BB0A71">
        <w:rPr>
          <w:rFonts w:ascii="Times New Roman" w:eastAsia="Calibri" w:hAnsi="Times New Roman" w:cs="Times New Roman"/>
          <w:sz w:val="24"/>
          <w:szCs w:val="24"/>
        </w:rPr>
        <w:t>valo</w:t>
      </w:r>
      <w:r w:rsidRPr="00BB0A71">
        <w:rPr>
          <w:rFonts w:ascii="Times New Roman" w:eastAsia="Calibri" w:hAnsi="Times New Roman" w:cs="Times New Roman"/>
          <w:spacing w:val="-2"/>
          <w:sz w:val="24"/>
          <w:szCs w:val="24"/>
        </w:rPr>
        <w:t>a</w:t>
      </w:r>
      <w:r w:rsidRPr="00BB0A71">
        <w:rPr>
          <w:rFonts w:ascii="Times New Roman" w:eastAsia="Calibri" w:hAnsi="Times New Roman" w:cs="Times New Roman"/>
          <w:sz w:val="24"/>
          <w:szCs w:val="24"/>
        </w:rPr>
        <w:t>rea</w:t>
      </w:r>
      <w:r w:rsidRPr="00BB0A71">
        <w:rPr>
          <w:rFonts w:ascii="Times New Roman" w:eastAsia="Calibri" w:hAnsi="Times New Roman" w:cs="Times New Roman"/>
          <w:spacing w:val="2"/>
          <w:sz w:val="24"/>
          <w:szCs w:val="24"/>
        </w:rPr>
        <w:t xml:space="preserve"> </w:t>
      </w:r>
      <w:r w:rsidRPr="00BB0A71">
        <w:rPr>
          <w:rFonts w:ascii="Times New Roman" w:eastAsia="Calibri" w:hAnsi="Times New Roman" w:cs="Times New Roman"/>
          <w:spacing w:val="1"/>
          <w:sz w:val="24"/>
          <w:szCs w:val="24"/>
        </w:rPr>
        <w:t>t</w:t>
      </w:r>
      <w:r w:rsidRPr="00BB0A71">
        <w:rPr>
          <w:rFonts w:ascii="Times New Roman" w:eastAsia="Calibri" w:hAnsi="Times New Roman" w:cs="Times New Roman"/>
          <w:spacing w:val="-2"/>
          <w:sz w:val="24"/>
          <w:szCs w:val="24"/>
        </w:rPr>
        <w:t>o</w:t>
      </w:r>
      <w:r w:rsidRPr="00BB0A71">
        <w:rPr>
          <w:rFonts w:ascii="Times New Roman" w:eastAsia="Calibri" w:hAnsi="Times New Roman" w:cs="Times New Roman"/>
          <w:spacing w:val="1"/>
          <w:sz w:val="24"/>
          <w:szCs w:val="24"/>
        </w:rPr>
        <w:t>t</w:t>
      </w:r>
      <w:r w:rsidRPr="00BB0A71">
        <w:rPr>
          <w:rFonts w:ascii="Times New Roman" w:eastAsia="Calibri" w:hAnsi="Times New Roman" w:cs="Times New Roman"/>
          <w:sz w:val="24"/>
          <w:szCs w:val="24"/>
        </w:rPr>
        <w:t>al</w:t>
      </w:r>
      <w:r w:rsidRPr="00BB0A71">
        <w:rPr>
          <w:rFonts w:ascii="Times New Roman" w:eastAsia="Calibri" w:hAnsi="Times New Roman" w:cs="Times New Roman"/>
          <w:spacing w:val="-2"/>
          <w:sz w:val="24"/>
          <w:szCs w:val="24"/>
        </w:rPr>
        <w:t>ă</w:t>
      </w:r>
      <w:r w:rsidRPr="00BB0A71">
        <w:rPr>
          <w:rFonts w:ascii="Times New Roman" w:eastAsia="Calibri" w:hAnsi="Times New Roman" w:cs="Times New Roman"/>
          <w:spacing w:val="1"/>
          <w:sz w:val="24"/>
          <w:szCs w:val="24"/>
        </w:rPr>
        <w:t>/</w:t>
      </w:r>
      <w:r w:rsidRPr="00BB0A71">
        <w:rPr>
          <w:rFonts w:ascii="Times New Roman" w:eastAsia="Calibri" w:hAnsi="Times New Roman" w:cs="Times New Roman"/>
          <w:spacing w:val="-1"/>
          <w:sz w:val="24"/>
          <w:szCs w:val="24"/>
        </w:rPr>
        <w:t>beneficiar</w:t>
      </w:r>
      <w:r w:rsidRPr="00BB0A71">
        <w:rPr>
          <w:rFonts w:ascii="Times New Roman" w:eastAsia="Calibri" w:hAnsi="Times New Roman" w:cs="Times New Roman"/>
          <w:sz w:val="24"/>
          <w:szCs w:val="24"/>
        </w:rPr>
        <w:t>,</w:t>
      </w:r>
      <w:r w:rsidRPr="00BB0A71">
        <w:rPr>
          <w:rFonts w:ascii="Times New Roman" w:eastAsia="Calibri" w:hAnsi="Times New Roman" w:cs="Times New Roman"/>
          <w:spacing w:val="2"/>
          <w:sz w:val="24"/>
          <w:szCs w:val="24"/>
        </w:rPr>
        <w:t xml:space="preserve"> </w:t>
      </w:r>
      <w:r w:rsidRPr="00BB0A71">
        <w:rPr>
          <w:rFonts w:ascii="Times New Roman" w:eastAsia="Calibri" w:hAnsi="Times New Roman" w:cs="Times New Roman"/>
          <w:spacing w:val="1"/>
          <w:sz w:val="24"/>
          <w:szCs w:val="24"/>
        </w:rPr>
        <w:t>p</w:t>
      </w:r>
      <w:r w:rsidRPr="00BB0A71">
        <w:rPr>
          <w:rFonts w:ascii="Times New Roman" w:eastAsia="Calibri" w:hAnsi="Times New Roman" w:cs="Times New Roman"/>
          <w:sz w:val="24"/>
          <w:szCs w:val="24"/>
        </w:rPr>
        <w:t>e</w:t>
      </w:r>
      <w:r w:rsidRPr="00BB0A71">
        <w:rPr>
          <w:rFonts w:ascii="Times New Roman" w:eastAsia="Calibri" w:hAnsi="Times New Roman" w:cs="Times New Roman"/>
          <w:spacing w:val="-1"/>
          <w:sz w:val="24"/>
          <w:szCs w:val="24"/>
        </w:rPr>
        <w:t>n</w:t>
      </w:r>
      <w:r w:rsidRPr="00BB0A71">
        <w:rPr>
          <w:rFonts w:ascii="Times New Roman" w:eastAsia="Calibri" w:hAnsi="Times New Roman" w:cs="Times New Roman"/>
          <w:spacing w:val="1"/>
          <w:sz w:val="24"/>
          <w:szCs w:val="24"/>
        </w:rPr>
        <w:t>t</w:t>
      </w:r>
      <w:r w:rsidRPr="00BB0A71">
        <w:rPr>
          <w:rFonts w:ascii="Times New Roman" w:eastAsia="Calibri" w:hAnsi="Times New Roman" w:cs="Times New Roman"/>
          <w:spacing w:val="-2"/>
          <w:sz w:val="24"/>
          <w:szCs w:val="24"/>
        </w:rPr>
        <w:t>r</w:t>
      </w:r>
      <w:r w:rsidRPr="00BB0A71">
        <w:rPr>
          <w:rFonts w:ascii="Times New Roman" w:eastAsia="Calibri" w:hAnsi="Times New Roman" w:cs="Times New Roman"/>
          <w:sz w:val="24"/>
          <w:szCs w:val="24"/>
        </w:rPr>
        <w:t>u</w:t>
      </w:r>
      <w:r w:rsidRPr="00BB0A71">
        <w:rPr>
          <w:rFonts w:ascii="Times New Roman" w:eastAsia="Calibri" w:hAnsi="Times New Roman" w:cs="Times New Roman"/>
          <w:spacing w:val="5"/>
          <w:sz w:val="24"/>
          <w:szCs w:val="24"/>
        </w:rPr>
        <w:t xml:space="preserve"> </w:t>
      </w:r>
      <w:r w:rsidRPr="00BB0A71">
        <w:rPr>
          <w:rFonts w:ascii="Times New Roman" w:eastAsia="Calibri" w:hAnsi="Times New Roman" w:cs="Times New Roman"/>
          <w:spacing w:val="-2"/>
          <w:sz w:val="24"/>
          <w:szCs w:val="24"/>
        </w:rPr>
        <w:t>i</w:t>
      </w:r>
      <w:r w:rsidRPr="00BB0A71">
        <w:rPr>
          <w:rFonts w:ascii="Times New Roman" w:eastAsia="Calibri" w:hAnsi="Times New Roman" w:cs="Times New Roman"/>
          <w:spacing w:val="1"/>
          <w:sz w:val="24"/>
          <w:szCs w:val="24"/>
        </w:rPr>
        <w:t>n</w:t>
      </w:r>
      <w:r w:rsidRPr="00BB0A71">
        <w:rPr>
          <w:rFonts w:ascii="Times New Roman" w:eastAsia="Calibri" w:hAnsi="Times New Roman" w:cs="Times New Roman"/>
          <w:sz w:val="24"/>
          <w:szCs w:val="24"/>
        </w:rPr>
        <w:t>ves</w:t>
      </w:r>
      <w:r w:rsidRPr="00BB0A71">
        <w:rPr>
          <w:rFonts w:ascii="Times New Roman" w:eastAsia="Calibri" w:hAnsi="Times New Roman" w:cs="Times New Roman"/>
          <w:spacing w:val="1"/>
          <w:sz w:val="24"/>
          <w:szCs w:val="24"/>
        </w:rPr>
        <w:t>t</w:t>
      </w:r>
      <w:r w:rsidRPr="00BB0A71">
        <w:rPr>
          <w:rFonts w:ascii="Times New Roman" w:eastAsia="Calibri" w:hAnsi="Times New Roman" w:cs="Times New Roman"/>
          <w:spacing w:val="-2"/>
          <w:sz w:val="24"/>
          <w:szCs w:val="24"/>
        </w:rPr>
        <w:t>i</w:t>
      </w:r>
      <w:r w:rsidRPr="00BB0A71">
        <w:rPr>
          <w:rFonts w:ascii="Times New Roman" w:eastAsia="Calibri" w:hAnsi="Times New Roman" w:cs="Times New Roman"/>
          <w:spacing w:val="-1"/>
          <w:sz w:val="24"/>
          <w:szCs w:val="24"/>
        </w:rPr>
        <w:t>ț</w:t>
      </w:r>
      <w:r w:rsidRPr="00BB0A71">
        <w:rPr>
          <w:rFonts w:ascii="Times New Roman" w:eastAsia="Calibri" w:hAnsi="Times New Roman" w:cs="Times New Roman"/>
          <w:sz w:val="24"/>
          <w:szCs w:val="24"/>
        </w:rPr>
        <w:t>ii</w:t>
      </w:r>
      <w:r w:rsidRPr="00BB0A71">
        <w:rPr>
          <w:rFonts w:ascii="Times New Roman" w:eastAsia="Calibri" w:hAnsi="Times New Roman" w:cs="Times New Roman"/>
          <w:spacing w:val="4"/>
          <w:sz w:val="24"/>
          <w:szCs w:val="24"/>
        </w:rPr>
        <w:t xml:space="preserve"> </w:t>
      </w:r>
      <w:r w:rsidRPr="00BB0A71">
        <w:rPr>
          <w:rFonts w:ascii="Times New Roman" w:eastAsia="Calibri" w:hAnsi="Times New Roman" w:cs="Times New Roman"/>
          <w:spacing w:val="-1"/>
          <w:sz w:val="24"/>
          <w:szCs w:val="24"/>
        </w:rPr>
        <w:t>c</w:t>
      </w:r>
      <w:r w:rsidRPr="00BB0A71">
        <w:rPr>
          <w:rFonts w:ascii="Times New Roman" w:eastAsia="Calibri" w:hAnsi="Times New Roman" w:cs="Times New Roman"/>
          <w:sz w:val="24"/>
          <w:szCs w:val="24"/>
        </w:rPr>
        <w:t>are</w:t>
      </w:r>
      <w:r w:rsidRPr="00BB0A71">
        <w:rPr>
          <w:rFonts w:ascii="Times New Roman" w:eastAsia="Calibri" w:hAnsi="Times New Roman" w:cs="Times New Roman"/>
          <w:spacing w:val="3"/>
          <w:sz w:val="24"/>
          <w:szCs w:val="24"/>
        </w:rPr>
        <w:t xml:space="preserve"> </w:t>
      </w:r>
      <w:r w:rsidRPr="00BB0A71">
        <w:rPr>
          <w:rFonts w:ascii="Times New Roman" w:eastAsia="Calibri" w:hAnsi="Times New Roman" w:cs="Times New Roman"/>
          <w:sz w:val="24"/>
          <w:szCs w:val="24"/>
        </w:rPr>
        <w:t>viz</w:t>
      </w:r>
      <w:r w:rsidRPr="00BB0A71">
        <w:rPr>
          <w:rFonts w:ascii="Times New Roman" w:eastAsia="Calibri" w:hAnsi="Times New Roman" w:cs="Times New Roman"/>
          <w:spacing w:val="-2"/>
          <w:sz w:val="24"/>
          <w:szCs w:val="24"/>
        </w:rPr>
        <w:t>e</w:t>
      </w:r>
      <w:r w:rsidRPr="00BB0A71">
        <w:rPr>
          <w:rFonts w:ascii="Times New Roman" w:eastAsia="Calibri" w:hAnsi="Times New Roman" w:cs="Times New Roman"/>
          <w:sz w:val="24"/>
          <w:szCs w:val="24"/>
        </w:rPr>
        <w:t>a</w:t>
      </w:r>
      <w:r w:rsidRPr="00BB0A71">
        <w:rPr>
          <w:rFonts w:ascii="Times New Roman" w:eastAsia="Calibri" w:hAnsi="Times New Roman" w:cs="Times New Roman"/>
          <w:spacing w:val="1"/>
          <w:sz w:val="24"/>
          <w:szCs w:val="24"/>
        </w:rPr>
        <w:t>z</w:t>
      </w:r>
      <w:r w:rsidRPr="00BB0A71">
        <w:rPr>
          <w:rFonts w:ascii="Times New Roman" w:eastAsia="Calibri" w:hAnsi="Times New Roman" w:cs="Times New Roman"/>
          <w:sz w:val="24"/>
          <w:szCs w:val="24"/>
        </w:rPr>
        <w:t>ă</w:t>
      </w:r>
      <w:r w:rsidRPr="00BB0A71">
        <w:rPr>
          <w:rFonts w:ascii="Times New Roman" w:eastAsia="Calibri" w:hAnsi="Times New Roman" w:cs="Times New Roman"/>
          <w:spacing w:val="2"/>
          <w:sz w:val="24"/>
          <w:szCs w:val="24"/>
        </w:rPr>
        <w:t xml:space="preserve"> </w:t>
      </w:r>
      <w:r w:rsidRPr="00BB0A71">
        <w:rPr>
          <w:rFonts w:ascii="Times New Roman" w:eastAsia="Calibri" w:hAnsi="Times New Roman" w:cs="Times New Roman"/>
          <w:spacing w:val="-1"/>
          <w:sz w:val="24"/>
          <w:szCs w:val="24"/>
        </w:rPr>
        <w:t>u</w:t>
      </w:r>
      <w:r w:rsidRPr="00BB0A71">
        <w:rPr>
          <w:rFonts w:ascii="Times New Roman" w:eastAsia="Calibri" w:hAnsi="Times New Roman" w:cs="Times New Roman"/>
          <w:sz w:val="24"/>
          <w:szCs w:val="24"/>
        </w:rPr>
        <w:t>n</w:t>
      </w:r>
      <w:r w:rsidRPr="00BB0A71">
        <w:rPr>
          <w:rFonts w:ascii="Times New Roman" w:eastAsia="Calibri" w:hAnsi="Times New Roman" w:cs="Times New Roman"/>
          <w:spacing w:val="3"/>
          <w:sz w:val="24"/>
          <w:szCs w:val="24"/>
        </w:rPr>
        <w:t xml:space="preserve"> </w:t>
      </w:r>
      <w:r w:rsidRPr="00BB0A71">
        <w:rPr>
          <w:rFonts w:ascii="Times New Roman" w:eastAsia="Calibri" w:hAnsi="Times New Roman" w:cs="Times New Roman"/>
          <w:sz w:val="24"/>
          <w:szCs w:val="24"/>
        </w:rPr>
        <w:t>si</w:t>
      </w:r>
      <w:r w:rsidRPr="00BB0A71">
        <w:rPr>
          <w:rFonts w:ascii="Times New Roman" w:eastAsia="Calibri" w:hAnsi="Times New Roman" w:cs="Times New Roman"/>
          <w:spacing w:val="1"/>
          <w:sz w:val="24"/>
          <w:szCs w:val="24"/>
        </w:rPr>
        <w:t>n</w:t>
      </w:r>
      <w:r w:rsidRPr="00BB0A71">
        <w:rPr>
          <w:rFonts w:ascii="Times New Roman" w:eastAsia="Calibri" w:hAnsi="Times New Roman" w:cs="Times New Roman"/>
          <w:sz w:val="24"/>
          <w:szCs w:val="24"/>
        </w:rPr>
        <w:t>g</w:t>
      </w:r>
      <w:r w:rsidRPr="00BB0A71">
        <w:rPr>
          <w:rFonts w:ascii="Times New Roman" w:eastAsia="Calibri" w:hAnsi="Times New Roman" w:cs="Times New Roman"/>
          <w:spacing w:val="1"/>
          <w:sz w:val="24"/>
          <w:szCs w:val="24"/>
        </w:rPr>
        <w:t>u</w:t>
      </w:r>
      <w:r w:rsidRPr="00BB0A71">
        <w:rPr>
          <w:rFonts w:ascii="Times New Roman" w:eastAsia="Calibri" w:hAnsi="Times New Roman" w:cs="Times New Roman"/>
          <w:sz w:val="24"/>
          <w:szCs w:val="24"/>
        </w:rPr>
        <w:t xml:space="preserve">r </w:t>
      </w:r>
      <w:r w:rsidRPr="00BB0A71">
        <w:rPr>
          <w:rFonts w:ascii="Times New Roman" w:eastAsia="Calibri" w:hAnsi="Times New Roman" w:cs="Times New Roman"/>
          <w:spacing w:val="1"/>
          <w:sz w:val="24"/>
          <w:szCs w:val="24"/>
        </w:rPr>
        <w:t>t</w:t>
      </w:r>
      <w:r w:rsidRPr="00BB0A71">
        <w:rPr>
          <w:rFonts w:ascii="Times New Roman" w:eastAsia="Calibri" w:hAnsi="Times New Roman" w:cs="Times New Roman"/>
          <w:sz w:val="24"/>
          <w:szCs w:val="24"/>
        </w:rPr>
        <w:t>ip</w:t>
      </w:r>
      <w:r w:rsidRPr="00BB0A71">
        <w:rPr>
          <w:rFonts w:ascii="Times New Roman" w:eastAsia="Calibri" w:hAnsi="Times New Roman" w:cs="Times New Roman"/>
          <w:spacing w:val="3"/>
          <w:sz w:val="24"/>
          <w:szCs w:val="24"/>
        </w:rPr>
        <w:t xml:space="preserve"> </w:t>
      </w:r>
      <w:r w:rsidRPr="00BB0A71">
        <w:rPr>
          <w:rFonts w:ascii="Times New Roman" w:eastAsia="Calibri" w:hAnsi="Times New Roman" w:cs="Times New Roman"/>
          <w:spacing w:val="1"/>
          <w:sz w:val="24"/>
          <w:szCs w:val="24"/>
        </w:rPr>
        <w:t>d</w:t>
      </w:r>
      <w:r w:rsidRPr="00BB0A71">
        <w:rPr>
          <w:rFonts w:ascii="Times New Roman" w:eastAsia="Calibri" w:hAnsi="Times New Roman" w:cs="Times New Roman"/>
          <w:sz w:val="24"/>
          <w:szCs w:val="24"/>
        </w:rPr>
        <w:t>e s</w:t>
      </w:r>
      <w:r w:rsidRPr="00BB0A71">
        <w:rPr>
          <w:rFonts w:ascii="Times New Roman" w:eastAsia="Calibri" w:hAnsi="Times New Roman" w:cs="Times New Roman"/>
          <w:spacing w:val="1"/>
          <w:sz w:val="24"/>
          <w:szCs w:val="24"/>
        </w:rPr>
        <w:t>p</w:t>
      </w:r>
      <w:r w:rsidRPr="00BB0A71">
        <w:rPr>
          <w:rFonts w:ascii="Times New Roman" w:eastAsia="Calibri" w:hAnsi="Times New Roman" w:cs="Times New Roman"/>
          <w:sz w:val="24"/>
          <w:szCs w:val="24"/>
        </w:rPr>
        <w:t xml:space="preserve">rijin </w:t>
      </w:r>
      <w:r w:rsidRPr="00BB0A71">
        <w:rPr>
          <w:rFonts w:ascii="Times New Roman" w:eastAsia="Calibri" w:hAnsi="Times New Roman" w:cs="Times New Roman"/>
          <w:spacing w:val="1"/>
          <w:sz w:val="24"/>
          <w:szCs w:val="24"/>
        </w:rPr>
        <w:t>p</w:t>
      </w:r>
      <w:r w:rsidRPr="00BB0A71">
        <w:rPr>
          <w:rFonts w:ascii="Times New Roman" w:eastAsia="Calibri" w:hAnsi="Times New Roman" w:cs="Times New Roman"/>
          <w:sz w:val="24"/>
          <w:szCs w:val="24"/>
        </w:rPr>
        <w:t>e</w:t>
      </w:r>
      <w:r w:rsidRPr="00BB0A71">
        <w:rPr>
          <w:rFonts w:ascii="Times New Roman" w:eastAsia="Calibri" w:hAnsi="Times New Roman" w:cs="Times New Roman"/>
          <w:spacing w:val="-1"/>
          <w:sz w:val="24"/>
          <w:szCs w:val="24"/>
        </w:rPr>
        <w:t xml:space="preserve"> </w:t>
      </w:r>
      <w:r w:rsidRPr="00BB0A71">
        <w:rPr>
          <w:rFonts w:ascii="Times New Roman" w:eastAsia="Calibri" w:hAnsi="Times New Roman" w:cs="Times New Roman"/>
          <w:spacing w:val="1"/>
          <w:sz w:val="24"/>
          <w:szCs w:val="24"/>
        </w:rPr>
        <w:t>t</w:t>
      </w:r>
      <w:r w:rsidRPr="00BB0A71">
        <w:rPr>
          <w:rFonts w:ascii="Times New Roman" w:eastAsia="Calibri" w:hAnsi="Times New Roman" w:cs="Times New Roman"/>
          <w:sz w:val="24"/>
          <w:szCs w:val="24"/>
        </w:rPr>
        <w:t>o</w:t>
      </w:r>
      <w:r w:rsidRPr="00BB0A71">
        <w:rPr>
          <w:rFonts w:ascii="Times New Roman" w:eastAsia="Calibri" w:hAnsi="Times New Roman" w:cs="Times New Roman"/>
          <w:spacing w:val="-1"/>
          <w:sz w:val="24"/>
          <w:szCs w:val="24"/>
        </w:rPr>
        <w:t>a</w:t>
      </w:r>
      <w:r w:rsidRPr="00BB0A71">
        <w:rPr>
          <w:rFonts w:ascii="Times New Roman" w:eastAsia="Calibri" w:hAnsi="Times New Roman" w:cs="Times New Roman"/>
          <w:spacing w:val="1"/>
          <w:sz w:val="24"/>
          <w:szCs w:val="24"/>
        </w:rPr>
        <w:t>t</w:t>
      </w:r>
      <w:r w:rsidRPr="00BB0A71">
        <w:rPr>
          <w:rFonts w:ascii="Times New Roman" w:eastAsia="Calibri" w:hAnsi="Times New Roman" w:cs="Times New Roman"/>
          <w:sz w:val="24"/>
          <w:szCs w:val="24"/>
        </w:rPr>
        <w:t>ă</w:t>
      </w:r>
      <w:r w:rsidRPr="00BB0A71">
        <w:rPr>
          <w:rFonts w:ascii="Times New Roman" w:eastAsia="Calibri" w:hAnsi="Times New Roman" w:cs="Times New Roman"/>
          <w:spacing w:val="-1"/>
          <w:sz w:val="24"/>
          <w:szCs w:val="24"/>
        </w:rPr>
        <w:t xml:space="preserve"> </w:t>
      </w:r>
      <w:r w:rsidRPr="00BB0A71">
        <w:rPr>
          <w:rFonts w:ascii="Times New Roman" w:eastAsia="Calibri" w:hAnsi="Times New Roman" w:cs="Times New Roman"/>
          <w:spacing w:val="1"/>
          <w:sz w:val="24"/>
          <w:szCs w:val="24"/>
        </w:rPr>
        <w:t>p</w:t>
      </w:r>
      <w:r w:rsidRPr="00BB0A71">
        <w:rPr>
          <w:rFonts w:ascii="Times New Roman" w:eastAsia="Calibri" w:hAnsi="Times New Roman" w:cs="Times New Roman"/>
          <w:sz w:val="24"/>
          <w:szCs w:val="24"/>
        </w:rPr>
        <w:t>er</w:t>
      </w:r>
      <w:r w:rsidRPr="00BB0A71">
        <w:rPr>
          <w:rFonts w:ascii="Times New Roman" w:eastAsia="Calibri" w:hAnsi="Times New Roman" w:cs="Times New Roman"/>
          <w:spacing w:val="-2"/>
          <w:sz w:val="24"/>
          <w:szCs w:val="24"/>
        </w:rPr>
        <w:t>i</w:t>
      </w:r>
      <w:r w:rsidRPr="00BB0A71">
        <w:rPr>
          <w:rFonts w:ascii="Times New Roman" w:eastAsia="Calibri" w:hAnsi="Times New Roman" w:cs="Times New Roman"/>
          <w:sz w:val="24"/>
          <w:szCs w:val="24"/>
        </w:rPr>
        <w:t>o</w:t>
      </w:r>
      <w:r w:rsidRPr="00BB0A71">
        <w:rPr>
          <w:rFonts w:ascii="Times New Roman" w:eastAsia="Calibri" w:hAnsi="Times New Roman" w:cs="Times New Roman"/>
          <w:spacing w:val="1"/>
          <w:sz w:val="24"/>
          <w:szCs w:val="24"/>
        </w:rPr>
        <w:t>ad</w:t>
      </w:r>
      <w:r w:rsidRPr="00BB0A71">
        <w:rPr>
          <w:rFonts w:ascii="Times New Roman" w:eastAsia="Calibri" w:hAnsi="Times New Roman" w:cs="Times New Roman"/>
          <w:sz w:val="24"/>
          <w:szCs w:val="24"/>
        </w:rPr>
        <w:t>a</w:t>
      </w:r>
      <w:r w:rsidRPr="00BB0A71">
        <w:rPr>
          <w:rFonts w:ascii="Times New Roman" w:eastAsia="Calibri" w:hAnsi="Times New Roman" w:cs="Times New Roman"/>
          <w:spacing w:val="-4"/>
          <w:sz w:val="24"/>
          <w:szCs w:val="24"/>
        </w:rPr>
        <w:t xml:space="preserve"> </w:t>
      </w:r>
      <w:r w:rsidRPr="00BB0A71">
        <w:rPr>
          <w:rFonts w:ascii="Times New Roman" w:eastAsia="Calibri" w:hAnsi="Times New Roman" w:cs="Times New Roman"/>
          <w:spacing w:val="1"/>
          <w:sz w:val="24"/>
          <w:szCs w:val="24"/>
        </w:rPr>
        <w:t>d</w:t>
      </w:r>
      <w:r w:rsidRPr="00BB0A71">
        <w:rPr>
          <w:rFonts w:ascii="Times New Roman" w:eastAsia="Calibri" w:hAnsi="Times New Roman" w:cs="Times New Roman"/>
          <w:sz w:val="24"/>
          <w:szCs w:val="24"/>
        </w:rPr>
        <w:t>e</w:t>
      </w:r>
      <w:r w:rsidRPr="00BB0A71">
        <w:rPr>
          <w:rFonts w:ascii="Times New Roman" w:eastAsia="Calibri" w:hAnsi="Times New Roman" w:cs="Times New Roman"/>
          <w:spacing w:val="-1"/>
          <w:sz w:val="24"/>
          <w:szCs w:val="24"/>
        </w:rPr>
        <w:t xml:space="preserve"> </w:t>
      </w:r>
      <w:r w:rsidRPr="00BB0A71">
        <w:rPr>
          <w:rFonts w:ascii="Times New Roman" w:eastAsia="Calibri" w:hAnsi="Times New Roman" w:cs="Times New Roman"/>
          <w:spacing w:val="1"/>
          <w:sz w:val="24"/>
          <w:szCs w:val="24"/>
        </w:rPr>
        <w:t>p</w:t>
      </w:r>
      <w:r w:rsidRPr="00BB0A71">
        <w:rPr>
          <w:rFonts w:ascii="Times New Roman" w:eastAsia="Calibri" w:hAnsi="Times New Roman" w:cs="Times New Roman"/>
          <w:sz w:val="24"/>
          <w:szCs w:val="24"/>
        </w:rPr>
        <w:t>r</w:t>
      </w:r>
      <w:r w:rsidRPr="00BB0A71">
        <w:rPr>
          <w:rFonts w:ascii="Times New Roman" w:eastAsia="Calibri" w:hAnsi="Times New Roman" w:cs="Times New Roman"/>
          <w:spacing w:val="1"/>
          <w:sz w:val="24"/>
          <w:szCs w:val="24"/>
        </w:rPr>
        <w:t>o</w:t>
      </w:r>
      <w:r w:rsidRPr="00BB0A71">
        <w:rPr>
          <w:rFonts w:ascii="Times New Roman" w:eastAsia="Calibri" w:hAnsi="Times New Roman" w:cs="Times New Roman"/>
          <w:sz w:val="24"/>
          <w:szCs w:val="24"/>
        </w:rPr>
        <w:t>grama</w:t>
      </w:r>
      <w:r w:rsidRPr="00BB0A71">
        <w:rPr>
          <w:rFonts w:ascii="Times New Roman" w:eastAsia="Calibri" w:hAnsi="Times New Roman" w:cs="Times New Roman"/>
          <w:spacing w:val="-1"/>
          <w:sz w:val="24"/>
          <w:szCs w:val="24"/>
        </w:rPr>
        <w:t>r</w:t>
      </w:r>
      <w:r w:rsidRPr="00BB0A71">
        <w:rPr>
          <w:rFonts w:ascii="Times New Roman" w:eastAsia="Calibri" w:hAnsi="Times New Roman" w:cs="Times New Roman"/>
          <w:sz w:val="24"/>
          <w:szCs w:val="24"/>
        </w:rPr>
        <w:t>e</w:t>
      </w:r>
      <w:r w:rsidRPr="00BB0A71">
        <w:rPr>
          <w:rFonts w:ascii="Times New Roman" w:eastAsia="Calibri" w:hAnsi="Times New Roman" w:cs="Times New Roman"/>
          <w:spacing w:val="1"/>
          <w:sz w:val="24"/>
          <w:szCs w:val="24"/>
        </w:rPr>
        <w:t xml:space="preserve"> </w:t>
      </w:r>
      <w:r w:rsidRPr="00BB0A71">
        <w:rPr>
          <w:rFonts w:ascii="Times New Roman" w:eastAsia="Calibri" w:hAnsi="Times New Roman" w:cs="Times New Roman"/>
          <w:spacing w:val="-2"/>
          <w:sz w:val="24"/>
          <w:szCs w:val="24"/>
        </w:rPr>
        <w:t>2</w:t>
      </w:r>
      <w:r w:rsidRPr="00BB0A71">
        <w:rPr>
          <w:rFonts w:ascii="Times New Roman" w:eastAsia="Calibri" w:hAnsi="Times New Roman" w:cs="Times New Roman"/>
          <w:sz w:val="24"/>
          <w:szCs w:val="24"/>
        </w:rPr>
        <w:t>0</w:t>
      </w:r>
      <w:r w:rsidRPr="00BB0A71">
        <w:rPr>
          <w:rFonts w:ascii="Times New Roman" w:eastAsia="Calibri" w:hAnsi="Times New Roman" w:cs="Times New Roman"/>
          <w:spacing w:val="1"/>
          <w:sz w:val="24"/>
          <w:szCs w:val="24"/>
        </w:rPr>
        <w:t>1</w:t>
      </w:r>
      <w:r w:rsidRPr="00BB0A71">
        <w:rPr>
          <w:rFonts w:ascii="Times New Roman" w:eastAsia="Calibri" w:hAnsi="Times New Roman" w:cs="Times New Roman"/>
          <w:spacing w:val="3"/>
          <w:sz w:val="24"/>
          <w:szCs w:val="24"/>
        </w:rPr>
        <w:t>4</w:t>
      </w:r>
      <w:r w:rsidRPr="00BB0A71">
        <w:rPr>
          <w:rFonts w:ascii="Times New Roman" w:eastAsia="Calibri" w:hAnsi="Times New Roman" w:cs="Times New Roman"/>
          <w:spacing w:val="1"/>
          <w:sz w:val="24"/>
          <w:szCs w:val="24"/>
        </w:rPr>
        <w:t>-</w:t>
      </w:r>
      <w:r w:rsidRPr="00BB0A71">
        <w:rPr>
          <w:rFonts w:ascii="Times New Roman" w:eastAsia="Calibri" w:hAnsi="Times New Roman" w:cs="Times New Roman"/>
          <w:sz w:val="24"/>
          <w:szCs w:val="24"/>
        </w:rPr>
        <w:t>2</w:t>
      </w:r>
      <w:r w:rsidRPr="00BB0A71">
        <w:rPr>
          <w:rFonts w:ascii="Times New Roman" w:eastAsia="Calibri" w:hAnsi="Times New Roman" w:cs="Times New Roman"/>
          <w:spacing w:val="-1"/>
          <w:sz w:val="24"/>
          <w:szCs w:val="24"/>
        </w:rPr>
        <w:t>0</w:t>
      </w:r>
      <w:r w:rsidRPr="00BB0A71">
        <w:rPr>
          <w:rFonts w:ascii="Times New Roman" w:eastAsia="Calibri" w:hAnsi="Times New Roman" w:cs="Times New Roman"/>
          <w:spacing w:val="-2"/>
          <w:sz w:val="24"/>
          <w:szCs w:val="24"/>
        </w:rPr>
        <w:t>2</w:t>
      </w:r>
      <w:r w:rsidRPr="00BB0A71">
        <w:rPr>
          <w:rFonts w:ascii="Times New Roman" w:eastAsia="Calibri" w:hAnsi="Times New Roman" w:cs="Times New Roman"/>
          <w:sz w:val="24"/>
          <w:szCs w:val="24"/>
        </w:rPr>
        <w:t>0,</w:t>
      </w:r>
      <w:r w:rsidRPr="00BB0A71">
        <w:rPr>
          <w:rFonts w:ascii="Times New Roman" w:eastAsia="Calibri" w:hAnsi="Times New Roman" w:cs="Times New Roman"/>
          <w:spacing w:val="1"/>
          <w:sz w:val="24"/>
          <w:szCs w:val="24"/>
        </w:rPr>
        <w:t xml:space="preserve"> </w:t>
      </w:r>
      <w:r w:rsidRPr="00BB0A71">
        <w:rPr>
          <w:rFonts w:ascii="Times New Roman" w:eastAsia="Calibri" w:hAnsi="Times New Roman" w:cs="Times New Roman"/>
          <w:spacing w:val="-1"/>
          <w:sz w:val="24"/>
          <w:szCs w:val="24"/>
        </w:rPr>
        <w:t>de maxim</w:t>
      </w:r>
      <w:r w:rsidRPr="00BB0A71">
        <w:rPr>
          <w:rFonts w:ascii="Times New Roman" w:eastAsia="Calibri" w:hAnsi="Times New Roman" w:cs="Times New Roman"/>
          <w:spacing w:val="3"/>
          <w:sz w:val="24"/>
          <w:szCs w:val="24"/>
        </w:rPr>
        <w:t xml:space="preserve"> </w:t>
      </w:r>
      <w:r w:rsidRPr="00BB0A71">
        <w:rPr>
          <w:rFonts w:ascii="Times New Roman" w:eastAsia="Calibri" w:hAnsi="Times New Roman" w:cs="Times New Roman"/>
          <w:sz w:val="24"/>
          <w:szCs w:val="24"/>
        </w:rPr>
        <w:t>2</w:t>
      </w:r>
      <w:r w:rsidRPr="00BB0A71">
        <w:rPr>
          <w:rFonts w:ascii="Times New Roman" w:eastAsia="Calibri" w:hAnsi="Times New Roman" w:cs="Times New Roman"/>
          <w:spacing w:val="1"/>
          <w:sz w:val="24"/>
          <w:szCs w:val="24"/>
        </w:rPr>
        <w:t>0</w:t>
      </w:r>
      <w:r w:rsidRPr="00BB0A71">
        <w:rPr>
          <w:rFonts w:ascii="Times New Roman" w:eastAsia="Calibri" w:hAnsi="Times New Roman" w:cs="Times New Roman"/>
          <w:sz w:val="24"/>
          <w:szCs w:val="24"/>
        </w:rPr>
        <w:t>0.</w:t>
      </w:r>
      <w:r w:rsidRPr="00BB0A71">
        <w:rPr>
          <w:rFonts w:ascii="Times New Roman" w:eastAsia="Calibri" w:hAnsi="Times New Roman" w:cs="Times New Roman"/>
          <w:spacing w:val="-1"/>
          <w:sz w:val="24"/>
          <w:szCs w:val="24"/>
        </w:rPr>
        <w:t>0</w:t>
      </w:r>
      <w:r w:rsidRPr="00BB0A71">
        <w:rPr>
          <w:rFonts w:ascii="Times New Roman" w:eastAsia="Calibri" w:hAnsi="Times New Roman" w:cs="Times New Roman"/>
          <w:sz w:val="24"/>
          <w:szCs w:val="24"/>
        </w:rPr>
        <w:t>00 E</w:t>
      </w:r>
      <w:r w:rsidRPr="00BB0A71">
        <w:rPr>
          <w:rFonts w:ascii="Times New Roman" w:eastAsia="Calibri" w:hAnsi="Times New Roman" w:cs="Times New Roman"/>
          <w:spacing w:val="1"/>
          <w:sz w:val="24"/>
          <w:szCs w:val="24"/>
        </w:rPr>
        <w:t>u</w:t>
      </w:r>
      <w:r w:rsidRPr="00BB0A71">
        <w:rPr>
          <w:rFonts w:ascii="Times New Roman" w:eastAsia="Calibri" w:hAnsi="Times New Roman" w:cs="Times New Roman"/>
          <w:sz w:val="24"/>
          <w:szCs w:val="24"/>
        </w:rPr>
        <w:t>r</w:t>
      </w:r>
      <w:r w:rsidRPr="00BB0A71">
        <w:rPr>
          <w:rFonts w:ascii="Times New Roman" w:eastAsia="Calibri" w:hAnsi="Times New Roman" w:cs="Times New Roman"/>
          <w:spacing w:val="2"/>
          <w:sz w:val="24"/>
          <w:szCs w:val="24"/>
        </w:rPr>
        <w:t>o</w:t>
      </w:r>
      <w:r w:rsidRPr="00BB0A71">
        <w:rPr>
          <w:rFonts w:ascii="Times New Roman" w:eastAsia="Calibri" w:hAnsi="Times New Roman" w:cs="Times New Roman"/>
          <w:sz w:val="24"/>
          <w:szCs w:val="24"/>
        </w:rPr>
        <w:t>.</w:t>
      </w:r>
      <w:r w:rsidRPr="00BB0A71">
        <w:rPr>
          <w:rFonts w:ascii="Times New Roman" w:eastAsia="Calibri" w:hAnsi="Times New Roman" w:cs="Times New Roman"/>
          <w:i/>
          <w:sz w:val="24"/>
          <w:szCs w:val="24"/>
        </w:rPr>
        <w:t xml:space="preserve"> </w:t>
      </w:r>
    </w:p>
    <w:p w:rsidR="000512BA" w:rsidRDefault="00543C34" w:rsidP="000512BA">
      <w:pPr>
        <w:ind w:firstLine="540"/>
        <w:jc w:val="both"/>
        <w:rPr>
          <w:rFonts w:ascii="Times New Roman" w:hAnsi="Times New Roman" w:cs="Times New Roman"/>
          <w:i/>
          <w:sz w:val="24"/>
          <w:szCs w:val="24"/>
        </w:rPr>
      </w:pPr>
      <w:bookmarkStart w:id="0" w:name="_Hlk489362383"/>
      <w:r w:rsidRPr="00BB0A71">
        <w:rPr>
          <w:rFonts w:ascii="Times New Roman" w:eastAsia="Calibri" w:hAnsi="Times New Roman" w:cs="Times New Roman"/>
          <w:i/>
          <w:sz w:val="24"/>
          <w:szCs w:val="24"/>
        </w:rPr>
        <w:t xml:space="preserve">Se vor verifica: </w:t>
      </w:r>
      <w:r w:rsidRPr="00BB0A71">
        <w:rPr>
          <w:rFonts w:ascii="Times New Roman" w:hAnsi="Times New Roman" w:cs="Times New Roman"/>
          <w:i/>
          <w:sz w:val="24"/>
          <w:szCs w:val="24"/>
        </w:rPr>
        <w:t>D</w:t>
      </w:r>
      <w:r w:rsidRPr="00BB0A71">
        <w:rPr>
          <w:rFonts w:ascii="Times New Roman" w:hAnsi="Times New Roman" w:cs="Times New Roman"/>
          <w:i/>
          <w:spacing w:val="-1"/>
          <w:sz w:val="24"/>
          <w:szCs w:val="24"/>
        </w:rPr>
        <w:t>ec</w:t>
      </w:r>
      <w:r w:rsidRPr="00BB0A71">
        <w:rPr>
          <w:rFonts w:ascii="Times New Roman" w:hAnsi="Times New Roman" w:cs="Times New Roman"/>
          <w:i/>
          <w:sz w:val="24"/>
          <w:szCs w:val="24"/>
        </w:rPr>
        <w:t>lara</w:t>
      </w:r>
      <w:r w:rsidRPr="00BB0A71">
        <w:rPr>
          <w:rFonts w:ascii="Times New Roman" w:hAnsi="Times New Roman" w:cs="Times New Roman"/>
          <w:i/>
          <w:spacing w:val="-1"/>
          <w:sz w:val="24"/>
          <w:szCs w:val="24"/>
        </w:rPr>
        <w:t>ț</w:t>
      </w:r>
      <w:r w:rsidRPr="00BB0A71">
        <w:rPr>
          <w:rFonts w:ascii="Times New Roman" w:hAnsi="Times New Roman" w:cs="Times New Roman"/>
          <w:i/>
          <w:sz w:val="24"/>
          <w:szCs w:val="24"/>
        </w:rPr>
        <w:t>ie</w:t>
      </w:r>
      <w:r w:rsidRPr="00BB0A71">
        <w:rPr>
          <w:rFonts w:ascii="Times New Roman" w:hAnsi="Times New Roman" w:cs="Times New Roman"/>
          <w:i/>
          <w:spacing w:val="33"/>
          <w:sz w:val="24"/>
          <w:szCs w:val="24"/>
        </w:rPr>
        <w:t xml:space="preserve"> </w:t>
      </w:r>
      <w:r w:rsidRPr="00BB0A71">
        <w:rPr>
          <w:rFonts w:ascii="Times New Roman" w:hAnsi="Times New Roman" w:cs="Times New Roman"/>
          <w:i/>
          <w:spacing w:val="1"/>
          <w:sz w:val="24"/>
          <w:szCs w:val="24"/>
        </w:rPr>
        <w:t>p</w:t>
      </w:r>
      <w:r w:rsidRPr="00BB0A71">
        <w:rPr>
          <w:rFonts w:ascii="Times New Roman" w:hAnsi="Times New Roman" w:cs="Times New Roman"/>
          <w:i/>
          <w:sz w:val="24"/>
          <w:szCs w:val="24"/>
        </w:rPr>
        <w:t>e</w:t>
      </w:r>
      <w:r w:rsidRPr="00BB0A71">
        <w:rPr>
          <w:rFonts w:ascii="Times New Roman" w:hAnsi="Times New Roman" w:cs="Times New Roman"/>
          <w:i/>
          <w:spacing w:val="32"/>
          <w:sz w:val="24"/>
          <w:szCs w:val="24"/>
        </w:rPr>
        <w:t xml:space="preserve"> </w:t>
      </w:r>
      <w:r w:rsidRPr="00BB0A71">
        <w:rPr>
          <w:rFonts w:ascii="Times New Roman" w:hAnsi="Times New Roman" w:cs="Times New Roman"/>
          <w:i/>
          <w:spacing w:val="1"/>
          <w:sz w:val="24"/>
          <w:szCs w:val="24"/>
        </w:rPr>
        <w:t>p</w:t>
      </w:r>
      <w:r w:rsidRPr="00BB0A71">
        <w:rPr>
          <w:rFonts w:ascii="Times New Roman" w:hAnsi="Times New Roman" w:cs="Times New Roman"/>
          <w:i/>
          <w:spacing w:val="-1"/>
          <w:sz w:val="24"/>
          <w:szCs w:val="24"/>
        </w:rPr>
        <w:t>r</w:t>
      </w:r>
      <w:r w:rsidRPr="00BB0A71">
        <w:rPr>
          <w:rFonts w:ascii="Times New Roman" w:hAnsi="Times New Roman" w:cs="Times New Roman"/>
          <w:i/>
          <w:sz w:val="24"/>
          <w:szCs w:val="24"/>
        </w:rPr>
        <w:t>o</w:t>
      </w:r>
      <w:r w:rsidRPr="00BB0A71">
        <w:rPr>
          <w:rFonts w:ascii="Times New Roman" w:hAnsi="Times New Roman" w:cs="Times New Roman"/>
          <w:i/>
          <w:spacing w:val="3"/>
          <w:sz w:val="24"/>
          <w:szCs w:val="24"/>
        </w:rPr>
        <w:t>p</w:t>
      </w:r>
      <w:r w:rsidRPr="00BB0A71">
        <w:rPr>
          <w:rFonts w:ascii="Times New Roman" w:hAnsi="Times New Roman" w:cs="Times New Roman"/>
          <w:i/>
          <w:spacing w:val="-1"/>
          <w:sz w:val="24"/>
          <w:szCs w:val="24"/>
        </w:rPr>
        <w:t>r</w:t>
      </w:r>
      <w:r w:rsidRPr="00BB0A71">
        <w:rPr>
          <w:rFonts w:ascii="Times New Roman" w:hAnsi="Times New Roman" w:cs="Times New Roman"/>
          <w:i/>
          <w:sz w:val="24"/>
          <w:szCs w:val="24"/>
        </w:rPr>
        <w:t>ia</w:t>
      </w:r>
      <w:r w:rsidRPr="00BB0A71">
        <w:rPr>
          <w:rFonts w:ascii="Times New Roman" w:hAnsi="Times New Roman" w:cs="Times New Roman"/>
          <w:i/>
          <w:spacing w:val="34"/>
          <w:sz w:val="24"/>
          <w:szCs w:val="24"/>
        </w:rPr>
        <w:t xml:space="preserve"> </w:t>
      </w:r>
      <w:r w:rsidRPr="00BB0A71">
        <w:rPr>
          <w:rFonts w:ascii="Times New Roman" w:hAnsi="Times New Roman" w:cs="Times New Roman"/>
          <w:i/>
          <w:spacing w:val="-1"/>
          <w:sz w:val="24"/>
          <w:szCs w:val="24"/>
        </w:rPr>
        <w:t>r</w:t>
      </w:r>
      <w:r w:rsidRPr="00BB0A71">
        <w:rPr>
          <w:rFonts w:ascii="Times New Roman" w:hAnsi="Times New Roman" w:cs="Times New Roman"/>
          <w:i/>
          <w:sz w:val="24"/>
          <w:szCs w:val="24"/>
        </w:rPr>
        <w:t>ăs</w:t>
      </w:r>
      <w:r w:rsidRPr="00BB0A71">
        <w:rPr>
          <w:rFonts w:ascii="Times New Roman" w:hAnsi="Times New Roman" w:cs="Times New Roman"/>
          <w:i/>
          <w:spacing w:val="1"/>
          <w:sz w:val="24"/>
          <w:szCs w:val="24"/>
        </w:rPr>
        <w:t>pund</w:t>
      </w:r>
      <w:r w:rsidRPr="00BB0A71">
        <w:rPr>
          <w:rFonts w:ascii="Times New Roman" w:hAnsi="Times New Roman" w:cs="Times New Roman"/>
          <w:i/>
          <w:spacing w:val="-1"/>
          <w:sz w:val="24"/>
          <w:szCs w:val="24"/>
        </w:rPr>
        <w:t>er</w:t>
      </w:r>
      <w:r w:rsidRPr="00BB0A71">
        <w:rPr>
          <w:rFonts w:ascii="Times New Roman" w:hAnsi="Times New Roman" w:cs="Times New Roman"/>
          <w:i/>
          <w:sz w:val="24"/>
          <w:szCs w:val="24"/>
        </w:rPr>
        <w:t>e</w:t>
      </w:r>
      <w:r w:rsidRPr="00BB0A71">
        <w:rPr>
          <w:rFonts w:ascii="Times New Roman" w:hAnsi="Times New Roman" w:cs="Times New Roman"/>
          <w:i/>
          <w:spacing w:val="32"/>
          <w:sz w:val="24"/>
          <w:szCs w:val="24"/>
        </w:rPr>
        <w:t xml:space="preserve"> </w:t>
      </w:r>
      <w:r w:rsidRPr="00BB0A71">
        <w:rPr>
          <w:rFonts w:ascii="Times New Roman" w:hAnsi="Times New Roman" w:cs="Times New Roman"/>
          <w:i/>
          <w:sz w:val="24"/>
          <w:szCs w:val="24"/>
        </w:rPr>
        <w:t>a</w:t>
      </w:r>
      <w:r w:rsidRPr="00BB0A71">
        <w:rPr>
          <w:rFonts w:ascii="Times New Roman" w:hAnsi="Times New Roman" w:cs="Times New Roman"/>
          <w:i/>
          <w:spacing w:val="33"/>
          <w:sz w:val="24"/>
          <w:szCs w:val="24"/>
        </w:rPr>
        <w:t xml:space="preserve"> </w:t>
      </w:r>
      <w:r w:rsidRPr="00BB0A71">
        <w:rPr>
          <w:rFonts w:ascii="Times New Roman" w:hAnsi="Times New Roman" w:cs="Times New Roman"/>
          <w:i/>
          <w:sz w:val="24"/>
          <w:szCs w:val="24"/>
        </w:rPr>
        <w:t>sol</w:t>
      </w:r>
      <w:r w:rsidRPr="00BB0A71">
        <w:rPr>
          <w:rFonts w:ascii="Times New Roman" w:hAnsi="Times New Roman" w:cs="Times New Roman"/>
          <w:i/>
          <w:spacing w:val="1"/>
          <w:sz w:val="24"/>
          <w:szCs w:val="24"/>
        </w:rPr>
        <w:t>i</w:t>
      </w:r>
      <w:r w:rsidRPr="00BB0A71">
        <w:rPr>
          <w:rFonts w:ascii="Times New Roman" w:hAnsi="Times New Roman" w:cs="Times New Roman"/>
          <w:i/>
          <w:spacing w:val="-1"/>
          <w:sz w:val="24"/>
          <w:szCs w:val="24"/>
        </w:rPr>
        <w:t>c</w:t>
      </w:r>
      <w:r w:rsidRPr="00BB0A71">
        <w:rPr>
          <w:rFonts w:ascii="Times New Roman" w:hAnsi="Times New Roman" w:cs="Times New Roman"/>
          <w:i/>
          <w:spacing w:val="-2"/>
          <w:sz w:val="24"/>
          <w:szCs w:val="24"/>
        </w:rPr>
        <w:t>i</w:t>
      </w:r>
      <w:r w:rsidRPr="00BB0A71">
        <w:rPr>
          <w:rFonts w:ascii="Times New Roman" w:hAnsi="Times New Roman" w:cs="Times New Roman"/>
          <w:i/>
          <w:sz w:val="24"/>
          <w:szCs w:val="24"/>
        </w:rPr>
        <w:t>tantu</w:t>
      </w:r>
      <w:r w:rsidRPr="00BB0A71">
        <w:rPr>
          <w:rFonts w:ascii="Times New Roman" w:hAnsi="Times New Roman" w:cs="Times New Roman"/>
          <w:i/>
          <w:spacing w:val="1"/>
          <w:sz w:val="24"/>
          <w:szCs w:val="24"/>
        </w:rPr>
        <w:t>lu</w:t>
      </w:r>
      <w:r w:rsidRPr="00BB0A71">
        <w:rPr>
          <w:rFonts w:ascii="Times New Roman" w:hAnsi="Times New Roman" w:cs="Times New Roman"/>
          <w:i/>
          <w:sz w:val="24"/>
          <w:szCs w:val="24"/>
        </w:rPr>
        <w:t>i</w:t>
      </w:r>
      <w:r w:rsidRPr="00BB0A71">
        <w:rPr>
          <w:rFonts w:ascii="Times New Roman" w:hAnsi="Times New Roman" w:cs="Times New Roman"/>
          <w:i/>
          <w:spacing w:val="31"/>
          <w:sz w:val="24"/>
          <w:szCs w:val="24"/>
        </w:rPr>
        <w:t xml:space="preserve"> </w:t>
      </w:r>
      <w:r w:rsidRPr="00BB0A71">
        <w:rPr>
          <w:rFonts w:ascii="Times New Roman" w:hAnsi="Times New Roman" w:cs="Times New Roman"/>
          <w:i/>
          <w:spacing w:val="1"/>
          <w:sz w:val="24"/>
          <w:szCs w:val="24"/>
        </w:rPr>
        <w:t>p</w:t>
      </w:r>
      <w:r w:rsidRPr="00BB0A71">
        <w:rPr>
          <w:rFonts w:ascii="Times New Roman" w:hAnsi="Times New Roman" w:cs="Times New Roman"/>
          <w:i/>
          <w:spacing w:val="-1"/>
          <w:sz w:val="24"/>
          <w:szCs w:val="24"/>
        </w:rPr>
        <w:t>r</w:t>
      </w:r>
      <w:r w:rsidRPr="00BB0A71">
        <w:rPr>
          <w:rFonts w:ascii="Times New Roman" w:hAnsi="Times New Roman" w:cs="Times New Roman"/>
          <w:i/>
          <w:sz w:val="24"/>
          <w:szCs w:val="24"/>
        </w:rPr>
        <w:t>iv</w:t>
      </w:r>
      <w:r w:rsidRPr="00BB0A71">
        <w:rPr>
          <w:rFonts w:ascii="Times New Roman" w:hAnsi="Times New Roman" w:cs="Times New Roman"/>
          <w:i/>
          <w:spacing w:val="1"/>
          <w:sz w:val="24"/>
          <w:szCs w:val="24"/>
        </w:rPr>
        <w:t>in</w:t>
      </w:r>
      <w:r w:rsidRPr="00BB0A71">
        <w:rPr>
          <w:rFonts w:ascii="Times New Roman" w:hAnsi="Times New Roman" w:cs="Times New Roman"/>
          <w:i/>
          <w:sz w:val="24"/>
          <w:szCs w:val="24"/>
        </w:rPr>
        <w:t>d</w:t>
      </w:r>
      <w:r w:rsidRPr="00BB0A71">
        <w:rPr>
          <w:rFonts w:ascii="Times New Roman" w:hAnsi="Times New Roman" w:cs="Times New Roman"/>
          <w:i/>
          <w:spacing w:val="32"/>
          <w:sz w:val="24"/>
          <w:szCs w:val="24"/>
        </w:rPr>
        <w:t xml:space="preserve"> </w:t>
      </w:r>
      <w:r w:rsidRPr="00BB0A71">
        <w:rPr>
          <w:rFonts w:ascii="Times New Roman" w:hAnsi="Times New Roman" w:cs="Times New Roman"/>
          <w:i/>
          <w:spacing w:val="-1"/>
          <w:sz w:val="24"/>
          <w:szCs w:val="24"/>
        </w:rPr>
        <w:t>re</w:t>
      </w:r>
      <w:r w:rsidRPr="00BB0A71">
        <w:rPr>
          <w:rFonts w:ascii="Times New Roman" w:hAnsi="Times New Roman" w:cs="Times New Roman"/>
          <w:i/>
          <w:sz w:val="24"/>
          <w:szCs w:val="24"/>
        </w:rPr>
        <w:t>s</w:t>
      </w:r>
      <w:r w:rsidRPr="00BB0A71">
        <w:rPr>
          <w:rFonts w:ascii="Times New Roman" w:hAnsi="Times New Roman" w:cs="Times New Roman"/>
          <w:i/>
          <w:spacing w:val="1"/>
          <w:sz w:val="24"/>
          <w:szCs w:val="24"/>
        </w:rPr>
        <w:t>p</w:t>
      </w:r>
      <w:r w:rsidRPr="00BB0A71">
        <w:rPr>
          <w:rFonts w:ascii="Times New Roman" w:hAnsi="Times New Roman" w:cs="Times New Roman"/>
          <w:i/>
          <w:spacing w:val="-1"/>
          <w:sz w:val="24"/>
          <w:szCs w:val="24"/>
        </w:rPr>
        <w:t>e</w:t>
      </w:r>
      <w:r w:rsidRPr="00BB0A71">
        <w:rPr>
          <w:rFonts w:ascii="Times New Roman" w:hAnsi="Times New Roman" w:cs="Times New Roman"/>
          <w:i/>
          <w:spacing w:val="1"/>
          <w:sz w:val="24"/>
          <w:szCs w:val="24"/>
        </w:rPr>
        <w:t>c</w:t>
      </w:r>
      <w:r w:rsidRPr="00BB0A71">
        <w:rPr>
          <w:rFonts w:ascii="Times New Roman" w:hAnsi="Times New Roman" w:cs="Times New Roman"/>
          <w:i/>
          <w:sz w:val="24"/>
          <w:szCs w:val="24"/>
        </w:rPr>
        <w:t>ta</w:t>
      </w:r>
      <w:r w:rsidRPr="00BB0A71">
        <w:rPr>
          <w:rFonts w:ascii="Times New Roman" w:hAnsi="Times New Roman" w:cs="Times New Roman"/>
          <w:i/>
          <w:spacing w:val="-2"/>
          <w:sz w:val="24"/>
          <w:szCs w:val="24"/>
        </w:rPr>
        <w:t>r</w:t>
      </w:r>
      <w:r w:rsidRPr="00BB0A71">
        <w:rPr>
          <w:rFonts w:ascii="Times New Roman" w:hAnsi="Times New Roman" w:cs="Times New Roman"/>
          <w:i/>
          <w:spacing w:val="-1"/>
          <w:sz w:val="24"/>
          <w:szCs w:val="24"/>
        </w:rPr>
        <w:t>e</w:t>
      </w:r>
      <w:r w:rsidRPr="00BB0A71">
        <w:rPr>
          <w:rFonts w:ascii="Times New Roman" w:hAnsi="Times New Roman" w:cs="Times New Roman"/>
          <w:i/>
          <w:sz w:val="24"/>
          <w:szCs w:val="24"/>
        </w:rPr>
        <w:t>a</w:t>
      </w:r>
      <w:r w:rsidRPr="00BB0A71">
        <w:rPr>
          <w:rFonts w:ascii="Times New Roman" w:hAnsi="Times New Roman" w:cs="Times New Roman"/>
          <w:i/>
          <w:spacing w:val="33"/>
          <w:sz w:val="24"/>
          <w:szCs w:val="24"/>
        </w:rPr>
        <w:t xml:space="preserve"> </w:t>
      </w:r>
      <w:r w:rsidRPr="00BB0A71">
        <w:rPr>
          <w:rFonts w:ascii="Times New Roman" w:hAnsi="Times New Roman" w:cs="Times New Roman"/>
          <w:i/>
          <w:spacing w:val="1"/>
          <w:sz w:val="24"/>
          <w:szCs w:val="24"/>
        </w:rPr>
        <w:t>r</w:t>
      </w:r>
      <w:r w:rsidRPr="00BB0A71">
        <w:rPr>
          <w:rFonts w:ascii="Times New Roman" w:hAnsi="Times New Roman" w:cs="Times New Roman"/>
          <w:i/>
          <w:spacing w:val="-1"/>
          <w:sz w:val="24"/>
          <w:szCs w:val="24"/>
        </w:rPr>
        <w:t>e</w:t>
      </w:r>
      <w:r w:rsidRPr="00BB0A71">
        <w:rPr>
          <w:rFonts w:ascii="Times New Roman" w:hAnsi="Times New Roman" w:cs="Times New Roman"/>
          <w:i/>
          <w:sz w:val="24"/>
          <w:szCs w:val="24"/>
        </w:rPr>
        <w:t>g</w:t>
      </w:r>
      <w:r w:rsidRPr="00BB0A71">
        <w:rPr>
          <w:rFonts w:ascii="Times New Roman" w:hAnsi="Times New Roman" w:cs="Times New Roman"/>
          <w:i/>
          <w:spacing w:val="1"/>
          <w:sz w:val="24"/>
          <w:szCs w:val="24"/>
        </w:rPr>
        <w:t>u</w:t>
      </w:r>
      <w:r w:rsidRPr="00BB0A71">
        <w:rPr>
          <w:rFonts w:ascii="Times New Roman" w:hAnsi="Times New Roman" w:cs="Times New Roman"/>
          <w:i/>
          <w:sz w:val="24"/>
          <w:szCs w:val="24"/>
        </w:rPr>
        <w:t>l</w:t>
      </w:r>
      <w:r w:rsidRPr="00BB0A71">
        <w:rPr>
          <w:rFonts w:ascii="Times New Roman" w:hAnsi="Times New Roman" w:cs="Times New Roman"/>
          <w:i/>
          <w:spacing w:val="1"/>
          <w:sz w:val="24"/>
          <w:szCs w:val="24"/>
        </w:rPr>
        <w:t>i</w:t>
      </w:r>
      <w:r w:rsidRPr="00BB0A71">
        <w:rPr>
          <w:rFonts w:ascii="Times New Roman" w:hAnsi="Times New Roman" w:cs="Times New Roman"/>
          <w:i/>
          <w:sz w:val="24"/>
          <w:szCs w:val="24"/>
        </w:rPr>
        <w:t>i</w:t>
      </w:r>
      <w:r w:rsidRPr="00BB0A71">
        <w:rPr>
          <w:rFonts w:ascii="Times New Roman" w:hAnsi="Times New Roman" w:cs="Times New Roman"/>
          <w:i/>
          <w:spacing w:val="34"/>
          <w:sz w:val="24"/>
          <w:szCs w:val="24"/>
        </w:rPr>
        <w:t xml:space="preserve"> </w:t>
      </w:r>
      <w:r w:rsidRPr="00BB0A71">
        <w:rPr>
          <w:rFonts w:ascii="Times New Roman" w:hAnsi="Times New Roman" w:cs="Times New Roman"/>
          <w:i/>
          <w:spacing w:val="-1"/>
          <w:sz w:val="24"/>
          <w:szCs w:val="24"/>
        </w:rPr>
        <w:t>d</w:t>
      </w:r>
      <w:r w:rsidRPr="00BB0A71">
        <w:rPr>
          <w:rFonts w:ascii="Times New Roman" w:hAnsi="Times New Roman" w:cs="Times New Roman"/>
          <w:i/>
          <w:sz w:val="24"/>
          <w:szCs w:val="24"/>
        </w:rPr>
        <w:t xml:space="preserve">e </w:t>
      </w:r>
      <w:r w:rsidRPr="00BB0A71">
        <w:rPr>
          <w:rFonts w:ascii="Times New Roman" w:hAnsi="Times New Roman" w:cs="Times New Roman"/>
          <w:i/>
          <w:spacing w:val="-1"/>
          <w:sz w:val="24"/>
          <w:szCs w:val="24"/>
        </w:rPr>
        <w:t>c</w:t>
      </w:r>
      <w:r w:rsidRPr="00BB0A71">
        <w:rPr>
          <w:rFonts w:ascii="Times New Roman" w:hAnsi="Times New Roman" w:cs="Times New Roman"/>
          <w:i/>
          <w:spacing w:val="1"/>
          <w:sz w:val="24"/>
          <w:szCs w:val="24"/>
        </w:rPr>
        <w:t>u</w:t>
      </w:r>
      <w:r w:rsidRPr="00BB0A71">
        <w:rPr>
          <w:rFonts w:ascii="Times New Roman" w:hAnsi="Times New Roman" w:cs="Times New Roman"/>
          <w:i/>
          <w:spacing w:val="-3"/>
          <w:sz w:val="24"/>
          <w:szCs w:val="24"/>
        </w:rPr>
        <w:t>m</w:t>
      </w:r>
      <w:r w:rsidRPr="00BB0A71">
        <w:rPr>
          <w:rFonts w:ascii="Times New Roman" w:hAnsi="Times New Roman" w:cs="Times New Roman"/>
          <w:i/>
          <w:spacing w:val="1"/>
          <w:sz w:val="24"/>
          <w:szCs w:val="24"/>
        </w:rPr>
        <w:t>u</w:t>
      </w:r>
      <w:r w:rsidRPr="00BB0A71">
        <w:rPr>
          <w:rFonts w:ascii="Times New Roman" w:hAnsi="Times New Roman" w:cs="Times New Roman"/>
          <w:i/>
          <w:sz w:val="24"/>
          <w:szCs w:val="24"/>
        </w:rPr>
        <w:t>l a ajutoa</w:t>
      </w:r>
      <w:r w:rsidRPr="00BB0A71">
        <w:rPr>
          <w:rFonts w:ascii="Times New Roman" w:hAnsi="Times New Roman" w:cs="Times New Roman"/>
          <w:i/>
          <w:spacing w:val="1"/>
          <w:sz w:val="24"/>
          <w:szCs w:val="24"/>
        </w:rPr>
        <w:t>r</w:t>
      </w:r>
      <w:r w:rsidRPr="00BB0A71">
        <w:rPr>
          <w:rFonts w:ascii="Times New Roman" w:hAnsi="Times New Roman" w:cs="Times New Roman"/>
          <w:i/>
          <w:spacing w:val="-1"/>
          <w:sz w:val="24"/>
          <w:szCs w:val="24"/>
        </w:rPr>
        <w:t>e</w:t>
      </w:r>
      <w:r w:rsidRPr="00BB0A71">
        <w:rPr>
          <w:rFonts w:ascii="Times New Roman" w:hAnsi="Times New Roman" w:cs="Times New Roman"/>
          <w:i/>
          <w:sz w:val="24"/>
          <w:szCs w:val="24"/>
        </w:rPr>
        <w:t xml:space="preserve">lor de </w:t>
      </w:r>
      <w:r w:rsidRPr="00BB0A71">
        <w:rPr>
          <w:rFonts w:ascii="Times New Roman" w:hAnsi="Times New Roman" w:cs="Times New Roman"/>
          <w:i/>
          <w:spacing w:val="2"/>
          <w:sz w:val="24"/>
          <w:szCs w:val="24"/>
        </w:rPr>
        <w:t>s</w:t>
      </w:r>
      <w:r w:rsidRPr="00BB0A71">
        <w:rPr>
          <w:rFonts w:ascii="Times New Roman" w:hAnsi="Times New Roman" w:cs="Times New Roman"/>
          <w:i/>
          <w:sz w:val="24"/>
          <w:szCs w:val="24"/>
        </w:rPr>
        <w:t>tat</w:t>
      </w:r>
      <w:r w:rsidRPr="00BB0A71">
        <w:rPr>
          <w:rFonts w:ascii="Times New Roman" w:hAnsi="Times New Roman" w:cs="Times New Roman"/>
          <w:i/>
          <w:spacing w:val="-1"/>
          <w:sz w:val="24"/>
          <w:szCs w:val="24"/>
        </w:rPr>
        <w:t xml:space="preserve"> ș</w:t>
      </w:r>
      <w:r w:rsidRPr="00BB0A71">
        <w:rPr>
          <w:rFonts w:ascii="Times New Roman" w:hAnsi="Times New Roman" w:cs="Times New Roman"/>
          <w:i/>
          <w:sz w:val="24"/>
          <w:szCs w:val="24"/>
        </w:rPr>
        <w:t>i a ajuto</w:t>
      </w:r>
      <w:r w:rsidRPr="00BB0A71">
        <w:rPr>
          <w:rFonts w:ascii="Times New Roman" w:hAnsi="Times New Roman" w:cs="Times New Roman"/>
          <w:i/>
          <w:spacing w:val="1"/>
          <w:sz w:val="24"/>
          <w:szCs w:val="24"/>
        </w:rPr>
        <w:t>a</w:t>
      </w:r>
      <w:r w:rsidRPr="00BB0A71">
        <w:rPr>
          <w:rFonts w:ascii="Times New Roman" w:hAnsi="Times New Roman" w:cs="Times New Roman"/>
          <w:i/>
          <w:spacing w:val="-1"/>
          <w:sz w:val="24"/>
          <w:szCs w:val="24"/>
        </w:rPr>
        <w:t>re</w:t>
      </w:r>
      <w:r w:rsidRPr="00BB0A71">
        <w:rPr>
          <w:rFonts w:ascii="Times New Roman" w:hAnsi="Times New Roman" w:cs="Times New Roman"/>
          <w:i/>
          <w:sz w:val="24"/>
          <w:szCs w:val="24"/>
        </w:rPr>
        <w:t>l</w:t>
      </w:r>
      <w:r w:rsidRPr="00BB0A71">
        <w:rPr>
          <w:rFonts w:ascii="Times New Roman" w:hAnsi="Times New Roman" w:cs="Times New Roman"/>
          <w:i/>
          <w:spacing w:val="3"/>
          <w:sz w:val="24"/>
          <w:szCs w:val="24"/>
        </w:rPr>
        <w:t>o</w:t>
      </w:r>
      <w:r w:rsidRPr="00BB0A71">
        <w:rPr>
          <w:rFonts w:ascii="Times New Roman" w:hAnsi="Times New Roman" w:cs="Times New Roman"/>
          <w:i/>
          <w:sz w:val="24"/>
          <w:szCs w:val="24"/>
        </w:rPr>
        <w:t>r</w:t>
      </w:r>
      <w:r w:rsidRPr="00BB0A71">
        <w:rPr>
          <w:rFonts w:ascii="Times New Roman" w:hAnsi="Times New Roman" w:cs="Times New Roman"/>
          <w:i/>
          <w:spacing w:val="-1"/>
          <w:sz w:val="24"/>
          <w:szCs w:val="24"/>
        </w:rPr>
        <w:t xml:space="preserve"> </w:t>
      </w:r>
      <w:r w:rsidRPr="00BB0A71">
        <w:rPr>
          <w:rFonts w:ascii="Times New Roman" w:hAnsi="Times New Roman" w:cs="Times New Roman"/>
          <w:i/>
          <w:spacing w:val="1"/>
          <w:sz w:val="24"/>
          <w:szCs w:val="24"/>
        </w:rPr>
        <w:t>d</w:t>
      </w:r>
      <w:r w:rsidRPr="00BB0A71">
        <w:rPr>
          <w:rFonts w:ascii="Times New Roman" w:hAnsi="Times New Roman" w:cs="Times New Roman"/>
          <w:i/>
          <w:sz w:val="24"/>
          <w:szCs w:val="24"/>
        </w:rPr>
        <w:t>e</w:t>
      </w:r>
      <w:r w:rsidRPr="00BB0A71">
        <w:rPr>
          <w:rFonts w:ascii="Times New Roman" w:hAnsi="Times New Roman" w:cs="Times New Roman"/>
          <w:i/>
          <w:spacing w:val="1"/>
          <w:sz w:val="24"/>
          <w:szCs w:val="24"/>
        </w:rPr>
        <w:t xml:space="preserve"> </w:t>
      </w:r>
      <w:r w:rsidRPr="00BB0A71">
        <w:rPr>
          <w:rFonts w:ascii="Times New Roman" w:hAnsi="Times New Roman" w:cs="Times New Roman"/>
          <w:i/>
          <w:spacing w:val="-3"/>
          <w:sz w:val="24"/>
          <w:szCs w:val="24"/>
        </w:rPr>
        <w:t>m</w:t>
      </w:r>
      <w:r w:rsidRPr="00BB0A71">
        <w:rPr>
          <w:rFonts w:ascii="Times New Roman" w:hAnsi="Times New Roman" w:cs="Times New Roman"/>
          <w:i/>
          <w:sz w:val="24"/>
          <w:szCs w:val="24"/>
        </w:rPr>
        <w:t>i</w:t>
      </w:r>
      <w:r w:rsidRPr="00BB0A71">
        <w:rPr>
          <w:rFonts w:ascii="Times New Roman" w:hAnsi="Times New Roman" w:cs="Times New Roman"/>
          <w:i/>
          <w:spacing w:val="1"/>
          <w:sz w:val="24"/>
          <w:szCs w:val="24"/>
        </w:rPr>
        <w:t>n</w:t>
      </w:r>
      <w:r w:rsidRPr="00BB0A71">
        <w:rPr>
          <w:rFonts w:ascii="Times New Roman" w:hAnsi="Times New Roman" w:cs="Times New Roman"/>
          <w:i/>
          <w:spacing w:val="3"/>
          <w:sz w:val="24"/>
          <w:szCs w:val="24"/>
        </w:rPr>
        <w:t>i</w:t>
      </w:r>
      <w:r w:rsidRPr="00BB0A71">
        <w:rPr>
          <w:rFonts w:ascii="Times New Roman" w:hAnsi="Times New Roman" w:cs="Times New Roman"/>
          <w:i/>
          <w:spacing w:val="-3"/>
          <w:sz w:val="24"/>
          <w:szCs w:val="24"/>
        </w:rPr>
        <w:t>m</w:t>
      </w:r>
      <w:r w:rsidRPr="00BB0A71">
        <w:rPr>
          <w:rFonts w:ascii="Times New Roman" w:hAnsi="Times New Roman" w:cs="Times New Roman"/>
          <w:i/>
          <w:sz w:val="24"/>
          <w:szCs w:val="24"/>
        </w:rPr>
        <w:t>is</w:t>
      </w:r>
      <w:r w:rsidRPr="00BB0A71">
        <w:rPr>
          <w:rFonts w:ascii="Times New Roman" w:hAnsi="Times New Roman" w:cs="Times New Roman"/>
          <w:b/>
          <w:spacing w:val="2"/>
          <w:sz w:val="24"/>
          <w:szCs w:val="24"/>
        </w:rPr>
        <w:t xml:space="preserve"> </w:t>
      </w:r>
      <w:bookmarkEnd w:id="0"/>
    </w:p>
    <w:p w:rsidR="004B25CC" w:rsidRPr="000512BA" w:rsidRDefault="000512BA" w:rsidP="000512BA">
      <w:pPr>
        <w:pStyle w:val="Listparagraf"/>
        <w:numPr>
          <w:ilvl w:val="0"/>
          <w:numId w:val="27"/>
        </w:numPr>
        <w:ind w:left="0" w:firstLine="54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287373" w:rsidRPr="000512BA">
        <w:rPr>
          <w:rFonts w:ascii="Times New Roman" w:hAnsi="Times New Roman" w:cs="Times New Roman"/>
          <w:sz w:val="24"/>
          <w:szCs w:val="24"/>
          <w:lang w:val="en-US"/>
        </w:rPr>
        <w:t>Solicitantul trebuie să se angajeze că va asigura mentenanţa investiției pe o perioadă de minimum 5 ani</w:t>
      </w:r>
      <w:r w:rsidR="004B25CC" w:rsidRPr="000512BA">
        <w:rPr>
          <w:rFonts w:ascii="Times New Roman" w:hAnsi="Times New Roman" w:cs="Times New Roman"/>
          <w:sz w:val="24"/>
          <w:szCs w:val="24"/>
          <w:lang w:val="en-US"/>
        </w:rPr>
        <w:t xml:space="preserve"> </w:t>
      </w:r>
      <w:r w:rsidR="00287373" w:rsidRPr="000512BA">
        <w:rPr>
          <w:rFonts w:ascii="Times New Roman" w:hAnsi="Times New Roman" w:cs="Times New Roman"/>
          <w:sz w:val="24"/>
          <w:szCs w:val="24"/>
          <w:lang w:val="en-US"/>
        </w:rPr>
        <w:t>de la data ultimei plăţi:</w:t>
      </w:r>
    </w:p>
    <w:p w:rsidR="00287373" w:rsidRDefault="00287373" w:rsidP="00047FD7">
      <w:pPr>
        <w:pStyle w:val="Listparagraf"/>
        <w:tabs>
          <w:tab w:val="left" w:pos="1080"/>
        </w:tabs>
        <w:autoSpaceDE w:val="0"/>
        <w:autoSpaceDN w:val="0"/>
        <w:adjustRightInd w:val="0"/>
        <w:spacing w:after="0" w:line="240" w:lineRule="auto"/>
        <w:ind w:left="0" w:firstLine="540"/>
        <w:jc w:val="both"/>
        <w:rPr>
          <w:rFonts w:ascii="Times New Roman" w:hAnsi="Times New Roman" w:cs="Times New Roman"/>
          <w:i/>
          <w:iCs/>
          <w:sz w:val="24"/>
          <w:szCs w:val="24"/>
          <w:lang w:val="en-US"/>
        </w:rPr>
      </w:pPr>
      <w:r w:rsidRPr="004B25CC">
        <w:rPr>
          <w:rFonts w:ascii="Times New Roman" w:hAnsi="Times New Roman" w:cs="Times New Roman"/>
          <w:i/>
          <w:iCs/>
          <w:sz w:val="24"/>
          <w:szCs w:val="24"/>
          <w:lang w:val="en-US"/>
        </w:rPr>
        <w:t>Se vor verifica</w:t>
      </w:r>
      <w:r w:rsidR="004B25CC">
        <w:rPr>
          <w:rFonts w:ascii="Times New Roman" w:hAnsi="Times New Roman" w:cs="Times New Roman"/>
          <w:i/>
          <w:iCs/>
          <w:sz w:val="24"/>
          <w:szCs w:val="24"/>
        </w:rPr>
        <w:t>:</w:t>
      </w:r>
      <w:r w:rsidRPr="004B25CC">
        <w:rPr>
          <w:rFonts w:ascii="Times New Roman" w:hAnsi="Times New Roman" w:cs="Times New Roman"/>
          <w:i/>
          <w:iCs/>
          <w:sz w:val="24"/>
          <w:szCs w:val="24"/>
          <w:lang w:val="en-US"/>
        </w:rPr>
        <w:t xml:space="preserve"> declarația pe propria răspundere,</w:t>
      </w:r>
      <w:r w:rsidR="004B25CC">
        <w:rPr>
          <w:rFonts w:ascii="Times New Roman" w:hAnsi="Times New Roman" w:cs="Times New Roman"/>
          <w:i/>
          <w:iCs/>
          <w:sz w:val="24"/>
          <w:szCs w:val="24"/>
          <w:lang w:val="en-US"/>
        </w:rPr>
        <w:t xml:space="preserve"> </w:t>
      </w:r>
      <w:r w:rsidRPr="00287373">
        <w:rPr>
          <w:rFonts w:ascii="Times New Roman" w:hAnsi="Times New Roman" w:cs="Times New Roman"/>
          <w:i/>
          <w:iCs/>
          <w:sz w:val="24"/>
          <w:szCs w:val="24"/>
          <w:lang w:val="en-US"/>
        </w:rPr>
        <w:t>Hotărâre</w:t>
      </w:r>
      <w:r w:rsidR="004B25CC">
        <w:rPr>
          <w:rFonts w:ascii="Times New Roman" w:hAnsi="Times New Roman" w:cs="Times New Roman"/>
          <w:i/>
          <w:iCs/>
          <w:sz w:val="24"/>
          <w:szCs w:val="24"/>
          <w:lang w:val="en-US"/>
        </w:rPr>
        <w:t xml:space="preserve">a Consiliului Local (Hotărârile </w:t>
      </w:r>
      <w:r w:rsidRPr="00287373">
        <w:rPr>
          <w:rFonts w:ascii="Times New Roman" w:hAnsi="Times New Roman" w:cs="Times New Roman"/>
          <w:i/>
          <w:iCs/>
          <w:sz w:val="24"/>
          <w:szCs w:val="24"/>
          <w:lang w:val="en-US"/>
        </w:rPr>
        <w:t>Consiliilor Locale</w:t>
      </w:r>
      <w:r w:rsidR="004B25CC">
        <w:rPr>
          <w:rFonts w:ascii="Times New Roman" w:hAnsi="Times New Roman" w:cs="Times New Roman"/>
          <w:i/>
          <w:iCs/>
          <w:sz w:val="24"/>
          <w:szCs w:val="24"/>
          <w:lang w:val="en-US"/>
        </w:rPr>
        <w:t xml:space="preserve"> </w:t>
      </w:r>
      <w:r w:rsidRPr="00287373">
        <w:rPr>
          <w:rFonts w:ascii="Times New Roman" w:hAnsi="Times New Roman" w:cs="Times New Roman"/>
          <w:i/>
          <w:iCs/>
          <w:sz w:val="24"/>
          <w:szCs w:val="24"/>
          <w:lang w:val="en-US"/>
        </w:rPr>
        <w:t>în cazul ADI), Hotărârea Adunării Generale a ONG.</w:t>
      </w:r>
    </w:p>
    <w:p w:rsidR="004B25CC" w:rsidRPr="004B25CC" w:rsidRDefault="004B25CC" w:rsidP="004B25CC">
      <w:pPr>
        <w:pStyle w:val="Listparagraf"/>
        <w:tabs>
          <w:tab w:val="left" w:pos="1080"/>
        </w:tabs>
        <w:autoSpaceDE w:val="0"/>
        <w:autoSpaceDN w:val="0"/>
        <w:adjustRightInd w:val="0"/>
        <w:spacing w:after="0" w:line="240" w:lineRule="auto"/>
        <w:jc w:val="both"/>
        <w:rPr>
          <w:rFonts w:ascii="Times New Roman" w:hAnsi="Times New Roman" w:cs="Times New Roman"/>
          <w:sz w:val="24"/>
          <w:szCs w:val="24"/>
          <w:lang w:val="en-US"/>
        </w:rPr>
      </w:pPr>
    </w:p>
    <w:p w:rsidR="00287373" w:rsidRPr="004B25CC" w:rsidRDefault="00287373" w:rsidP="0025412D">
      <w:pPr>
        <w:pStyle w:val="Listparagraf"/>
        <w:numPr>
          <w:ilvl w:val="0"/>
          <w:numId w:val="27"/>
        </w:numPr>
        <w:tabs>
          <w:tab w:val="left" w:pos="1080"/>
        </w:tabs>
        <w:autoSpaceDE w:val="0"/>
        <w:autoSpaceDN w:val="0"/>
        <w:adjustRightInd w:val="0"/>
        <w:spacing w:after="0" w:line="240" w:lineRule="auto"/>
        <w:ind w:hanging="90"/>
        <w:jc w:val="both"/>
        <w:rPr>
          <w:rFonts w:ascii="Times New Roman" w:hAnsi="Times New Roman" w:cs="Times New Roman"/>
          <w:sz w:val="24"/>
          <w:szCs w:val="24"/>
          <w:lang w:val="en-US"/>
        </w:rPr>
      </w:pPr>
      <w:r w:rsidRPr="004B25CC">
        <w:rPr>
          <w:rFonts w:ascii="Times New Roman" w:hAnsi="Times New Roman" w:cs="Times New Roman"/>
          <w:sz w:val="24"/>
          <w:szCs w:val="24"/>
          <w:lang w:val="en-US"/>
        </w:rPr>
        <w:t>Solicitantul nu trebuie să fie în insolvență sau incapacitate de plată:</w:t>
      </w:r>
    </w:p>
    <w:p w:rsidR="00287373" w:rsidRDefault="00287373" w:rsidP="00047FD7">
      <w:pPr>
        <w:autoSpaceDE w:val="0"/>
        <w:autoSpaceDN w:val="0"/>
        <w:adjustRightInd w:val="0"/>
        <w:spacing w:after="0" w:line="240" w:lineRule="auto"/>
        <w:ind w:firstLine="540"/>
        <w:jc w:val="both"/>
        <w:rPr>
          <w:rFonts w:ascii="Times New Roman" w:hAnsi="Times New Roman" w:cs="Times New Roman"/>
          <w:i/>
          <w:iCs/>
          <w:sz w:val="24"/>
          <w:szCs w:val="24"/>
          <w:lang w:val="en-US"/>
        </w:rPr>
      </w:pPr>
      <w:r w:rsidRPr="00287373">
        <w:rPr>
          <w:rFonts w:ascii="Times New Roman" w:hAnsi="Times New Roman" w:cs="Times New Roman"/>
          <w:i/>
          <w:iCs/>
          <w:sz w:val="24"/>
          <w:szCs w:val="24"/>
          <w:lang w:val="en-US"/>
        </w:rPr>
        <w:lastRenderedPageBreak/>
        <w:t>Se vor verifica: declarația pe propria răspundere</w:t>
      </w:r>
      <w:r w:rsidR="00BB0A71">
        <w:rPr>
          <w:rFonts w:ascii="Times New Roman" w:hAnsi="Times New Roman" w:cs="Times New Roman"/>
          <w:i/>
          <w:iCs/>
          <w:sz w:val="24"/>
          <w:szCs w:val="24"/>
          <w:lang w:val="en-US"/>
        </w:rPr>
        <w:t xml:space="preserve"> </w:t>
      </w:r>
      <w:r w:rsidRPr="00287373">
        <w:rPr>
          <w:rFonts w:ascii="Times New Roman" w:hAnsi="Times New Roman" w:cs="Times New Roman"/>
          <w:i/>
          <w:iCs/>
          <w:sz w:val="24"/>
          <w:szCs w:val="24"/>
          <w:lang w:val="en-US"/>
        </w:rPr>
        <w:t>Buletinul P</w:t>
      </w:r>
      <w:r w:rsidR="004B25CC">
        <w:rPr>
          <w:rFonts w:ascii="Times New Roman" w:hAnsi="Times New Roman" w:cs="Times New Roman"/>
          <w:i/>
          <w:iCs/>
          <w:sz w:val="24"/>
          <w:szCs w:val="24"/>
          <w:lang w:val="en-US"/>
        </w:rPr>
        <w:t xml:space="preserve">rocedurilor de Insolvență, alte </w:t>
      </w:r>
      <w:r w:rsidRPr="00287373">
        <w:rPr>
          <w:rFonts w:ascii="Times New Roman" w:hAnsi="Times New Roman" w:cs="Times New Roman"/>
          <w:i/>
          <w:iCs/>
          <w:sz w:val="24"/>
          <w:szCs w:val="24"/>
          <w:lang w:val="en-US"/>
        </w:rPr>
        <w:t>documente specifice, după caz, fiecărei categorii de solicitanți.</w:t>
      </w:r>
    </w:p>
    <w:p w:rsidR="004B25CC" w:rsidRPr="00287373" w:rsidRDefault="004B25CC" w:rsidP="004B25CC">
      <w:pPr>
        <w:autoSpaceDE w:val="0"/>
        <w:autoSpaceDN w:val="0"/>
        <w:adjustRightInd w:val="0"/>
        <w:spacing w:after="0" w:line="240" w:lineRule="auto"/>
        <w:ind w:left="720"/>
        <w:jc w:val="both"/>
        <w:rPr>
          <w:rFonts w:ascii="Times New Roman" w:hAnsi="Times New Roman" w:cs="Times New Roman"/>
          <w:i/>
          <w:iCs/>
          <w:sz w:val="24"/>
          <w:szCs w:val="24"/>
          <w:lang w:val="en-US"/>
        </w:rPr>
      </w:pPr>
    </w:p>
    <w:p w:rsidR="00287373" w:rsidRPr="004B25CC" w:rsidRDefault="00287373" w:rsidP="00047FD7">
      <w:pPr>
        <w:pStyle w:val="Listparagraf"/>
        <w:numPr>
          <w:ilvl w:val="0"/>
          <w:numId w:val="27"/>
        </w:numPr>
        <w:tabs>
          <w:tab w:val="left" w:pos="1080"/>
        </w:tabs>
        <w:spacing w:line="240" w:lineRule="auto"/>
        <w:ind w:left="0" w:firstLine="540"/>
        <w:jc w:val="both"/>
        <w:rPr>
          <w:rFonts w:ascii="Times New Roman" w:hAnsi="Times New Roman" w:cs="Times New Roman"/>
          <w:b/>
          <w:noProof/>
          <w:sz w:val="24"/>
          <w:szCs w:val="24"/>
          <w:u w:val="single"/>
        </w:rPr>
      </w:pPr>
      <w:r w:rsidRPr="00287373">
        <w:rPr>
          <w:rFonts w:ascii="Times New Roman" w:hAnsi="Times New Roman" w:cs="Times New Roman"/>
          <w:sz w:val="24"/>
          <w:szCs w:val="24"/>
          <w:lang w:val="en-US"/>
        </w:rPr>
        <w:t>Investiția trebuie să se încadreze în cel puțin unul din tipurile de sprijin prevăzute prin submăsură</w:t>
      </w:r>
      <w:r w:rsidR="004B25CC">
        <w:rPr>
          <w:rFonts w:ascii="Times New Roman" w:hAnsi="Times New Roman" w:cs="Times New Roman"/>
          <w:sz w:val="24"/>
          <w:szCs w:val="24"/>
          <w:lang w:val="en-US"/>
        </w:rPr>
        <w:t>:</w:t>
      </w:r>
    </w:p>
    <w:p w:rsidR="004B25CC" w:rsidRPr="00B921CF" w:rsidRDefault="004B25CC" w:rsidP="0025412D">
      <w:pPr>
        <w:pStyle w:val="Listparagraf"/>
        <w:numPr>
          <w:ilvl w:val="0"/>
          <w:numId w:val="28"/>
        </w:numPr>
        <w:tabs>
          <w:tab w:val="left" w:pos="1080"/>
        </w:tabs>
        <w:spacing w:line="240" w:lineRule="auto"/>
        <w:jc w:val="both"/>
        <w:rPr>
          <w:rFonts w:ascii="Times New Roman" w:hAnsi="Times New Roman" w:cs="Times New Roman"/>
          <w:noProof/>
          <w:sz w:val="24"/>
          <w:szCs w:val="24"/>
        </w:rPr>
      </w:pPr>
      <w:r w:rsidRPr="004B25CC">
        <w:rPr>
          <w:rFonts w:ascii="Times New Roman" w:hAnsi="Times New Roman" w:cs="Times New Roman"/>
          <w:noProof/>
          <w:sz w:val="24"/>
          <w:szCs w:val="24"/>
        </w:rPr>
        <w:t xml:space="preserve">Investiții în active corporale </w:t>
      </w:r>
      <w:r w:rsidR="00A969F5" w:rsidRPr="00B921CF">
        <w:rPr>
          <w:rFonts w:ascii="Times New Roman" w:hAnsi="Times New Roman" w:cs="Times New Roman"/>
          <w:noProof/>
          <w:sz w:val="24"/>
          <w:szCs w:val="24"/>
        </w:rPr>
        <w:t>/ necorporale conform listei indicative a cheltuielilor eligibile prevăzut</w:t>
      </w:r>
      <w:r w:rsidR="00FE2E66" w:rsidRPr="00B921CF">
        <w:rPr>
          <w:rFonts w:ascii="Times New Roman" w:hAnsi="Times New Roman" w:cs="Times New Roman"/>
          <w:noProof/>
          <w:sz w:val="24"/>
          <w:szCs w:val="24"/>
        </w:rPr>
        <w:t>ă la cap. 6.1 .</w:t>
      </w:r>
    </w:p>
    <w:p w:rsidR="001B7D57" w:rsidRDefault="001B7D57" w:rsidP="001B7D57">
      <w:pPr>
        <w:pStyle w:val="Listparagraf"/>
        <w:tabs>
          <w:tab w:val="left" w:pos="1080"/>
        </w:tabs>
        <w:spacing w:line="240" w:lineRule="auto"/>
        <w:ind w:left="1440" w:hanging="810"/>
        <w:jc w:val="both"/>
        <w:rPr>
          <w:rFonts w:ascii="Times New Roman" w:hAnsi="Times New Roman" w:cs="Times New Roman"/>
          <w:i/>
          <w:iCs/>
          <w:sz w:val="24"/>
          <w:szCs w:val="24"/>
          <w:lang w:val="en-US"/>
        </w:rPr>
      </w:pPr>
      <w:r w:rsidRPr="001B7D57">
        <w:rPr>
          <w:rFonts w:ascii="Times New Roman" w:hAnsi="Times New Roman" w:cs="Times New Roman"/>
          <w:i/>
          <w:iCs/>
          <w:sz w:val="24"/>
          <w:szCs w:val="24"/>
          <w:lang w:val="en-US"/>
        </w:rPr>
        <w:t>Se va verifica Studiul de Fezabilitate/ Documentația de Avizare pentru Lucrări de Intervenții</w:t>
      </w:r>
      <w:r>
        <w:rPr>
          <w:rFonts w:ascii="Times New Roman" w:hAnsi="Times New Roman" w:cs="Times New Roman"/>
          <w:i/>
          <w:iCs/>
          <w:sz w:val="24"/>
          <w:szCs w:val="24"/>
          <w:lang w:val="en-US"/>
        </w:rPr>
        <w:t>.</w:t>
      </w:r>
    </w:p>
    <w:p w:rsidR="00FB73B2" w:rsidRPr="001B7D57" w:rsidRDefault="00FB73B2" w:rsidP="001B7D57">
      <w:pPr>
        <w:pStyle w:val="Listparagraf"/>
        <w:tabs>
          <w:tab w:val="left" w:pos="1080"/>
        </w:tabs>
        <w:spacing w:line="240" w:lineRule="auto"/>
        <w:ind w:left="1440" w:hanging="810"/>
        <w:jc w:val="both"/>
        <w:rPr>
          <w:rFonts w:ascii="Times New Roman" w:hAnsi="Times New Roman" w:cs="Times New Roman"/>
          <w:noProof/>
          <w:sz w:val="24"/>
          <w:szCs w:val="24"/>
        </w:rPr>
      </w:pPr>
    </w:p>
    <w:p w:rsidR="00FB73B2" w:rsidRPr="00FB73B2" w:rsidRDefault="00FB73B2" w:rsidP="0025412D">
      <w:pPr>
        <w:pStyle w:val="Listparagraf"/>
        <w:numPr>
          <w:ilvl w:val="0"/>
          <w:numId w:val="27"/>
        </w:numPr>
        <w:tabs>
          <w:tab w:val="left" w:pos="1080"/>
        </w:tabs>
        <w:autoSpaceDE w:val="0"/>
        <w:autoSpaceDN w:val="0"/>
        <w:adjustRightInd w:val="0"/>
        <w:spacing w:after="0" w:line="240" w:lineRule="auto"/>
        <w:ind w:hanging="90"/>
        <w:rPr>
          <w:rFonts w:ascii="Times New Roman" w:hAnsi="Times New Roman" w:cs="Times New Roman"/>
          <w:sz w:val="24"/>
          <w:szCs w:val="24"/>
          <w:lang w:val="en-US"/>
        </w:rPr>
      </w:pPr>
      <w:r w:rsidRPr="00FB73B2">
        <w:rPr>
          <w:rFonts w:ascii="Times New Roman" w:hAnsi="Times New Roman" w:cs="Times New Roman"/>
          <w:sz w:val="24"/>
          <w:szCs w:val="24"/>
          <w:lang w:val="en-US"/>
        </w:rPr>
        <w:t>Investiţia trebuie să se realizeze în spaţiul rural</w:t>
      </w:r>
      <w:r>
        <w:rPr>
          <w:rFonts w:ascii="Times New Roman" w:hAnsi="Times New Roman" w:cs="Times New Roman"/>
          <w:sz w:val="24"/>
          <w:szCs w:val="24"/>
          <w:lang w:val="en-US"/>
        </w:rPr>
        <w:t xml:space="preserve"> Suceava Sud-Est</w:t>
      </w:r>
      <w:r w:rsidRPr="00FB73B2">
        <w:rPr>
          <w:rFonts w:ascii="Times New Roman" w:hAnsi="Times New Roman" w:cs="Times New Roman"/>
          <w:sz w:val="24"/>
          <w:szCs w:val="24"/>
          <w:lang w:val="en-US"/>
        </w:rPr>
        <w:t>:</w:t>
      </w:r>
    </w:p>
    <w:p w:rsidR="00FB73B2" w:rsidRPr="00FB73B2" w:rsidRDefault="00FB73B2" w:rsidP="00FB73B2">
      <w:pPr>
        <w:autoSpaceDE w:val="0"/>
        <w:autoSpaceDN w:val="0"/>
        <w:adjustRightInd w:val="0"/>
        <w:spacing w:after="0" w:line="240" w:lineRule="auto"/>
        <w:ind w:left="270"/>
        <w:rPr>
          <w:rFonts w:ascii="Times New Roman" w:hAnsi="Times New Roman" w:cs="Times New Roman"/>
          <w:i/>
          <w:iCs/>
          <w:sz w:val="24"/>
          <w:szCs w:val="24"/>
          <w:lang w:val="en-US"/>
        </w:rPr>
      </w:pPr>
      <w:r w:rsidRPr="00FB73B2">
        <w:rPr>
          <w:rFonts w:ascii="Times New Roman" w:hAnsi="Times New Roman" w:cs="Times New Roman"/>
          <w:i/>
          <w:iCs/>
          <w:sz w:val="24"/>
          <w:szCs w:val="24"/>
          <w:lang w:val="en-US"/>
        </w:rPr>
        <w:t>Se va verifica dacă investiția se realize</w:t>
      </w:r>
      <w:r w:rsidR="007F20BC">
        <w:rPr>
          <w:rFonts w:ascii="Times New Roman" w:hAnsi="Times New Roman" w:cs="Times New Roman"/>
          <w:i/>
          <w:iCs/>
          <w:sz w:val="24"/>
          <w:szCs w:val="24"/>
          <w:lang w:val="en-US"/>
        </w:rPr>
        <w:t>a</w:t>
      </w:r>
      <w:r w:rsidRPr="00FB73B2">
        <w:rPr>
          <w:rFonts w:ascii="Times New Roman" w:hAnsi="Times New Roman" w:cs="Times New Roman"/>
          <w:i/>
          <w:iCs/>
          <w:sz w:val="24"/>
          <w:szCs w:val="24"/>
          <w:lang w:val="en-US"/>
        </w:rPr>
        <w:t>ză la nivel de comună, respectiv în satele componente.</w:t>
      </w:r>
    </w:p>
    <w:p w:rsidR="00FB73B2" w:rsidRPr="00FB73B2" w:rsidRDefault="00FB73B2" w:rsidP="00FB73B2">
      <w:pPr>
        <w:autoSpaceDE w:val="0"/>
        <w:autoSpaceDN w:val="0"/>
        <w:adjustRightInd w:val="0"/>
        <w:spacing w:after="0" w:line="240" w:lineRule="auto"/>
        <w:ind w:left="270"/>
        <w:rPr>
          <w:rFonts w:ascii="Times New Roman" w:hAnsi="Times New Roman" w:cs="Times New Roman"/>
          <w:i/>
          <w:iCs/>
          <w:sz w:val="24"/>
          <w:szCs w:val="24"/>
          <w:lang w:val="en-US"/>
        </w:rPr>
      </w:pPr>
      <w:r w:rsidRPr="00FB73B2">
        <w:rPr>
          <w:rFonts w:ascii="Times New Roman" w:hAnsi="Times New Roman" w:cs="Times New Roman"/>
          <w:i/>
          <w:iCs/>
          <w:sz w:val="24"/>
          <w:szCs w:val="24"/>
          <w:lang w:val="en-US"/>
        </w:rPr>
        <w:t xml:space="preserve">Documente </w:t>
      </w:r>
      <w:proofErr w:type="gramStart"/>
      <w:r w:rsidRPr="00FB73B2">
        <w:rPr>
          <w:rFonts w:ascii="Times New Roman" w:hAnsi="Times New Roman" w:cs="Times New Roman"/>
          <w:i/>
          <w:iCs/>
          <w:sz w:val="24"/>
          <w:szCs w:val="24"/>
          <w:lang w:val="en-US"/>
        </w:rPr>
        <w:t xml:space="preserve">verificate </w:t>
      </w:r>
      <w:r>
        <w:rPr>
          <w:rFonts w:ascii="Times New Roman" w:hAnsi="Times New Roman" w:cs="Times New Roman"/>
          <w:i/>
          <w:iCs/>
          <w:sz w:val="24"/>
          <w:szCs w:val="24"/>
          <w:lang w:val="en-US"/>
        </w:rPr>
        <w:t>:</w:t>
      </w:r>
      <w:proofErr w:type="gramEnd"/>
      <w:r>
        <w:rPr>
          <w:rFonts w:ascii="Times New Roman" w:hAnsi="Times New Roman" w:cs="Times New Roman"/>
          <w:i/>
          <w:iCs/>
          <w:sz w:val="24"/>
          <w:szCs w:val="24"/>
          <w:lang w:val="en-US"/>
        </w:rPr>
        <w:t xml:space="preserve"> </w:t>
      </w:r>
      <w:r w:rsidRPr="00FB73B2">
        <w:rPr>
          <w:rFonts w:ascii="Times New Roman" w:hAnsi="Times New Roman" w:cs="Times New Roman"/>
          <w:i/>
          <w:iCs/>
          <w:sz w:val="24"/>
          <w:szCs w:val="24"/>
          <w:lang w:val="en-US"/>
        </w:rPr>
        <w:t>Studiile de Fezabilitate/Documentații</w:t>
      </w:r>
      <w:r>
        <w:rPr>
          <w:rFonts w:ascii="Times New Roman" w:hAnsi="Times New Roman" w:cs="Times New Roman"/>
          <w:i/>
          <w:iCs/>
          <w:sz w:val="24"/>
          <w:szCs w:val="24"/>
          <w:lang w:val="en-US"/>
        </w:rPr>
        <w:t xml:space="preserve">le de Avizare pentru Lucrări de </w:t>
      </w:r>
      <w:r w:rsidRPr="00FB73B2">
        <w:rPr>
          <w:rFonts w:ascii="Times New Roman" w:hAnsi="Times New Roman" w:cs="Times New Roman"/>
          <w:i/>
          <w:iCs/>
          <w:sz w:val="24"/>
          <w:szCs w:val="24"/>
          <w:lang w:val="en-US"/>
        </w:rPr>
        <w:t>Intervenții.</w:t>
      </w:r>
    </w:p>
    <w:p w:rsidR="00FB73B2" w:rsidRPr="00FB73B2" w:rsidRDefault="00FB73B2" w:rsidP="00FB73B2">
      <w:pPr>
        <w:autoSpaceDE w:val="0"/>
        <w:autoSpaceDN w:val="0"/>
        <w:adjustRightInd w:val="0"/>
        <w:spacing w:after="0" w:line="240" w:lineRule="auto"/>
        <w:ind w:firstLine="630"/>
        <w:rPr>
          <w:rFonts w:ascii="Times New Roman" w:hAnsi="Times New Roman" w:cs="Times New Roman"/>
          <w:i/>
          <w:iCs/>
          <w:noProof/>
          <w:sz w:val="24"/>
          <w:szCs w:val="24"/>
          <w:lang w:val="en-US"/>
        </w:rPr>
      </w:pPr>
      <w:r w:rsidRPr="00FB73B2">
        <w:rPr>
          <w:rFonts w:ascii="Times New Roman" w:hAnsi="Times New Roman" w:cs="Times New Roman"/>
          <w:i/>
          <w:iCs/>
          <w:noProof/>
          <w:sz w:val="24"/>
          <w:szCs w:val="24"/>
          <w:lang w:val="en-US"/>
        </w:rPr>
        <w:t>și</w:t>
      </w:r>
    </w:p>
    <w:p w:rsidR="00FB73B2" w:rsidRPr="00FB73B2" w:rsidRDefault="00FB73B2" w:rsidP="00FB73B2">
      <w:pPr>
        <w:autoSpaceDE w:val="0"/>
        <w:autoSpaceDN w:val="0"/>
        <w:adjustRightInd w:val="0"/>
        <w:spacing w:after="0" w:line="240" w:lineRule="auto"/>
        <w:ind w:left="270"/>
        <w:jc w:val="both"/>
        <w:rPr>
          <w:rFonts w:ascii="Times New Roman" w:hAnsi="Times New Roman" w:cs="Times New Roman"/>
          <w:i/>
          <w:iCs/>
          <w:noProof/>
          <w:sz w:val="24"/>
          <w:szCs w:val="24"/>
          <w:lang w:val="en-US"/>
        </w:rPr>
      </w:pPr>
      <w:r w:rsidRPr="00FB73B2">
        <w:rPr>
          <w:rFonts w:ascii="Times New Roman" w:hAnsi="Times New Roman" w:cs="Times New Roman"/>
          <w:i/>
          <w:iCs/>
          <w:noProof/>
          <w:sz w:val="24"/>
          <w:szCs w:val="24"/>
          <w:lang w:val="en-US"/>
        </w:rPr>
        <w:t xml:space="preserve">Inventarul bunurilor </w:t>
      </w:r>
      <w:r>
        <w:rPr>
          <w:rFonts w:ascii="Times New Roman" w:hAnsi="Times New Roman" w:cs="Times New Roman"/>
          <w:i/>
          <w:iCs/>
          <w:noProof/>
          <w:sz w:val="24"/>
          <w:szCs w:val="24"/>
          <w:lang w:val="en-US"/>
        </w:rPr>
        <w:t xml:space="preserve">ce aparţin domeniului public al </w:t>
      </w:r>
      <w:r w:rsidRPr="00FB73B2">
        <w:rPr>
          <w:rFonts w:ascii="Times New Roman" w:hAnsi="Times New Roman" w:cs="Times New Roman"/>
          <w:i/>
          <w:iCs/>
          <w:noProof/>
          <w:sz w:val="24"/>
          <w:szCs w:val="24"/>
          <w:lang w:val="en-US"/>
        </w:rPr>
        <w:t>comunei, întocmit</w:t>
      </w:r>
      <w:r>
        <w:rPr>
          <w:rFonts w:ascii="Times New Roman" w:hAnsi="Times New Roman" w:cs="Times New Roman"/>
          <w:i/>
          <w:iCs/>
          <w:noProof/>
          <w:sz w:val="24"/>
          <w:szCs w:val="24"/>
          <w:lang w:val="en-US"/>
        </w:rPr>
        <w:t xml:space="preserve"> conform legislaţiei în vigoare privind </w:t>
      </w:r>
      <w:r w:rsidRPr="00FB73B2">
        <w:rPr>
          <w:rFonts w:ascii="Times New Roman" w:hAnsi="Times New Roman" w:cs="Times New Roman"/>
          <w:i/>
          <w:iCs/>
          <w:noProof/>
          <w:sz w:val="24"/>
          <w:szCs w:val="24"/>
          <w:lang w:val="en-US"/>
        </w:rPr>
        <w:t>proprietatea publică şi regim</w:t>
      </w:r>
      <w:r>
        <w:rPr>
          <w:rFonts w:ascii="Times New Roman" w:hAnsi="Times New Roman" w:cs="Times New Roman"/>
          <w:i/>
          <w:iCs/>
          <w:noProof/>
          <w:sz w:val="24"/>
          <w:szCs w:val="24"/>
          <w:lang w:val="en-US"/>
        </w:rPr>
        <w:t xml:space="preserve">ul juridic al acesteia, atestat </w:t>
      </w:r>
      <w:r w:rsidRPr="00FB73B2">
        <w:rPr>
          <w:rFonts w:ascii="Times New Roman" w:hAnsi="Times New Roman" w:cs="Times New Roman"/>
          <w:i/>
          <w:iCs/>
          <w:noProof/>
          <w:sz w:val="24"/>
          <w:szCs w:val="24"/>
          <w:lang w:val="en-US"/>
        </w:rPr>
        <w:t>prin Hotăr</w:t>
      </w:r>
      <w:r>
        <w:rPr>
          <w:rFonts w:ascii="Times New Roman" w:hAnsi="Times New Roman" w:cs="Times New Roman"/>
          <w:i/>
          <w:iCs/>
          <w:noProof/>
          <w:sz w:val="24"/>
          <w:szCs w:val="24"/>
          <w:lang w:val="en-US"/>
        </w:rPr>
        <w:t xml:space="preserve">âre a Guvernului şi publicat în Monitorul Oficial </w:t>
      </w:r>
      <w:r w:rsidRPr="00FB73B2">
        <w:rPr>
          <w:rFonts w:ascii="Times New Roman" w:hAnsi="Times New Roman" w:cs="Times New Roman"/>
          <w:i/>
          <w:iCs/>
          <w:noProof/>
          <w:sz w:val="24"/>
          <w:szCs w:val="24"/>
          <w:lang w:val="en-US"/>
        </w:rPr>
        <w:t>al României (copie după Monit</w:t>
      </w:r>
      <w:r>
        <w:rPr>
          <w:rFonts w:ascii="Times New Roman" w:hAnsi="Times New Roman" w:cs="Times New Roman"/>
          <w:i/>
          <w:iCs/>
          <w:noProof/>
          <w:sz w:val="24"/>
          <w:szCs w:val="24"/>
          <w:lang w:val="en-US"/>
        </w:rPr>
        <w:t xml:space="preserve">orul Oficial) și în situaţia în </w:t>
      </w:r>
      <w:r w:rsidRPr="00FB73B2">
        <w:rPr>
          <w:rFonts w:ascii="Times New Roman" w:hAnsi="Times New Roman" w:cs="Times New Roman"/>
          <w:i/>
          <w:iCs/>
          <w:noProof/>
          <w:sz w:val="24"/>
          <w:szCs w:val="24"/>
          <w:lang w:val="en-US"/>
        </w:rPr>
        <w:t>care, în Inventarul bun</w:t>
      </w:r>
      <w:r>
        <w:rPr>
          <w:rFonts w:ascii="Times New Roman" w:hAnsi="Times New Roman" w:cs="Times New Roman"/>
          <w:i/>
          <w:iCs/>
          <w:noProof/>
          <w:sz w:val="24"/>
          <w:szCs w:val="24"/>
          <w:lang w:val="en-US"/>
        </w:rPr>
        <w:t xml:space="preserve">urilor care alcătuiesc domeniul </w:t>
      </w:r>
      <w:r w:rsidRPr="00FB73B2">
        <w:rPr>
          <w:rFonts w:ascii="Times New Roman" w:hAnsi="Times New Roman" w:cs="Times New Roman"/>
          <w:i/>
          <w:iCs/>
          <w:noProof/>
          <w:sz w:val="24"/>
          <w:szCs w:val="24"/>
          <w:lang w:val="en-US"/>
        </w:rPr>
        <w:t>public, investițiile care fa</w:t>
      </w:r>
      <w:r>
        <w:rPr>
          <w:rFonts w:ascii="Times New Roman" w:hAnsi="Times New Roman" w:cs="Times New Roman"/>
          <w:i/>
          <w:iCs/>
          <w:noProof/>
          <w:sz w:val="24"/>
          <w:szCs w:val="24"/>
          <w:lang w:val="en-US"/>
        </w:rPr>
        <w:t xml:space="preserve">c obiectul proiectului, nu sunt </w:t>
      </w:r>
      <w:r w:rsidRPr="00FB73B2">
        <w:rPr>
          <w:rFonts w:ascii="Times New Roman" w:hAnsi="Times New Roman" w:cs="Times New Roman"/>
          <w:i/>
          <w:iCs/>
          <w:noProof/>
          <w:sz w:val="24"/>
          <w:szCs w:val="24"/>
          <w:lang w:val="en-US"/>
        </w:rPr>
        <w:t>incluse în domeniul public sau sunt incluse într</w:t>
      </w:r>
      <w:r w:rsidRPr="00FB73B2">
        <w:rPr>
          <w:rFonts w:ascii="Cambria Math" w:hAnsi="Cambria Math" w:cs="Cambria Math"/>
          <w:i/>
          <w:iCs/>
          <w:noProof/>
          <w:sz w:val="24"/>
          <w:szCs w:val="24"/>
          <w:lang w:val="en-US"/>
        </w:rPr>
        <w:t>‐</w:t>
      </w:r>
      <w:r>
        <w:rPr>
          <w:rFonts w:ascii="Times New Roman" w:hAnsi="Times New Roman" w:cs="Times New Roman"/>
          <w:i/>
          <w:iCs/>
          <w:noProof/>
          <w:sz w:val="24"/>
          <w:szCs w:val="24"/>
          <w:lang w:val="en-US"/>
        </w:rPr>
        <w:t xml:space="preserve">o poziţie </w:t>
      </w:r>
      <w:r w:rsidRPr="00FB73B2">
        <w:rPr>
          <w:rFonts w:ascii="Times New Roman" w:hAnsi="Times New Roman" w:cs="Times New Roman"/>
          <w:i/>
          <w:iCs/>
          <w:noProof/>
          <w:sz w:val="24"/>
          <w:szCs w:val="24"/>
          <w:lang w:val="en-US"/>
        </w:rPr>
        <w:t>globală, solicitantul trebuie să prezinte</w:t>
      </w:r>
    </w:p>
    <w:p w:rsidR="00FB73B2" w:rsidRPr="00850DCF" w:rsidRDefault="00FB73B2" w:rsidP="00FB73B2">
      <w:pPr>
        <w:autoSpaceDE w:val="0"/>
        <w:autoSpaceDN w:val="0"/>
        <w:adjustRightInd w:val="0"/>
        <w:spacing w:after="0" w:line="240" w:lineRule="auto"/>
        <w:ind w:firstLine="630"/>
        <w:rPr>
          <w:rFonts w:ascii="Times New Roman" w:hAnsi="Times New Roman" w:cs="Times New Roman"/>
          <w:i/>
          <w:iCs/>
          <w:noProof/>
          <w:sz w:val="24"/>
          <w:szCs w:val="24"/>
          <w:lang w:val="en-US"/>
        </w:rPr>
      </w:pPr>
      <w:r w:rsidRPr="00850DCF">
        <w:rPr>
          <w:rFonts w:ascii="Times New Roman" w:hAnsi="Times New Roman" w:cs="Times New Roman"/>
          <w:i/>
          <w:iCs/>
          <w:noProof/>
          <w:sz w:val="24"/>
          <w:szCs w:val="24"/>
          <w:lang w:val="en-US"/>
        </w:rPr>
        <w:t>și</w:t>
      </w:r>
    </w:p>
    <w:p w:rsidR="00FB73B2" w:rsidRPr="00850DCF" w:rsidRDefault="00FB73B2" w:rsidP="00FB73B2">
      <w:pPr>
        <w:autoSpaceDE w:val="0"/>
        <w:autoSpaceDN w:val="0"/>
        <w:adjustRightInd w:val="0"/>
        <w:spacing w:after="0" w:line="240" w:lineRule="auto"/>
        <w:ind w:left="270"/>
        <w:jc w:val="both"/>
        <w:rPr>
          <w:rFonts w:ascii="Times New Roman" w:hAnsi="Times New Roman" w:cs="Times New Roman"/>
          <w:i/>
          <w:iCs/>
          <w:noProof/>
          <w:sz w:val="24"/>
          <w:szCs w:val="24"/>
          <w:lang w:val="en-US"/>
        </w:rPr>
      </w:pPr>
      <w:r w:rsidRPr="00850DCF">
        <w:rPr>
          <w:rFonts w:ascii="Times New Roman" w:hAnsi="Times New Roman" w:cs="Times New Roman"/>
          <w:i/>
          <w:iCs/>
          <w:noProof/>
          <w:sz w:val="24"/>
          <w:szCs w:val="24"/>
          <w:lang w:val="en-US"/>
        </w:rPr>
        <w:t>Hotărârea Consiliului Local privind aprobarea modificărilor şi/sau completărilor la inventar în sensul includerii în domeniul public sau detalierii poziției globale existente sau clasificării în drumuri publice a unor drumuri neclasificate sau schimbării categoriei de drum public (din categoria funcțională a drumurilor de interes județean în categoria funcțională a drumurilor de interes local), cu respectarea prevederilor art. 115 alin (7) din Legea nr. 215/ 2001 a administraţiei publice locale, republicată, cu modificările şi completările ulterioare, în privinţa supunerii acesteia controlului de legalitate al prefectului, în condiţiile legii (este suficientă prezentarea adresei de înaintare către Instituţia Prefectului, pentru controlul de legalitate, în condițiile legii).</w:t>
      </w:r>
    </w:p>
    <w:p w:rsidR="00FB73B2" w:rsidRPr="00850DCF" w:rsidRDefault="00FB73B2" w:rsidP="00FB73B2">
      <w:pPr>
        <w:autoSpaceDE w:val="0"/>
        <w:autoSpaceDN w:val="0"/>
        <w:adjustRightInd w:val="0"/>
        <w:spacing w:after="0" w:line="240" w:lineRule="auto"/>
        <w:ind w:firstLine="630"/>
        <w:rPr>
          <w:rFonts w:ascii="Times New Roman" w:hAnsi="Times New Roman" w:cs="Times New Roman"/>
          <w:i/>
          <w:iCs/>
          <w:noProof/>
          <w:sz w:val="24"/>
          <w:szCs w:val="24"/>
          <w:lang w:val="en-US"/>
        </w:rPr>
      </w:pPr>
      <w:r w:rsidRPr="00850DCF">
        <w:rPr>
          <w:rFonts w:ascii="Times New Roman" w:hAnsi="Times New Roman" w:cs="Times New Roman"/>
          <w:i/>
          <w:iCs/>
          <w:noProof/>
          <w:sz w:val="24"/>
          <w:szCs w:val="24"/>
          <w:lang w:val="en-US"/>
        </w:rPr>
        <w:t>sau</w:t>
      </w:r>
    </w:p>
    <w:p w:rsidR="00FB73B2" w:rsidRPr="00850DCF" w:rsidRDefault="00FB73B2" w:rsidP="00850DCF">
      <w:pPr>
        <w:autoSpaceDE w:val="0"/>
        <w:autoSpaceDN w:val="0"/>
        <w:adjustRightInd w:val="0"/>
        <w:spacing w:after="0" w:line="240" w:lineRule="auto"/>
        <w:ind w:left="270"/>
        <w:rPr>
          <w:rFonts w:ascii="Times New Roman" w:hAnsi="Times New Roman" w:cs="Times New Roman"/>
          <w:i/>
          <w:iCs/>
          <w:noProof/>
          <w:sz w:val="24"/>
          <w:szCs w:val="24"/>
          <w:lang w:val="en-US"/>
        </w:rPr>
      </w:pPr>
      <w:r w:rsidRPr="00850DCF">
        <w:rPr>
          <w:rFonts w:ascii="Times New Roman" w:hAnsi="Times New Roman" w:cs="Times New Roman"/>
          <w:i/>
          <w:iCs/>
          <w:noProof/>
          <w:sz w:val="24"/>
          <w:szCs w:val="24"/>
          <w:lang w:val="en-US"/>
        </w:rPr>
        <w:t>avizul administratorului terenului aparţinând domeniului public, altul decat cel administrat de Comună (dacă este cazul)</w:t>
      </w:r>
    </w:p>
    <w:p w:rsidR="005E08FF" w:rsidRPr="00850DCF" w:rsidRDefault="00FB73B2" w:rsidP="00FB73B2">
      <w:pPr>
        <w:tabs>
          <w:tab w:val="left" w:pos="1800"/>
        </w:tabs>
        <w:spacing w:after="0" w:line="240" w:lineRule="auto"/>
        <w:ind w:left="180" w:firstLine="450"/>
        <w:jc w:val="both"/>
        <w:rPr>
          <w:rFonts w:ascii="Times New Roman" w:hAnsi="Times New Roman" w:cs="Times New Roman"/>
          <w:i/>
          <w:iCs/>
          <w:noProof/>
          <w:sz w:val="24"/>
          <w:szCs w:val="24"/>
          <w:lang w:val="en-US"/>
        </w:rPr>
      </w:pPr>
      <w:r w:rsidRPr="00850DCF">
        <w:rPr>
          <w:rFonts w:ascii="Times New Roman" w:hAnsi="Times New Roman" w:cs="Times New Roman"/>
          <w:i/>
          <w:iCs/>
          <w:noProof/>
          <w:sz w:val="24"/>
          <w:szCs w:val="24"/>
          <w:lang w:val="en-US"/>
        </w:rPr>
        <w:t>sau</w:t>
      </w:r>
    </w:p>
    <w:p w:rsidR="00FB73B2" w:rsidRDefault="00850DCF" w:rsidP="00850DCF">
      <w:pPr>
        <w:autoSpaceDE w:val="0"/>
        <w:autoSpaceDN w:val="0"/>
        <w:adjustRightInd w:val="0"/>
        <w:spacing w:after="0" w:line="240" w:lineRule="auto"/>
        <w:ind w:left="270"/>
        <w:jc w:val="both"/>
        <w:rPr>
          <w:rFonts w:ascii="Times New Roman" w:hAnsi="Times New Roman" w:cs="Times New Roman"/>
          <w:i/>
          <w:iCs/>
          <w:noProof/>
          <w:sz w:val="24"/>
          <w:szCs w:val="24"/>
          <w:lang w:val="en-US"/>
        </w:rPr>
      </w:pPr>
      <w:r w:rsidRPr="00850DCF">
        <w:rPr>
          <w:rFonts w:ascii="Times New Roman" w:hAnsi="Times New Roman" w:cs="Times New Roman"/>
          <w:i/>
          <w:iCs/>
          <w:noProof/>
          <w:sz w:val="24"/>
          <w:szCs w:val="24"/>
          <w:lang w:val="en-US"/>
        </w:rPr>
        <w:t>Documente doveditoare ale dreptului de proprietate/ dreptul de uz, uzufruct, superficie, servitute/contract de concesiune/delegare a administrării bunului imobil, valabil pentru o perioadă de cel puțin 10 ani de la data depunerii Cerere de Finantare în cazul ONG.</w:t>
      </w:r>
    </w:p>
    <w:p w:rsidR="00850DCF" w:rsidRPr="00850DCF" w:rsidRDefault="00850DCF" w:rsidP="00850DCF">
      <w:pPr>
        <w:autoSpaceDE w:val="0"/>
        <w:autoSpaceDN w:val="0"/>
        <w:adjustRightInd w:val="0"/>
        <w:spacing w:after="0" w:line="240" w:lineRule="auto"/>
        <w:ind w:left="270"/>
        <w:jc w:val="both"/>
        <w:rPr>
          <w:rFonts w:ascii="Times New Roman" w:hAnsi="Times New Roman" w:cs="Times New Roman"/>
          <w:i/>
          <w:iCs/>
          <w:noProof/>
          <w:sz w:val="24"/>
          <w:szCs w:val="24"/>
          <w:lang w:val="en-US"/>
        </w:rPr>
      </w:pPr>
    </w:p>
    <w:p w:rsidR="00850DCF" w:rsidRDefault="00850DCF" w:rsidP="0025412D">
      <w:pPr>
        <w:pStyle w:val="Listparagraf"/>
        <w:numPr>
          <w:ilvl w:val="0"/>
          <w:numId w:val="27"/>
        </w:numPr>
        <w:autoSpaceDE w:val="0"/>
        <w:autoSpaceDN w:val="0"/>
        <w:adjustRightInd w:val="0"/>
        <w:spacing w:after="0" w:line="240" w:lineRule="auto"/>
        <w:jc w:val="both"/>
        <w:rPr>
          <w:rFonts w:ascii="Times New Roman" w:hAnsi="Times New Roman" w:cs="Times New Roman"/>
          <w:noProof/>
          <w:sz w:val="24"/>
          <w:szCs w:val="24"/>
          <w:lang w:val="en-US"/>
        </w:rPr>
      </w:pPr>
      <w:r w:rsidRPr="00850DCF">
        <w:rPr>
          <w:rFonts w:ascii="Times New Roman" w:hAnsi="Times New Roman" w:cs="Times New Roman"/>
          <w:noProof/>
          <w:sz w:val="24"/>
          <w:szCs w:val="24"/>
          <w:lang w:val="en-US"/>
        </w:rPr>
        <w:t>Investiția trebuie să fie în corelare cu orice strategie de dezvoltare naţională/regională/</w:t>
      </w:r>
      <w:r>
        <w:rPr>
          <w:rFonts w:ascii="Times New Roman" w:hAnsi="Times New Roman" w:cs="Times New Roman"/>
          <w:noProof/>
          <w:sz w:val="24"/>
          <w:szCs w:val="24"/>
          <w:lang w:val="en-US"/>
        </w:rPr>
        <w:t xml:space="preserve"> </w:t>
      </w:r>
      <w:r w:rsidRPr="00850DCF">
        <w:rPr>
          <w:rFonts w:ascii="Times New Roman" w:hAnsi="Times New Roman" w:cs="Times New Roman"/>
          <w:noProof/>
          <w:sz w:val="24"/>
          <w:szCs w:val="24"/>
          <w:lang w:val="en-US"/>
        </w:rPr>
        <w:t>județeană/locală aprobată, corespunzătoare domeniului de investiţii:</w:t>
      </w:r>
    </w:p>
    <w:p w:rsidR="00850DCF" w:rsidRPr="00850DCF" w:rsidRDefault="00850DCF" w:rsidP="00850DCF">
      <w:pPr>
        <w:autoSpaceDE w:val="0"/>
        <w:autoSpaceDN w:val="0"/>
        <w:adjustRightInd w:val="0"/>
        <w:spacing w:after="0" w:line="240" w:lineRule="auto"/>
        <w:ind w:left="270"/>
        <w:jc w:val="both"/>
        <w:rPr>
          <w:rFonts w:ascii="Times New Roman" w:hAnsi="Times New Roman" w:cs="Times New Roman"/>
          <w:i/>
          <w:iCs/>
          <w:sz w:val="24"/>
          <w:szCs w:val="24"/>
          <w:lang w:val="en-US"/>
        </w:rPr>
      </w:pPr>
      <w:r w:rsidRPr="00850DCF">
        <w:rPr>
          <w:rFonts w:ascii="Times New Roman" w:hAnsi="Times New Roman" w:cs="Times New Roman"/>
          <w:i/>
          <w:iCs/>
          <w:sz w:val="24"/>
          <w:szCs w:val="24"/>
          <w:lang w:val="en-US"/>
        </w:rPr>
        <w:t>Se va verifica extrasul din strategie, din care rezultă că investiția este în corelare cu orice strategie</w:t>
      </w:r>
    </w:p>
    <w:p w:rsidR="00850DCF" w:rsidRDefault="00850DCF" w:rsidP="00554590">
      <w:pPr>
        <w:autoSpaceDE w:val="0"/>
        <w:autoSpaceDN w:val="0"/>
        <w:adjustRightInd w:val="0"/>
        <w:spacing w:after="0" w:line="240" w:lineRule="auto"/>
        <w:ind w:left="270"/>
        <w:jc w:val="both"/>
        <w:rPr>
          <w:rFonts w:ascii="Times New Roman" w:hAnsi="Times New Roman" w:cs="Times New Roman"/>
          <w:i/>
          <w:iCs/>
          <w:sz w:val="24"/>
          <w:szCs w:val="24"/>
          <w:lang w:val="en-US"/>
        </w:rPr>
      </w:pPr>
      <w:r w:rsidRPr="00850DCF">
        <w:rPr>
          <w:rFonts w:ascii="Times New Roman" w:hAnsi="Times New Roman" w:cs="Times New Roman"/>
          <w:i/>
          <w:iCs/>
          <w:sz w:val="24"/>
          <w:szCs w:val="24"/>
          <w:lang w:val="en-US"/>
        </w:rPr>
        <w:t>de dezvoltare națională/regională/județeană/locală aprobată, corespunzătoar</w:t>
      </w:r>
      <w:r w:rsidR="00554590">
        <w:rPr>
          <w:rFonts w:ascii="Times New Roman" w:hAnsi="Times New Roman" w:cs="Times New Roman"/>
          <w:i/>
          <w:iCs/>
          <w:sz w:val="24"/>
          <w:szCs w:val="24"/>
          <w:lang w:val="en-US"/>
        </w:rPr>
        <w:t xml:space="preserve">e domeniului de </w:t>
      </w:r>
      <w:r w:rsidRPr="00850DCF">
        <w:rPr>
          <w:rFonts w:ascii="Times New Roman" w:hAnsi="Times New Roman" w:cs="Times New Roman"/>
          <w:i/>
          <w:iCs/>
          <w:sz w:val="24"/>
          <w:szCs w:val="24"/>
          <w:lang w:val="en-US"/>
        </w:rPr>
        <w:t>investiții precum şi copia hotărârii de aprobare a strategiei.</w:t>
      </w:r>
    </w:p>
    <w:p w:rsidR="00850DCF" w:rsidRPr="00850DCF" w:rsidRDefault="00850DCF" w:rsidP="00850DCF">
      <w:pPr>
        <w:autoSpaceDE w:val="0"/>
        <w:autoSpaceDN w:val="0"/>
        <w:adjustRightInd w:val="0"/>
        <w:spacing w:after="0" w:line="240" w:lineRule="auto"/>
        <w:ind w:left="270"/>
        <w:jc w:val="both"/>
        <w:rPr>
          <w:rFonts w:ascii="Times New Roman" w:hAnsi="Times New Roman" w:cs="Times New Roman"/>
          <w:i/>
          <w:iCs/>
          <w:sz w:val="24"/>
          <w:szCs w:val="24"/>
          <w:lang w:val="en-US"/>
        </w:rPr>
      </w:pPr>
    </w:p>
    <w:p w:rsidR="00850DCF" w:rsidRPr="00850DCF" w:rsidRDefault="00850DCF" w:rsidP="0025412D">
      <w:pPr>
        <w:pStyle w:val="Listparagraf"/>
        <w:numPr>
          <w:ilvl w:val="0"/>
          <w:numId w:val="27"/>
        </w:numPr>
        <w:autoSpaceDE w:val="0"/>
        <w:autoSpaceDN w:val="0"/>
        <w:adjustRightInd w:val="0"/>
        <w:spacing w:after="0" w:line="240" w:lineRule="auto"/>
        <w:jc w:val="both"/>
        <w:rPr>
          <w:rFonts w:ascii="Times New Roman" w:hAnsi="Times New Roman" w:cs="Times New Roman"/>
          <w:sz w:val="24"/>
          <w:szCs w:val="24"/>
          <w:lang w:val="en-US"/>
        </w:rPr>
      </w:pPr>
      <w:r w:rsidRPr="00850DCF">
        <w:rPr>
          <w:rFonts w:ascii="Times New Roman" w:hAnsi="Times New Roman" w:cs="Times New Roman"/>
          <w:sz w:val="24"/>
          <w:szCs w:val="24"/>
          <w:lang w:val="en-US"/>
        </w:rPr>
        <w:t>Investiția trebuie să respecte Planul Urbanistic General:</w:t>
      </w:r>
    </w:p>
    <w:p w:rsidR="00850DCF" w:rsidRPr="00850DCF" w:rsidRDefault="00850DCF" w:rsidP="00850DCF">
      <w:pPr>
        <w:autoSpaceDE w:val="0"/>
        <w:autoSpaceDN w:val="0"/>
        <w:adjustRightInd w:val="0"/>
        <w:spacing w:after="0" w:line="240" w:lineRule="auto"/>
        <w:ind w:left="270"/>
        <w:jc w:val="both"/>
        <w:rPr>
          <w:rFonts w:ascii="Times New Roman" w:hAnsi="Times New Roman" w:cs="Times New Roman"/>
          <w:i/>
          <w:iCs/>
          <w:sz w:val="24"/>
          <w:szCs w:val="24"/>
          <w:lang w:val="en-US"/>
        </w:rPr>
      </w:pPr>
      <w:r w:rsidRPr="00850DCF">
        <w:rPr>
          <w:rFonts w:ascii="Times New Roman" w:hAnsi="Times New Roman" w:cs="Times New Roman"/>
          <w:i/>
          <w:iCs/>
          <w:sz w:val="24"/>
          <w:szCs w:val="24"/>
          <w:lang w:val="en-US"/>
        </w:rPr>
        <w:t>Se va verifica dacă investiția respectă toate specificațiile din Certif</w:t>
      </w:r>
      <w:r>
        <w:rPr>
          <w:rFonts w:ascii="Times New Roman" w:hAnsi="Times New Roman" w:cs="Times New Roman"/>
          <w:i/>
          <w:iCs/>
          <w:sz w:val="24"/>
          <w:szCs w:val="24"/>
          <w:lang w:val="en-US"/>
        </w:rPr>
        <w:t xml:space="preserve">icatul de Urbanism eliberat în </w:t>
      </w:r>
      <w:r w:rsidRPr="00850DCF">
        <w:rPr>
          <w:rFonts w:ascii="Times New Roman" w:hAnsi="Times New Roman" w:cs="Times New Roman"/>
          <w:i/>
          <w:iCs/>
          <w:sz w:val="24"/>
          <w:szCs w:val="24"/>
          <w:lang w:val="en-US"/>
        </w:rPr>
        <w:t>temeiul reglementărilor Documentaţiei de urbanism faza PUG.</w:t>
      </w:r>
    </w:p>
    <w:p w:rsidR="00850DCF" w:rsidRDefault="00850DCF" w:rsidP="00850DCF">
      <w:pPr>
        <w:autoSpaceDE w:val="0"/>
        <w:autoSpaceDN w:val="0"/>
        <w:adjustRightInd w:val="0"/>
        <w:spacing w:after="0" w:line="240" w:lineRule="auto"/>
        <w:ind w:left="270"/>
        <w:jc w:val="both"/>
        <w:rPr>
          <w:rFonts w:ascii="Times New Roman" w:hAnsi="Times New Roman" w:cs="Times New Roman"/>
          <w:i/>
          <w:iCs/>
          <w:sz w:val="24"/>
          <w:szCs w:val="24"/>
          <w:lang w:val="en-US"/>
        </w:rPr>
      </w:pPr>
      <w:r w:rsidRPr="00850DCF">
        <w:rPr>
          <w:rFonts w:ascii="Times New Roman" w:hAnsi="Times New Roman" w:cs="Times New Roman"/>
          <w:i/>
          <w:iCs/>
          <w:sz w:val="24"/>
          <w:szCs w:val="24"/>
          <w:lang w:val="en-US"/>
        </w:rPr>
        <w:lastRenderedPageBreak/>
        <w:t>În situaţia în care investiţia propusă prin proiect nu se regăseşte</w:t>
      </w:r>
      <w:r>
        <w:rPr>
          <w:rFonts w:ascii="Times New Roman" w:hAnsi="Times New Roman" w:cs="Times New Roman"/>
          <w:i/>
          <w:iCs/>
          <w:sz w:val="24"/>
          <w:szCs w:val="24"/>
          <w:lang w:val="en-US"/>
        </w:rPr>
        <w:t xml:space="preserve"> în PUG, solicitantul va depune </w:t>
      </w:r>
      <w:r w:rsidRPr="00850DCF">
        <w:rPr>
          <w:rFonts w:ascii="Times New Roman" w:hAnsi="Times New Roman" w:cs="Times New Roman"/>
          <w:i/>
          <w:iCs/>
          <w:sz w:val="24"/>
          <w:szCs w:val="24"/>
          <w:lang w:val="en-US"/>
        </w:rPr>
        <w:t>Certificatul de Urbanism eliberat în temeiul reglementărilor Documentaţiei de urbanism faza PUZ.</w:t>
      </w:r>
    </w:p>
    <w:p w:rsidR="00850DCF" w:rsidRPr="00850DCF" w:rsidRDefault="00850DCF" w:rsidP="00850DCF">
      <w:pPr>
        <w:autoSpaceDE w:val="0"/>
        <w:autoSpaceDN w:val="0"/>
        <w:adjustRightInd w:val="0"/>
        <w:spacing w:after="0" w:line="240" w:lineRule="auto"/>
        <w:ind w:left="270"/>
        <w:jc w:val="both"/>
        <w:rPr>
          <w:rFonts w:ascii="Times New Roman" w:hAnsi="Times New Roman" w:cs="Times New Roman"/>
          <w:i/>
          <w:iCs/>
          <w:sz w:val="24"/>
          <w:szCs w:val="24"/>
          <w:lang w:val="en-US"/>
        </w:rPr>
      </w:pPr>
    </w:p>
    <w:p w:rsidR="00850DCF" w:rsidRPr="00850DCF" w:rsidRDefault="00850DCF" w:rsidP="0025412D">
      <w:pPr>
        <w:pStyle w:val="Listparagraf"/>
        <w:numPr>
          <w:ilvl w:val="0"/>
          <w:numId w:val="27"/>
        </w:numPr>
        <w:autoSpaceDE w:val="0"/>
        <w:autoSpaceDN w:val="0"/>
        <w:adjustRightInd w:val="0"/>
        <w:spacing w:after="0" w:line="240" w:lineRule="auto"/>
        <w:jc w:val="both"/>
        <w:rPr>
          <w:rFonts w:ascii="Times New Roman" w:hAnsi="Times New Roman" w:cs="Times New Roman"/>
          <w:sz w:val="24"/>
          <w:szCs w:val="24"/>
          <w:lang w:val="en-US"/>
        </w:rPr>
      </w:pPr>
      <w:r w:rsidRPr="00850DCF">
        <w:rPr>
          <w:rFonts w:ascii="Times New Roman" w:hAnsi="Times New Roman" w:cs="Times New Roman"/>
          <w:sz w:val="24"/>
          <w:szCs w:val="24"/>
          <w:lang w:val="en-US"/>
        </w:rPr>
        <w:t>Investiția trebuie să demonstreze necesitatea, oportunitatea și potențialul economic al acesteia:</w:t>
      </w:r>
    </w:p>
    <w:p w:rsidR="00850DCF" w:rsidRDefault="00850DCF" w:rsidP="00554590">
      <w:pPr>
        <w:autoSpaceDE w:val="0"/>
        <w:autoSpaceDN w:val="0"/>
        <w:adjustRightInd w:val="0"/>
        <w:spacing w:after="0" w:line="240" w:lineRule="auto"/>
        <w:ind w:left="270"/>
        <w:jc w:val="both"/>
        <w:rPr>
          <w:rFonts w:ascii="Times New Roman" w:hAnsi="Times New Roman" w:cs="Times New Roman"/>
          <w:i/>
          <w:iCs/>
          <w:sz w:val="24"/>
          <w:szCs w:val="24"/>
          <w:lang w:val="en-US"/>
        </w:rPr>
      </w:pPr>
      <w:r w:rsidRPr="00850DCF">
        <w:rPr>
          <w:rFonts w:ascii="Times New Roman" w:hAnsi="Times New Roman" w:cs="Times New Roman"/>
          <w:i/>
          <w:iCs/>
          <w:sz w:val="24"/>
          <w:szCs w:val="24"/>
          <w:lang w:val="en-US"/>
        </w:rPr>
        <w:t xml:space="preserve">Se vor verifica Hotărârea Consiliului Local (Hotărârile Consiliilor </w:t>
      </w:r>
      <w:r w:rsidR="00554590">
        <w:rPr>
          <w:rFonts w:ascii="Times New Roman" w:hAnsi="Times New Roman" w:cs="Times New Roman"/>
          <w:i/>
          <w:iCs/>
          <w:sz w:val="24"/>
          <w:szCs w:val="24"/>
          <w:lang w:val="en-US"/>
        </w:rPr>
        <w:t xml:space="preserve">Locale în cazul ADI), Hotărârea </w:t>
      </w:r>
      <w:r w:rsidRPr="00850DCF">
        <w:rPr>
          <w:rFonts w:ascii="Times New Roman" w:hAnsi="Times New Roman" w:cs="Times New Roman"/>
          <w:i/>
          <w:iCs/>
          <w:sz w:val="24"/>
          <w:szCs w:val="24"/>
          <w:lang w:val="en-US"/>
        </w:rPr>
        <w:t>Adunarii Generale a ONG, Studiile de Fezabilitate/Documentații</w:t>
      </w:r>
      <w:r>
        <w:rPr>
          <w:rFonts w:ascii="Times New Roman" w:hAnsi="Times New Roman" w:cs="Times New Roman"/>
          <w:i/>
          <w:iCs/>
          <w:sz w:val="24"/>
          <w:szCs w:val="24"/>
          <w:lang w:val="en-US"/>
        </w:rPr>
        <w:t xml:space="preserve">le de Avizare pentru Lucrări de </w:t>
      </w:r>
      <w:r w:rsidRPr="00850DCF">
        <w:rPr>
          <w:rFonts w:ascii="Times New Roman" w:hAnsi="Times New Roman" w:cs="Times New Roman"/>
          <w:i/>
          <w:iCs/>
          <w:sz w:val="24"/>
          <w:szCs w:val="24"/>
          <w:lang w:val="en-US"/>
        </w:rPr>
        <w:t>Intervenții inclusiv capitolul privind analiza cost</w:t>
      </w:r>
      <w:r w:rsidRPr="00850DCF">
        <w:rPr>
          <w:rFonts w:ascii="Cambria Math" w:hAnsi="Cambria Math" w:cs="Cambria Math"/>
          <w:i/>
          <w:iCs/>
          <w:sz w:val="24"/>
          <w:szCs w:val="24"/>
          <w:lang w:val="en-US"/>
        </w:rPr>
        <w:t>‐</w:t>
      </w:r>
      <w:r w:rsidRPr="00850DCF">
        <w:rPr>
          <w:rFonts w:ascii="Times New Roman" w:hAnsi="Times New Roman" w:cs="Times New Roman"/>
          <w:i/>
          <w:iCs/>
          <w:sz w:val="24"/>
          <w:szCs w:val="24"/>
          <w:lang w:val="en-US"/>
        </w:rPr>
        <w:t>beneficiu.</w:t>
      </w:r>
    </w:p>
    <w:p w:rsidR="00B02290" w:rsidRDefault="00B02290" w:rsidP="00850DCF">
      <w:pPr>
        <w:autoSpaceDE w:val="0"/>
        <w:autoSpaceDN w:val="0"/>
        <w:adjustRightInd w:val="0"/>
        <w:spacing w:after="0" w:line="240" w:lineRule="auto"/>
        <w:ind w:left="270"/>
        <w:jc w:val="both"/>
        <w:rPr>
          <w:rFonts w:ascii="Times New Roman" w:hAnsi="Times New Roman" w:cs="Times New Roman"/>
          <w:i/>
          <w:iCs/>
          <w:sz w:val="24"/>
          <w:szCs w:val="24"/>
          <w:lang w:val="en-US"/>
        </w:rPr>
      </w:pPr>
    </w:p>
    <w:p w:rsidR="00B02290" w:rsidRDefault="00B02290" w:rsidP="00850DCF">
      <w:pPr>
        <w:autoSpaceDE w:val="0"/>
        <w:autoSpaceDN w:val="0"/>
        <w:adjustRightInd w:val="0"/>
        <w:spacing w:after="0" w:line="240" w:lineRule="auto"/>
        <w:ind w:left="270"/>
        <w:jc w:val="both"/>
        <w:rPr>
          <w:rFonts w:ascii="Times New Roman" w:hAnsi="Times New Roman" w:cs="Times New Roman"/>
          <w:i/>
          <w:iCs/>
          <w:sz w:val="24"/>
          <w:szCs w:val="24"/>
          <w:lang w:val="en-US"/>
        </w:rPr>
      </w:pPr>
      <w:r w:rsidRPr="00584F88">
        <w:rPr>
          <w:rFonts w:ascii="Times New Roman" w:hAnsi="Times New Roman" w:cs="Times New Roman"/>
          <w:i/>
          <w:iCs/>
          <w:sz w:val="24"/>
          <w:szCs w:val="24"/>
          <w:lang w:val="en-US"/>
        </w:rPr>
        <w:t>●Solicitantul trebuie sa demonstreze asigurarea cofinanțării investiției, daca este cazul</w:t>
      </w:r>
    </w:p>
    <w:p w:rsidR="009E0012" w:rsidRDefault="009E0012" w:rsidP="002B1F42">
      <w:pPr>
        <w:pStyle w:val="Listparagraf"/>
        <w:autoSpaceDE w:val="0"/>
        <w:autoSpaceDN w:val="0"/>
        <w:adjustRightInd w:val="0"/>
        <w:spacing w:after="0" w:line="240" w:lineRule="auto"/>
        <w:ind w:left="270"/>
        <w:jc w:val="both"/>
        <w:rPr>
          <w:rFonts w:ascii="Times New Roman" w:hAnsi="Times New Roman" w:cs="Times New Roman"/>
          <w:i/>
          <w:iCs/>
          <w:sz w:val="24"/>
          <w:szCs w:val="24"/>
          <w:lang w:val="en-US"/>
        </w:rPr>
      </w:pPr>
    </w:p>
    <w:p w:rsidR="009E0012" w:rsidRDefault="009E0012" w:rsidP="0025412D">
      <w:pPr>
        <w:pStyle w:val="Listparagraf"/>
        <w:numPr>
          <w:ilvl w:val="0"/>
          <w:numId w:val="26"/>
        </w:numPr>
        <w:tabs>
          <w:tab w:val="left" w:pos="1800"/>
        </w:tabs>
        <w:spacing w:line="240" w:lineRule="auto"/>
        <w:ind w:left="1080"/>
        <w:jc w:val="both"/>
        <w:rPr>
          <w:rFonts w:ascii="Times New Roman" w:hAnsi="Times New Roman" w:cs="Times New Roman"/>
          <w:b/>
          <w:noProof/>
          <w:sz w:val="24"/>
          <w:szCs w:val="24"/>
          <w:u w:val="single"/>
        </w:rPr>
      </w:pPr>
      <w:r w:rsidRPr="00F25513">
        <w:rPr>
          <w:rFonts w:ascii="Times New Roman" w:hAnsi="Times New Roman" w:cs="Times New Roman"/>
          <w:b/>
          <w:noProof/>
          <w:sz w:val="24"/>
          <w:szCs w:val="24"/>
          <w:u w:val="single"/>
        </w:rPr>
        <w:t>Pentru proiecte cu obiective care se încadrează în art</w:t>
      </w:r>
      <w:r>
        <w:rPr>
          <w:rFonts w:ascii="Times New Roman" w:hAnsi="Times New Roman" w:cs="Times New Roman"/>
          <w:b/>
          <w:noProof/>
          <w:sz w:val="24"/>
          <w:szCs w:val="24"/>
          <w:u w:val="single"/>
        </w:rPr>
        <w:t>. 20, alin. 1, lit.f) (investiții asociate cu protejarea patrimoniului cultural) :</w:t>
      </w:r>
    </w:p>
    <w:p w:rsidR="00F8119A" w:rsidRDefault="00F8119A" w:rsidP="00F8119A">
      <w:pPr>
        <w:pStyle w:val="Listparagraf"/>
        <w:tabs>
          <w:tab w:val="left" w:pos="1800"/>
        </w:tabs>
        <w:spacing w:line="240" w:lineRule="auto"/>
        <w:ind w:left="1080"/>
        <w:jc w:val="both"/>
        <w:rPr>
          <w:rFonts w:ascii="Times New Roman" w:hAnsi="Times New Roman" w:cs="Times New Roman"/>
          <w:b/>
          <w:noProof/>
          <w:sz w:val="24"/>
          <w:szCs w:val="24"/>
          <w:u w:val="single"/>
        </w:rPr>
      </w:pPr>
    </w:p>
    <w:p w:rsidR="00F8119A" w:rsidRPr="00F8119A" w:rsidRDefault="00F8119A" w:rsidP="0025412D">
      <w:pPr>
        <w:pStyle w:val="Listparagraf"/>
        <w:numPr>
          <w:ilvl w:val="0"/>
          <w:numId w:val="27"/>
        </w:numPr>
        <w:autoSpaceDE w:val="0"/>
        <w:autoSpaceDN w:val="0"/>
        <w:adjustRightInd w:val="0"/>
        <w:spacing w:after="0" w:line="240" w:lineRule="auto"/>
        <w:jc w:val="both"/>
        <w:rPr>
          <w:rFonts w:ascii="Times New Roman" w:hAnsi="Times New Roman" w:cs="Times New Roman"/>
          <w:bCs/>
          <w:sz w:val="24"/>
          <w:szCs w:val="24"/>
          <w:lang w:val="en-US"/>
        </w:rPr>
      </w:pPr>
      <w:r w:rsidRPr="00F8119A">
        <w:rPr>
          <w:rFonts w:ascii="Times New Roman" w:hAnsi="Times New Roman" w:cs="Times New Roman"/>
          <w:bCs/>
          <w:sz w:val="24"/>
          <w:szCs w:val="24"/>
          <w:lang w:val="en-US"/>
        </w:rPr>
        <w:t>Solicitantul trebuie să se încadreze în</w:t>
      </w:r>
      <w:r>
        <w:rPr>
          <w:rFonts w:ascii="Times New Roman" w:hAnsi="Times New Roman" w:cs="Times New Roman"/>
          <w:bCs/>
          <w:sz w:val="24"/>
          <w:szCs w:val="24"/>
          <w:lang w:val="en-US"/>
        </w:rPr>
        <w:t xml:space="preserve"> </w:t>
      </w:r>
      <w:r w:rsidRPr="00F8119A">
        <w:rPr>
          <w:rFonts w:ascii="Times New Roman" w:hAnsi="Times New Roman" w:cs="Times New Roman"/>
          <w:bCs/>
          <w:sz w:val="24"/>
          <w:szCs w:val="24"/>
          <w:lang w:val="en-US"/>
        </w:rPr>
        <w:t>categoria beneficiarilor eligibili</w:t>
      </w:r>
      <w:r w:rsidRPr="00F8119A">
        <w:rPr>
          <w:rFonts w:ascii="Times New Roman" w:hAnsi="Times New Roman" w:cs="Times New Roman"/>
          <w:sz w:val="24"/>
          <w:szCs w:val="24"/>
          <w:lang w:val="en-US"/>
        </w:rPr>
        <w:t>:</w:t>
      </w:r>
    </w:p>
    <w:p w:rsidR="00F8119A" w:rsidRDefault="00F8119A" w:rsidP="00F8119A">
      <w:pPr>
        <w:autoSpaceDE w:val="0"/>
        <w:autoSpaceDN w:val="0"/>
        <w:adjustRightInd w:val="0"/>
        <w:spacing w:after="0" w:line="240" w:lineRule="auto"/>
        <w:ind w:left="180"/>
        <w:jc w:val="both"/>
        <w:rPr>
          <w:rFonts w:ascii="Times New Roman" w:hAnsi="Times New Roman" w:cs="Times New Roman"/>
          <w:i/>
          <w:iCs/>
          <w:sz w:val="24"/>
          <w:szCs w:val="24"/>
          <w:lang w:val="en-US"/>
        </w:rPr>
      </w:pPr>
      <w:r w:rsidRPr="00F8119A">
        <w:rPr>
          <w:rFonts w:ascii="Times New Roman" w:hAnsi="Times New Roman" w:cs="Times New Roman"/>
          <w:i/>
          <w:iCs/>
          <w:sz w:val="24"/>
          <w:szCs w:val="24"/>
          <w:lang w:val="en-US"/>
        </w:rPr>
        <w:t>Se vor verifica a</w:t>
      </w:r>
      <w:r>
        <w:rPr>
          <w:rFonts w:ascii="Times New Roman" w:hAnsi="Times New Roman" w:cs="Times New Roman"/>
          <w:i/>
          <w:iCs/>
          <w:sz w:val="24"/>
          <w:szCs w:val="24"/>
          <w:lang w:val="en-US"/>
        </w:rPr>
        <w:t xml:space="preserve">ctele juridice de înființare și </w:t>
      </w:r>
      <w:r w:rsidRPr="00F8119A">
        <w:rPr>
          <w:rFonts w:ascii="Times New Roman" w:hAnsi="Times New Roman" w:cs="Times New Roman"/>
          <w:i/>
          <w:iCs/>
          <w:sz w:val="24"/>
          <w:szCs w:val="24"/>
          <w:lang w:val="en-US"/>
        </w:rPr>
        <w:t xml:space="preserve">funcționare, </w:t>
      </w:r>
      <w:r>
        <w:rPr>
          <w:rFonts w:ascii="Times New Roman" w:hAnsi="Times New Roman" w:cs="Times New Roman"/>
          <w:i/>
          <w:iCs/>
          <w:sz w:val="24"/>
          <w:szCs w:val="24"/>
          <w:lang w:val="en-US"/>
        </w:rPr>
        <w:t xml:space="preserve">specifice fiecărei categorii de </w:t>
      </w:r>
      <w:r w:rsidRPr="00F8119A">
        <w:rPr>
          <w:rFonts w:ascii="Times New Roman" w:hAnsi="Times New Roman" w:cs="Times New Roman"/>
          <w:i/>
          <w:iCs/>
          <w:sz w:val="24"/>
          <w:szCs w:val="24"/>
          <w:lang w:val="en-US"/>
        </w:rPr>
        <w:t>solicitanți.</w:t>
      </w:r>
    </w:p>
    <w:p w:rsidR="00F8119A" w:rsidRPr="00F8119A" w:rsidRDefault="00F8119A" w:rsidP="00F8119A">
      <w:pPr>
        <w:autoSpaceDE w:val="0"/>
        <w:autoSpaceDN w:val="0"/>
        <w:adjustRightInd w:val="0"/>
        <w:spacing w:after="0" w:line="240" w:lineRule="auto"/>
        <w:ind w:left="180"/>
        <w:jc w:val="both"/>
        <w:rPr>
          <w:rFonts w:ascii="Times New Roman" w:hAnsi="Times New Roman" w:cs="Times New Roman"/>
          <w:i/>
          <w:iCs/>
          <w:sz w:val="24"/>
          <w:szCs w:val="24"/>
          <w:lang w:val="en-US"/>
        </w:rPr>
      </w:pPr>
    </w:p>
    <w:p w:rsidR="00F8119A" w:rsidRPr="00F8119A" w:rsidRDefault="00F8119A" w:rsidP="0025412D">
      <w:pPr>
        <w:pStyle w:val="Listparagraf"/>
        <w:numPr>
          <w:ilvl w:val="0"/>
          <w:numId w:val="27"/>
        </w:numPr>
        <w:autoSpaceDE w:val="0"/>
        <w:autoSpaceDN w:val="0"/>
        <w:adjustRightInd w:val="0"/>
        <w:spacing w:after="0" w:line="240" w:lineRule="auto"/>
        <w:jc w:val="both"/>
        <w:rPr>
          <w:rFonts w:ascii="Times New Roman" w:hAnsi="Times New Roman" w:cs="Times New Roman"/>
          <w:bCs/>
          <w:sz w:val="24"/>
          <w:szCs w:val="24"/>
          <w:lang w:val="en-US"/>
        </w:rPr>
      </w:pPr>
      <w:r w:rsidRPr="00F8119A">
        <w:rPr>
          <w:rFonts w:ascii="Times New Roman" w:hAnsi="Times New Roman" w:cs="Times New Roman"/>
          <w:bCs/>
          <w:sz w:val="24"/>
          <w:szCs w:val="24"/>
          <w:lang w:val="en-US"/>
        </w:rPr>
        <w:t>Solicitantul nu trebuie să fie în</w:t>
      </w:r>
      <w:r>
        <w:rPr>
          <w:rFonts w:ascii="Times New Roman" w:hAnsi="Times New Roman" w:cs="Times New Roman"/>
          <w:bCs/>
          <w:sz w:val="24"/>
          <w:szCs w:val="24"/>
          <w:lang w:val="en-US"/>
        </w:rPr>
        <w:t xml:space="preserve"> </w:t>
      </w:r>
      <w:r w:rsidRPr="00F8119A">
        <w:rPr>
          <w:rFonts w:ascii="Times New Roman" w:hAnsi="Times New Roman" w:cs="Times New Roman"/>
          <w:bCs/>
          <w:sz w:val="24"/>
          <w:szCs w:val="24"/>
          <w:lang w:val="en-US"/>
        </w:rPr>
        <w:t>insolvență sau incapacitate de plată:</w:t>
      </w:r>
    </w:p>
    <w:p w:rsidR="009E0012" w:rsidRPr="00F8119A" w:rsidRDefault="00F8119A" w:rsidP="00F8119A">
      <w:pPr>
        <w:autoSpaceDE w:val="0"/>
        <w:autoSpaceDN w:val="0"/>
        <w:adjustRightInd w:val="0"/>
        <w:spacing w:after="0" w:line="240" w:lineRule="auto"/>
        <w:ind w:left="180"/>
        <w:jc w:val="both"/>
        <w:rPr>
          <w:rFonts w:ascii="Times New Roman" w:hAnsi="Times New Roman" w:cs="Times New Roman"/>
          <w:i/>
          <w:iCs/>
          <w:sz w:val="24"/>
          <w:szCs w:val="24"/>
          <w:lang w:val="en-US"/>
        </w:rPr>
      </w:pPr>
      <w:r w:rsidRPr="00F8119A">
        <w:rPr>
          <w:rFonts w:ascii="Times New Roman" w:hAnsi="Times New Roman" w:cs="Times New Roman"/>
          <w:i/>
          <w:iCs/>
          <w:sz w:val="24"/>
          <w:szCs w:val="24"/>
          <w:lang w:val="en-US"/>
        </w:rPr>
        <w:t>Se vor verifica declarația pe propria răspundere, Buletinul Procedu</w:t>
      </w:r>
      <w:r>
        <w:rPr>
          <w:rFonts w:ascii="Times New Roman" w:hAnsi="Times New Roman" w:cs="Times New Roman"/>
          <w:i/>
          <w:iCs/>
          <w:sz w:val="24"/>
          <w:szCs w:val="24"/>
          <w:lang w:val="en-US"/>
        </w:rPr>
        <w:t xml:space="preserve">rilor de Insolvență, alte </w:t>
      </w:r>
      <w:r w:rsidRPr="00F8119A">
        <w:rPr>
          <w:rFonts w:ascii="Times New Roman" w:hAnsi="Times New Roman" w:cs="Times New Roman"/>
          <w:i/>
          <w:iCs/>
          <w:sz w:val="24"/>
          <w:szCs w:val="24"/>
          <w:lang w:val="en-US"/>
        </w:rPr>
        <w:t>documente specifice, după caz, fiecărei categorii de solicitanți.</w:t>
      </w:r>
    </w:p>
    <w:p w:rsidR="009E0012" w:rsidRPr="00F8119A" w:rsidRDefault="009E0012" w:rsidP="00F8119A">
      <w:pPr>
        <w:pStyle w:val="Listparagraf"/>
        <w:autoSpaceDE w:val="0"/>
        <w:autoSpaceDN w:val="0"/>
        <w:adjustRightInd w:val="0"/>
        <w:spacing w:after="0" w:line="240" w:lineRule="auto"/>
        <w:ind w:left="180"/>
        <w:jc w:val="both"/>
        <w:rPr>
          <w:rFonts w:ascii="Times New Roman" w:hAnsi="Times New Roman" w:cs="Times New Roman"/>
          <w:i/>
          <w:iCs/>
          <w:sz w:val="24"/>
          <w:szCs w:val="24"/>
          <w:lang w:val="en-US"/>
        </w:rPr>
      </w:pPr>
    </w:p>
    <w:p w:rsidR="00F8119A" w:rsidRPr="00F8119A" w:rsidRDefault="00F8119A" w:rsidP="0025412D">
      <w:pPr>
        <w:pStyle w:val="Listparagraf"/>
        <w:numPr>
          <w:ilvl w:val="0"/>
          <w:numId w:val="27"/>
        </w:numPr>
        <w:autoSpaceDE w:val="0"/>
        <w:autoSpaceDN w:val="0"/>
        <w:adjustRightInd w:val="0"/>
        <w:spacing w:after="0" w:line="240" w:lineRule="auto"/>
        <w:jc w:val="both"/>
        <w:rPr>
          <w:rFonts w:ascii="Times New Roman" w:hAnsi="Times New Roman" w:cs="Times New Roman"/>
          <w:bCs/>
          <w:sz w:val="24"/>
          <w:szCs w:val="24"/>
          <w:lang w:val="en-US"/>
        </w:rPr>
      </w:pPr>
      <w:r w:rsidRPr="00F8119A">
        <w:rPr>
          <w:rFonts w:ascii="Times New Roman" w:hAnsi="Times New Roman" w:cs="Times New Roman"/>
          <w:bCs/>
          <w:sz w:val="24"/>
          <w:szCs w:val="24"/>
          <w:lang w:val="en-US"/>
        </w:rPr>
        <w:t>Investiția trebuie să fie în corelare cu orice strategie de dezvoltare națională/</w:t>
      </w:r>
      <w:r>
        <w:rPr>
          <w:rFonts w:ascii="Times New Roman" w:hAnsi="Times New Roman" w:cs="Times New Roman"/>
          <w:bCs/>
          <w:sz w:val="24"/>
          <w:szCs w:val="24"/>
          <w:lang w:val="en-US"/>
        </w:rPr>
        <w:t xml:space="preserve"> </w:t>
      </w:r>
      <w:r w:rsidRPr="00F8119A">
        <w:rPr>
          <w:rFonts w:ascii="Times New Roman" w:hAnsi="Times New Roman" w:cs="Times New Roman"/>
          <w:bCs/>
          <w:sz w:val="24"/>
          <w:szCs w:val="24"/>
          <w:lang w:val="en-US"/>
        </w:rPr>
        <w:t>regională/județeană/locală aprobată, corespunzătoare domeniului de investiții:</w:t>
      </w:r>
    </w:p>
    <w:p w:rsidR="00F8119A" w:rsidRDefault="00F8119A" w:rsidP="00F8119A">
      <w:pPr>
        <w:autoSpaceDE w:val="0"/>
        <w:autoSpaceDN w:val="0"/>
        <w:adjustRightInd w:val="0"/>
        <w:spacing w:after="0" w:line="240" w:lineRule="auto"/>
        <w:ind w:left="180"/>
        <w:jc w:val="both"/>
        <w:rPr>
          <w:rFonts w:ascii="Times New Roman" w:hAnsi="Times New Roman" w:cs="Times New Roman"/>
          <w:i/>
          <w:iCs/>
          <w:sz w:val="24"/>
          <w:szCs w:val="24"/>
          <w:lang w:val="en-US"/>
        </w:rPr>
      </w:pPr>
      <w:r w:rsidRPr="00F8119A">
        <w:rPr>
          <w:rFonts w:ascii="Times New Roman" w:hAnsi="Times New Roman" w:cs="Times New Roman"/>
          <w:i/>
          <w:iCs/>
          <w:sz w:val="24"/>
          <w:szCs w:val="24"/>
          <w:lang w:val="en-US"/>
        </w:rPr>
        <w:t xml:space="preserve">Se va verifica extrasul din strategie din care rezultă că </w:t>
      </w:r>
      <w:r w:rsidR="00FE2E66" w:rsidRPr="00584F88">
        <w:rPr>
          <w:rFonts w:ascii="Times New Roman" w:hAnsi="Times New Roman" w:cs="Times New Roman"/>
          <w:i/>
          <w:iCs/>
          <w:sz w:val="24"/>
          <w:szCs w:val="24"/>
          <w:lang w:val="en-US"/>
        </w:rPr>
        <w:t>obiectivul de investiție face parte din patrimonial cultural de interes local sau este considerat un obiectiv cultural de interes local</w:t>
      </w:r>
    </w:p>
    <w:p w:rsidR="00584F88" w:rsidRPr="00F8119A" w:rsidRDefault="00584F88" w:rsidP="00F8119A">
      <w:pPr>
        <w:autoSpaceDE w:val="0"/>
        <w:autoSpaceDN w:val="0"/>
        <w:adjustRightInd w:val="0"/>
        <w:spacing w:after="0" w:line="240" w:lineRule="auto"/>
        <w:ind w:left="180"/>
        <w:jc w:val="both"/>
        <w:rPr>
          <w:rFonts w:ascii="Times New Roman" w:hAnsi="Times New Roman" w:cs="Times New Roman"/>
          <w:i/>
          <w:iCs/>
          <w:sz w:val="24"/>
          <w:szCs w:val="24"/>
          <w:lang w:val="en-US"/>
        </w:rPr>
      </w:pPr>
    </w:p>
    <w:p w:rsidR="00F8119A" w:rsidRPr="00F8119A" w:rsidRDefault="00F8119A" w:rsidP="0025412D">
      <w:pPr>
        <w:pStyle w:val="Listparagraf"/>
        <w:numPr>
          <w:ilvl w:val="0"/>
          <w:numId w:val="27"/>
        </w:numPr>
        <w:autoSpaceDE w:val="0"/>
        <w:autoSpaceDN w:val="0"/>
        <w:adjustRightInd w:val="0"/>
        <w:spacing w:after="0" w:line="240" w:lineRule="auto"/>
        <w:jc w:val="both"/>
        <w:rPr>
          <w:rFonts w:ascii="Times New Roman" w:hAnsi="Times New Roman" w:cs="Times New Roman"/>
          <w:bCs/>
          <w:sz w:val="24"/>
          <w:szCs w:val="24"/>
          <w:lang w:val="en-US"/>
        </w:rPr>
      </w:pPr>
      <w:r w:rsidRPr="00F8119A">
        <w:rPr>
          <w:rFonts w:ascii="Times New Roman" w:hAnsi="Times New Roman" w:cs="Times New Roman"/>
          <w:bCs/>
          <w:sz w:val="24"/>
          <w:szCs w:val="24"/>
          <w:lang w:val="en-US"/>
        </w:rPr>
        <w:t>Investiția trebuie să se încadreze în cel puțin unul din tipurile de sprijin prevăzute prin submăsură:</w:t>
      </w:r>
    </w:p>
    <w:p w:rsidR="00F8119A" w:rsidRPr="00F8119A" w:rsidRDefault="00F8119A" w:rsidP="00F8119A">
      <w:pPr>
        <w:autoSpaceDE w:val="0"/>
        <w:autoSpaceDN w:val="0"/>
        <w:adjustRightInd w:val="0"/>
        <w:spacing w:after="0" w:line="240" w:lineRule="auto"/>
        <w:ind w:left="180"/>
        <w:jc w:val="both"/>
        <w:rPr>
          <w:rFonts w:ascii="Times New Roman" w:hAnsi="Times New Roman" w:cs="Times New Roman"/>
          <w:i/>
          <w:iCs/>
          <w:sz w:val="24"/>
          <w:szCs w:val="24"/>
          <w:lang w:val="en-US"/>
        </w:rPr>
      </w:pPr>
      <w:r w:rsidRPr="00F8119A">
        <w:rPr>
          <w:rFonts w:ascii="Times New Roman" w:hAnsi="Times New Roman" w:cs="Times New Roman"/>
          <w:i/>
          <w:iCs/>
          <w:sz w:val="24"/>
          <w:szCs w:val="24"/>
          <w:lang w:val="en-US"/>
        </w:rPr>
        <w:t>Criteriul de eligibilitate va fi demonstrat în baza informaţiil</w:t>
      </w:r>
      <w:r>
        <w:rPr>
          <w:rFonts w:ascii="Times New Roman" w:hAnsi="Times New Roman" w:cs="Times New Roman"/>
          <w:i/>
          <w:iCs/>
          <w:sz w:val="24"/>
          <w:szCs w:val="24"/>
          <w:lang w:val="en-US"/>
        </w:rPr>
        <w:t xml:space="preserve">or din Studiul de Fezabilitate/ </w:t>
      </w:r>
      <w:r w:rsidRPr="00F8119A">
        <w:rPr>
          <w:rFonts w:ascii="Times New Roman" w:hAnsi="Times New Roman" w:cs="Times New Roman"/>
          <w:i/>
          <w:iCs/>
          <w:sz w:val="24"/>
          <w:szCs w:val="24"/>
          <w:lang w:val="en-US"/>
        </w:rPr>
        <w:t>Documentaţia de Avizare a Lucrărilor de Intervenţii, întocmite conform</w:t>
      </w:r>
      <w:r>
        <w:rPr>
          <w:rFonts w:ascii="Times New Roman" w:hAnsi="Times New Roman" w:cs="Times New Roman"/>
          <w:i/>
          <w:iCs/>
          <w:sz w:val="24"/>
          <w:szCs w:val="24"/>
          <w:lang w:val="en-US"/>
        </w:rPr>
        <w:t xml:space="preserve"> legislaţiei în vigoare privind </w:t>
      </w:r>
      <w:r w:rsidRPr="00F8119A">
        <w:rPr>
          <w:rFonts w:ascii="Times New Roman" w:hAnsi="Times New Roman" w:cs="Times New Roman"/>
          <w:i/>
          <w:iCs/>
          <w:sz w:val="24"/>
          <w:szCs w:val="24"/>
          <w:lang w:val="en-US"/>
        </w:rPr>
        <w:t>conţinutul cadru al documentaţiei tehnico</w:t>
      </w:r>
      <w:r w:rsidRPr="00F8119A">
        <w:rPr>
          <w:rFonts w:ascii="Cambria Math" w:hAnsi="Cambria Math" w:cs="Cambria Math"/>
          <w:i/>
          <w:iCs/>
          <w:sz w:val="24"/>
          <w:szCs w:val="24"/>
          <w:lang w:val="en-US"/>
        </w:rPr>
        <w:t>‐</w:t>
      </w:r>
      <w:r w:rsidRPr="00F8119A">
        <w:rPr>
          <w:rFonts w:ascii="Times New Roman" w:hAnsi="Times New Roman" w:cs="Times New Roman"/>
          <w:i/>
          <w:iCs/>
          <w:sz w:val="24"/>
          <w:szCs w:val="24"/>
          <w:lang w:val="en-US"/>
        </w:rPr>
        <w:t>economice aferente inv</w:t>
      </w:r>
      <w:r>
        <w:rPr>
          <w:rFonts w:ascii="Times New Roman" w:hAnsi="Times New Roman" w:cs="Times New Roman"/>
          <w:i/>
          <w:iCs/>
          <w:sz w:val="24"/>
          <w:szCs w:val="24"/>
          <w:lang w:val="en-US"/>
        </w:rPr>
        <w:t xml:space="preserve">estiţiilor publice, precum şi a </w:t>
      </w:r>
      <w:r w:rsidRPr="00F8119A">
        <w:rPr>
          <w:rFonts w:ascii="Times New Roman" w:hAnsi="Times New Roman" w:cs="Times New Roman"/>
          <w:i/>
          <w:iCs/>
          <w:sz w:val="24"/>
          <w:szCs w:val="24"/>
          <w:lang w:val="en-US"/>
        </w:rPr>
        <w:t>structurii şi metodologiei de elaborare a devizului general pentru obiect</w:t>
      </w:r>
      <w:r>
        <w:rPr>
          <w:rFonts w:ascii="Times New Roman" w:hAnsi="Times New Roman" w:cs="Times New Roman"/>
          <w:i/>
          <w:iCs/>
          <w:sz w:val="24"/>
          <w:szCs w:val="24"/>
          <w:lang w:val="en-US"/>
        </w:rPr>
        <w:t xml:space="preserve">ive de investiţii şi lucrări de </w:t>
      </w:r>
      <w:r w:rsidRPr="00F8119A">
        <w:rPr>
          <w:rFonts w:ascii="Times New Roman" w:hAnsi="Times New Roman" w:cs="Times New Roman"/>
          <w:i/>
          <w:iCs/>
          <w:sz w:val="24"/>
          <w:szCs w:val="24"/>
          <w:lang w:val="en-US"/>
        </w:rPr>
        <w:t>intervenţii, precum și în baza Certificatului de Urbanism.</w:t>
      </w:r>
    </w:p>
    <w:p w:rsidR="00F8119A" w:rsidRDefault="00F8119A" w:rsidP="00F8119A">
      <w:pPr>
        <w:pStyle w:val="Listparagraf"/>
        <w:autoSpaceDE w:val="0"/>
        <w:autoSpaceDN w:val="0"/>
        <w:adjustRightInd w:val="0"/>
        <w:spacing w:after="0" w:line="240" w:lineRule="auto"/>
        <w:ind w:left="180"/>
        <w:jc w:val="both"/>
        <w:rPr>
          <w:rFonts w:ascii="Times New Roman" w:hAnsi="Times New Roman" w:cs="Times New Roman"/>
          <w:i/>
          <w:iCs/>
          <w:sz w:val="24"/>
          <w:szCs w:val="24"/>
          <w:lang w:val="en-US"/>
        </w:rPr>
      </w:pPr>
      <w:r w:rsidRPr="00F8119A">
        <w:rPr>
          <w:rFonts w:ascii="Times New Roman" w:hAnsi="Times New Roman" w:cs="Times New Roman"/>
          <w:i/>
          <w:iCs/>
          <w:sz w:val="24"/>
          <w:szCs w:val="24"/>
          <w:lang w:val="en-US"/>
        </w:rPr>
        <w:t>La Studiul de Fezabilitate/Documentaţia de Avizare a Lucrărilor de Intervenţii se vor atașa, după</w:t>
      </w:r>
      <w:r>
        <w:rPr>
          <w:rFonts w:ascii="Times New Roman" w:hAnsi="Times New Roman" w:cs="Times New Roman"/>
          <w:i/>
          <w:iCs/>
          <w:sz w:val="24"/>
          <w:szCs w:val="24"/>
          <w:lang w:val="en-US"/>
        </w:rPr>
        <w:t xml:space="preserve"> caz, următoarele </w:t>
      </w:r>
      <w:proofErr w:type="gramStart"/>
      <w:r>
        <w:rPr>
          <w:rFonts w:ascii="Times New Roman" w:hAnsi="Times New Roman" w:cs="Times New Roman"/>
          <w:i/>
          <w:iCs/>
          <w:sz w:val="24"/>
          <w:szCs w:val="24"/>
          <w:lang w:val="en-US"/>
        </w:rPr>
        <w:t>documente :</w:t>
      </w:r>
      <w:proofErr w:type="gramEnd"/>
    </w:p>
    <w:p w:rsidR="00F8119A" w:rsidRPr="00F8119A" w:rsidRDefault="00F8119A" w:rsidP="00F8119A">
      <w:pPr>
        <w:autoSpaceDE w:val="0"/>
        <w:autoSpaceDN w:val="0"/>
        <w:adjustRightInd w:val="0"/>
        <w:spacing w:after="0" w:line="240" w:lineRule="auto"/>
        <w:ind w:left="180"/>
        <w:jc w:val="both"/>
        <w:rPr>
          <w:rFonts w:ascii="Times New Roman" w:hAnsi="Times New Roman" w:cs="Times New Roman"/>
          <w:i/>
          <w:iCs/>
          <w:sz w:val="24"/>
          <w:szCs w:val="24"/>
          <w:lang w:val="en-US"/>
        </w:rPr>
      </w:pPr>
      <w:r w:rsidRPr="00F8119A">
        <w:rPr>
          <w:rFonts w:ascii="Times New Roman" w:hAnsi="Times New Roman" w:cs="Times New Roman"/>
          <w:i/>
          <w:iCs/>
          <w:sz w:val="24"/>
          <w:szCs w:val="24"/>
          <w:lang w:val="en-US"/>
        </w:rPr>
        <w:t>Avizul emis de către Ministerul Culturii sau, după caz, de</w:t>
      </w:r>
      <w:r>
        <w:rPr>
          <w:rFonts w:ascii="Times New Roman" w:hAnsi="Times New Roman" w:cs="Times New Roman"/>
          <w:i/>
          <w:iCs/>
          <w:sz w:val="24"/>
          <w:szCs w:val="24"/>
          <w:lang w:val="en-US"/>
        </w:rPr>
        <w:t xml:space="preserve"> </w:t>
      </w:r>
      <w:r w:rsidRPr="00F8119A">
        <w:rPr>
          <w:rFonts w:ascii="Times New Roman" w:hAnsi="Times New Roman" w:cs="Times New Roman"/>
          <w:i/>
          <w:iCs/>
          <w:sz w:val="24"/>
          <w:szCs w:val="24"/>
          <w:lang w:val="en-US"/>
        </w:rPr>
        <w:t>către serviciile publice deconcentrate ale Minister</w:t>
      </w:r>
      <w:r>
        <w:rPr>
          <w:rFonts w:ascii="Times New Roman" w:hAnsi="Times New Roman" w:cs="Times New Roman"/>
          <w:i/>
          <w:iCs/>
          <w:sz w:val="24"/>
          <w:szCs w:val="24"/>
          <w:lang w:val="en-US"/>
        </w:rPr>
        <w:t xml:space="preserve">ului </w:t>
      </w:r>
      <w:r w:rsidRPr="00F8119A">
        <w:rPr>
          <w:rFonts w:ascii="Times New Roman" w:hAnsi="Times New Roman" w:cs="Times New Roman"/>
          <w:i/>
          <w:iCs/>
          <w:sz w:val="24"/>
          <w:szCs w:val="24"/>
          <w:lang w:val="en-US"/>
        </w:rPr>
        <w:t xml:space="preserve">Culturii respectiv Direcțiile </w:t>
      </w:r>
      <w:r>
        <w:rPr>
          <w:rFonts w:ascii="Times New Roman" w:hAnsi="Times New Roman" w:cs="Times New Roman"/>
          <w:i/>
          <w:iCs/>
          <w:sz w:val="24"/>
          <w:szCs w:val="24"/>
          <w:lang w:val="en-US"/>
        </w:rPr>
        <w:t xml:space="preserve">Județene pentru Cultură pe raza </w:t>
      </w:r>
      <w:r w:rsidRPr="00F8119A">
        <w:rPr>
          <w:rFonts w:ascii="Times New Roman" w:hAnsi="Times New Roman" w:cs="Times New Roman"/>
          <w:i/>
          <w:iCs/>
          <w:sz w:val="24"/>
          <w:szCs w:val="24"/>
          <w:lang w:val="en-US"/>
        </w:rPr>
        <w:t>cărora sunt amplasate</w:t>
      </w:r>
      <w:r>
        <w:rPr>
          <w:rFonts w:ascii="Times New Roman" w:hAnsi="Times New Roman" w:cs="Times New Roman"/>
          <w:i/>
          <w:iCs/>
          <w:sz w:val="24"/>
          <w:szCs w:val="24"/>
          <w:lang w:val="en-US"/>
        </w:rPr>
        <w:t xml:space="preserve"> obiectivele, conform Legii nr. </w:t>
      </w:r>
      <w:r w:rsidRPr="00F8119A">
        <w:rPr>
          <w:rFonts w:ascii="Times New Roman" w:hAnsi="Times New Roman" w:cs="Times New Roman"/>
          <w:i/>
          <w:iCs/>
          <w:sz w:val="24"/>
          <w:szCs w:val="24"/>
          <w:lang w:val="en-US"/>
        </w:rPr>
        <w:t>422/2001 privind pr</w:t>
      </w:r>
      <w:r>
        <w:rPr>
          <w:rFonts w:ascii="Times New Roman" w:hAnsi="Times New Roman" w:cs="Times New Roman"/>
          <w:i/>
          <w:iCs/>
          <w:sz w:val="24"/>
          <w:szCs w:val="24"/>
          <w:lang w:val="en-US"/>
        </w:rPr>
        <w:t xml:space="preserve">otejarea monumentelor istorice, </w:t>
      </w:r>
      <w:r w:rsidRPr="00F8119A">
        <w:rPr>
          <w:rFonts w:ascii="Times New Roman" w:hAnsi="Times New Roman" w:cs="Times New Roman"/>
          <w:i/>
          <w:iCs/>
          <w:sz w:val="24"/>
          <w:szCs w:val="24"/>
          <w:lang w:val="en-US"/>
        </w:rPr>
        <w:t>republicată, cu modificările ș</w:t>
      </w:r>
      <w:r>
        <w:rPr>
          <w:rFonts w:ascii="Times New Roman" w:hAnsi="Times New Roman" w:cs="Times New Roman"/>
          <w:i/>
          <w:iCs/>
          <w:sz w:val="24"/>
          <w:szCs w:val="24"/>
          <w:lang w:val="en-US"/>
        </w:rPr>
        <w:t xml:space="preserve">i completările ulterioare, care </w:t>
      </w:r>
      <w:r w:rsidRPr="00F8119A">
        <w:rPr>
          <w:rFonts w:ascii="Times New Roman" w:hAnsi="Times New Roman" w:cs="Times New Roman"/>
          <w:i/>
          <w:iCs/>
          <w:sz w:val="24"/>
          <w:szCs w:val="24"/>
          <w:lang w:val="en-US"/>
        </w:rPr>
        <w:t>să confirme faptul că obiect</w:t>
      </w:r>
      <w:r>
        <w:rPr>
          <w:rFonts w:ascii="Times New Roman" w:hAnsi="Times New Roman" w:cs="Times New Roman"/>
          <w:i/>
          <w:iCs/>
          <w:sz w:val="24"/>
          <w:szCs w:val="24"/>
          <w:lang w:val="en-US"/>
        </w:rPr>
        <w:t xml:space="preserve">ivul propus spre finanțare face </w:t>
      </w:r>
      <w:r w:rsidRPr="00F8119A">
        <w:rPr>
          <w:rFonts w:ascii="Times New Roman" w:hAnsi="Times New Roman" w:cs="Times New Roman"/>
          <w:i/>
          <w:iCs/>
          <w:sz w:val="24"/>
          <w:szCs w:val="24"/>
          <w:lang w:val="en-US"/>
        </w:rPr>
        <w:t>parte din patrimoniul cultural d</w:t>
      </w:r>
      <w:r>
        <w:rPr>
          <w:rFonts w:ascii="Times New Roman" w:hAnsi="Times New Roman" w:cs="Times New Roman"/>
          <w:i/>
          <w:iCs/>
          <w:sz w:val="24"/>
          <w:szCs w:val="24"/>
          <w:lang w:val="en-US"/>
        </w:rPr>
        <w:t xml:space="preserve">e interes local – clasa (grupa) </w:t>
      </w:r>
      <w:r w:rsidRPr="00F8119A">
        <w:rPr>
          <w:rFonts w:ascii="Times New Roman" w:hAnsi="Times New Roman" w:cs="Times New Roman"/>
          <w:i/>
          <w:iCs/>
          <w:sz w:val="24"/>
          <w:szCs w:val="24"/>
          <w:lang w:val="en-US"/>
        </w:rPr>
        <w:t>B şi c</w:t>
      </w:r>
      <w:r>
        <w:rPr>
          <w:rFonts w:ascii="Times New Roman" w:hAnsi="Times New Roman" w:cs="Times New Roman"/>
          <w:i/>
          <w:iCs/>
          <w:sz w:val="24"/>
          <w:szCs w:val="24"/>
          <w:lang w:val="en-US"/>
        </w:rPr>
        <w:t xml:space="preserve">ă se poate interveni asupra lui (documentația este </w:t>
      </w:r>
      <w:r w:rsidRPr="00F8119A">
        <w:rPr>
          <w:rFonts w:ascii="Times New Roman" w:hAnsi="Times New Roman" w:cs="Times New Roman"/>
          <w:i/>
          <w:iCs/>
          <w:sz w:val="24"/>
          <w:szCs w:val="24"/>
          <w:lang w:val="en-US"/>
        </w:rPr>
        <w:t>adecvată)</w:t>
      </w:r>
    </w:p>
    <w:p w:rsidR="00F8119A" w:rsidRPr="00F8119A" w:rsidRDefault="00F8119A" w:rsidP="00F8119A">
      <w:pPr>
        <w:autoSpaceDE w:val="0"/>
        <w:autoSpaceDN w:val="0"/>
        <w:adjustRightInd w:val="0"/>
        <w:spacing w:after="0" w:line="240" w:lineRule="auto"/>
        <w:ind w:left="180"/>
        <w:jc w:val="both"/>
        <w:rPr>
          <w:rFonts w:ascii="Times New Roman" w:hAnsi="Times New Roman" w:cs="Times New Roman"/>
          <w:i/>
          <w:iCs/>
          <w:sz w:val="24"/>
          <w:szCs w:val="24"/>
          <w:lang w:val="en-US"/>
        </w:rPr>
      </w:pPr>
      <w:r w:rsidRPr="00F8119A">
        <w:rPr>
          <w:rFonts w:ascii="Times New Roman" w:hAnsi="Times New Roman" w:cs="Times New Roman"/>
          <w:i/>
          <w:iCs/>
          <w:sz w:val="24"/>
          <w:szCs w:val="24"/>
          <w:lang w:val="en-US"/>
        </w:rPr>
        <w:t>și</w:t>
      </w:r>
    </w:p>
    <w:p w:rsidR="00F8119A" w:rsidRPr="00F8119A" w:rsidRDefault="00F8119A" w:rsidP="00F8119A">
      <w:pPr>
        <w:autoSpaceDE w:val="0"/>
        <w:autoSpaceDN w:val="0"/>
        <w:adjustRightInd w:val="0"/>
        <w:spacing w:after="0" w:line="240" w:lineRule="auto"/>
        <w:ind w:left="180"/>
        <w:jc w:val="both"/>
        <w:rPr>
          <w:rFonts w:ascii="Times New Roman" w:hAnsi="Times New Roman" w:cs="Times New Roman"/>
          <w:i/>
          <w:iCs/>
          <w:sz w:val="24"/>
          <w:szCs w:val="24"/>
          <w:lang w:val="en-US"/>
        </w:rPr>
      </w:pPr>
      <w:r w:rsidRPr="00F8119A">
        <w:rPr>
          <w:rFonts w:ascii="Times New Roman" w:hAnsi="Times New Roman" w:cs="Times New Roman"/>
          <w:i/>
          <w:iCs/>
          <w:sz w:val="24"/>
          <w:szCs w:val="24"/>
          <w:lang w:val="en-US"/>
        </w:rPr>
        <w:t>Dovadă eliberată de Muzeul județean, prin care se certifică verificarea documentară ș</w:t>
      </w:r>
      <w:r>
        <w:rPr>
          <w:rFonts w:ascii="Times New Roman" w:hAnsi="Times New Roman" w:cs="Times New Roman"/>
          <w:i/>
          <w:iCs/>
          <w:sz w:val="24"/>
          <w:szCs w:val="24"/>
          <w:lang w:val="en-US"/>
        </w:rPr>
        <w:t xml:space="preserve">i pe teren, </w:t>
      </w:r>
      <w:r w:rsidRPr="00F8119A">
        <w:rPr>
          <w:rFonts w:ascii="Times New Roman" w:hAnsi="Times New Roman" w:cs="Times New Roman"/>
          <w:i/>
          <w:iCs/>
          <w:sz w:val="24"/>
          <w:szCs w:val="24"/>
          <w:lang w:val="en-US"/>
        </w:rPr>
        <w:t>dacă este cazul, asupra unor intervenții antropice cu caracter a</w:t>
      </w:r>
      <w:r>
        <w:rPr>
          <w:rFonts w:ascii="Times New Roman" w:hAnsi="Times New Roman" w:cs="Times New Roman"/>
          <w:i/>
          <w:iCs/>
          <w:sz w:val="24"/>
          <w:szCs w:val="24"/>
          <w:lang w:val="en-US"/>
        </w:rPr>
        <w:t xml:space="preserve">rheologic în perimetrul aferent </w:t>
      </w:r>
      <w:r w:rsidRPr="00F8119A">
        <w:rPr>
          <w:rFonts w:ascii="Times New Roman" w:hAnsi="Times New Roman" w:cs="Times New Roman"/>
          <w:i/>
          <w:iCs/>
          <w:sz w:val="24"/>
          <w:szCs w:val="24"/>
          <w:lang w:val="en-US"/>
        </w:rPr>
        <w:t xml:space="preserve">proiectului propus pentru finanțare nerambursabilă (OG nr. 43/2000, </w:t>
      </w:r>
      <w:r>
        <w:rPr>
          <w:rFonts w:ascii="Times New Roman" w:hAnsi="Times New Roman" w:cs="Times New Roman"/>
          <w:i/>
          <w:iCs/>
          <w:sz w:val="24"/>
          <w:szCs w:val="24"/>
          <w:lang w:val="en-US"/>
        </w:rPr>
        <w:t xml:space="preserve">republicată, cu modificările și </w:t>
      </w:r>
      <w:r w:rsidRPr="00F8119A">
        <w:rPr>
          <w:rFonts w:ascii="Times New Roman" w:hAnsi="Times New Roman" w:cs="Times New Roman"/>
          <w:i/>
          <w:iCs/>
          <w:sz w:val="24"/>
          <w:szCs w:val="24"/>
          <w:lang w:val="en-US"/>
        </w:rPr>
        <w:t>completările ulterioare).</w:t>
      </w:r>
    </w:p>
    <w:p w:rsidR="00F8119A" w:rsidRPr="00F8119A" w:rsidRDefault="00F8119A" w:rsidP="00D4798F">
      <w:pPr>
        <w:autoSpaceDE w:val="0"/>
        <w:autoSpaceDN w:val="0"/>
        <w:adjustRightInd w:val="0"/>
        <w:spacing w:after="0" w:line="240" w:lineRule="auto"/>
        <w:ind w:left="180"/>
        <w:jc w:val="both"/>
        <w:rPr>
          <w:rFonts w:ascii="Times New Roman" w:hAnsi="Times New Roman" w:cs="Times New Roman"/>
          <w:b/>
          <w:bCs/>
          <w:sz w:val="24"/>
          <w:szCs w:val="24"/>
          <w:lang w:val="en-US"/>
        </w:rPr>
      </w:pPr>
      <w:r w:rsidRPr="00F8119A">
        <w:rPr>
          <w:rFonts w:ascii="Times New Roman" w:hAnsi="Times New Roman" w:cs="Times New Roman"/>
          <w:b/>
          <w:bCs/>
          <w:sz w:val="24"/>
          <w:szCs w:val="24"/>
          <w:lang w:val="en-US"/>
        </w:rPr>
        <w:lastRenderedPageBreak/>
        <w:t>Pentru proiectele care vizează intervenţii asupra obiectivelor de</w:t>
      </w:r>
      <w:r w:rsidR="00D4798F">
        <w:rPr>
          <w:rFonts w:ascii="Times New Roman" w:hAnsi="Times New Roman" w:cs="Times New Roman"/>
          <w:b/>
          <w:bCs/>
          <w:sz w:val="24"/>
          <w:szCs w:val="24"/>
          <w:lang w:val="en-US"/>
        </w:rPr>
        <w:t xml:space="preserve"> patrimoniu, documentaţia va fi </w:t>
      </w:r>
      <w:r w:rsidRPr="00F8119A">
        <w:rPr>
          <w:rFonts w:ascii="Times New Roman" w:hAnsi="Times New Roman" w:cs="Times New Roman"/>
          <w:b/>
          <w:bCs/>
          <w:sz w:val="24"/>
          <w:szCs w:val="24"/>
          <w:lang w:val="en-US"/>
        </w:rPr>
        <w:t>întocmită conform DISPOZIŢIEI Nr. 4300/VN/03.11.2</w:t>
      </w:r>
      <w:r w:rsidR="00D4798F">
        <w:rPr>
          <w:rFonts w:ascii="Times New Roman" w:hAnsi="Times New Roman" w:cs="Times New Roman"/>
          <w:b/>
          <w:bCs/>
          <w:sz w:val="24"/>
          <w:szCs w:val="24"/>
          <w:lang w:val="en-US"/>
        </w:rPr>
        <w:t xml:space="preserve">005 privind unele măsuri pentru </w:t>
      </w:r>
      <w:r w:rsidRPr="00F8119A">
        <w:rPr>
          <w:rFonts w:ascii="Times New Roman" w:hAnsi="Times New Roman" w:cs="Times New Roman"/>
          <w:b/>
          <w:bCs/>
          <w:sz w:val="24"/>
          <w:szCs w:val="24"/>
          <w:lang w:val="en-US"/>
        </w:rPr>
        <w:t>îmbunătăţirea activităţii în domeniul avizării, elaborată de Ministe</w:t>
      </w:r>
      <w:r w:rsidR="00D4798F">
        <w:rPr>
          <w:rFonts w:ascii="Times New Roman" w:hAnsi="Times New Roman" w:cs="Times New Roman"/>
          <w:b/>
          <w:bCs/>
          <w:sz w:val="24"/>
          <w:szCs w:val="24"/>
          <w:lang w:val="en-US"/>
        </w:rPr>
        <w:t xml:space="preserve">rul Culturii, pentru investiţii </w:t>
      </w:r>
      <w:r w:rsidRPr="00F8119A">
        <w:rPr>
          <w:rFonts w:ascii="Times New Roman" w:hAnsi="Times New Roman" w:cs="Times New Roman"/>
          <w:b/>
          <w:bCs/>
          <w:sz w:val="24"/>
          <w:szCs w:val="24"/>
          <w:lang w:val="en-US"/>
        </w:rPr>
        <w:t>de restaurare/conservare a obiectivelor de patrimoniu și a DISPOZIȚIEI nr. 5596</w:t>
      </w:r>
      <w:r w:rsidRPr="00F8119A">
        <w:rPr>
          <w:rFonts w:ascii="Cambria Math" w:hAnsi="Cambria Math" w:cs="Cambria Math"/>
          <w:b/>
          <w:bCs/>
          <w:sz w:val="24"/>
          <w:szCs w:val="24"/>
          <w:lang w:val="en-US"/>
        </w:rPr>
        <w:t>‐</w:t>
      </w:r>
      <w:r w:rsidR="00D4798F">
        <w:rPr>
          <w:rFonts w:ascii="Times New Roman" w:hAnsi="Times New Roman" w:cs="Times New Roman"/>
          <w:b/>
          <w:bCs/>
          <w:sz w:val="24"/>
          <w:szCs w:val="24"/>
          <w:lang w:val="en-US"/>
        </w:rPr>
        <w:t xml:space="preserve">VN/01.08.2007 </w:t>
      </w:r>
      <w:r w:rsidRPr="00F8119A">
        <w:rPr>
          <w:rFonts w:ascii="Times New Roman" w:hAnsi="Times New Roman" w:cs="Times New Roman"/>
          <w:b/>
          <w:bCs/>
          <w:sz w:val="24"/>
          <w:szCs w:val="24"/>
          <w:lang w:val="en-US"/>
        </w:rPr>
        <w:t>pentru completarea DISPOZIŢIEI Nr. 4300/VN/03.11.2005.</w:t>
      </w:r>
    </w:p>
    <w:p w:rsidR="00F8119A" w:rsidRPr="00F8119A" w:rsidRDefault="00F8119A" w:rsidP="00D4798F">
      <w:pPr>
        <w:autoSpaceDE w:val="0"/>
        <w:autoSpaceDN w:val="0"/>
        <w:adjustRightInd w:val="0"/>
        <w:spacing w:after="0" w:line="240" w:lineRule="auto"/>
        <w:ind w:left="180"/>
        <w:jc w:val="both"/>
        <w:rPr>
          <w:rFonts w:ascii="Times New Roman" w:hAnsi="Times New Roman" w:cs="Times New Roman"/>
          <w:b/>
          <w:bCs/>
          <w:sz w:val="24"/>
          <w:szCs w:val="24"/>
          <w:lang w:val="en-US"/>
        </w:rPr>
      </w:pPr>
      <w:r w:rsidRPr="00F8119A">
        <w:rPr>
          <w:rFonts w:ascii="Times New Roman" w:hAnsi="Times New Roman" w:cs="Times New Roman"/>
          <w:b/>
          <w:bCs/>
          <w:sz w:val="24"/>
          <w:szCs w:val="24"/>
          <w:lang w:val="en-US"/>
        </w:rPr>
        <w:t>Elaborarea documentațiilor tehnice se face doar de către spec</w:t>
      </w:r>
      <w:r w:rsidR="00D4798F">
        <w:rPr>
          <w:rFonts w:ascii="Times New Roman" w:hAnsi="Times New Roman" w:cs="Times New Roman"/>
          <w:b/>
          <w:bCs/>
          <w:sz w:val="24"/>
          <w:szCs w:val="24"/>
          <w:lang w:val="en-US"/>
        </w:rPr>
        <w:t xml:space="preserve">ialiști sau experți atestați de </w:t>
      </w:r>
      <w:r w:rsidRPr="00F8119A">
        <w:rPr>
          <w:rFonts w:ascii="Times New Roman" w:hAnsi="Times New Roman" w:cs="Times New Roman"/>
          <w:b/>
          <w:bCs/>
          <w:sz w:val="24"/>
          <w:szCs w:val="24"/>
          <w:lang w:val="en-US"/>
        </w:rPr>
        <w:t>Ministerul Culturii.</w:t>
      </w:r>
    </w:p>
    <w:p w:rsidR="00F8119A" w:rsidRDefault="00F8119A" w:rsidP="00D4798F">
      <w:pPr>
        <w:autoSpaceDE w:val="0"/>
        <w:autoSpaceDN w:val="0"/>
        <w:adjustRightInd w:val="0"/>
        <w:spacing w:after="0" w:line="240" w:lineRule="auto"/>
        <w:ind w:left="180"/>
        <w:jc w:val="both"/>
        <w:rPr>
          <w:rFonts w:ascii="Times New Roman" w:hAnsi="Times New Roman" w:cs="Times New Roman"/>
          <w:b/>
          <w:bCs/>
          <w:sz w:val="24"/>
          <w:szCs w:val="24"/>
          <w:lang w:val="en-US"/>
        </w:rPr>
      </w:pPr>
      <w:r w:rsidRPr="00F8119A">
        <w:rPr>
          <w:rFonts w:ascii="Times New Roman" w:hAnsi="Times New Roman" w:cs="Times New Roman"/>
          <w:b/>
          <w:bCs/>
          <w:sz w:val="24"/>
          <w:szCs w:val="24"/>
          <w:lang w:val="en-US"/>
        </w:rPr>
        <w:t>Intervențiile asupra monumentelor istorice se fac numai pe baza ș</w:t>
      </w:r>
      <w:r w:rsidR="00D4798F">
        <w:rPr>
          <w:rFonts w:ascii="Times New Roman" w:hAnsi="Times New Roman" w:cs="Times New Roman"/>
          <w:b/>
          <w:bCs/>
          <w:sz w:val="24"/>
          <w:szCs w:val="24"/>
          <w:lang w:val="en-US"/>
        </w:rPr>
        <w:t xml:space="preserve">i cu respectarea avizului emis </w:t>
      </w:r>
      <w:r w:rsidRPr="00F8119A">
        <w:rPr>
          <w:rFonts w:ascii="Times New Roman" w:hAnsi="Times New Roman" w:cs="Times New Roman"/>
          <w:b/>
          <w:bCs/>
          <w:sz w:val="24"/>
          <w:szCs w:val="24"/>
          <w:lang w:val="en-US"/>
        </w:rPr>
        <w:t>de către Ministerul Culturii sau, după caz, de către servi</w:t>
      </w:r>
      <w:r w:rsidR="00D4798F">
        <w:rPr>
          <w:rFonts w:ascii="Times New Roman" w:hAnsi="Times New Roman" w:cs="Times New Roman"/>
          <w:b/>
          <w:bCs/>
          <w:sz w:val="24"/>
          <w:szCs w:val="24"/>
          <w:lang w:val="en-US"/>
        </w:rPr>
        <w:t xml:space="preserve">ciile publice deconcentrate ale </w:t>
      </w:r>
      <w:r w:rsidRPr="00F8119A">
        <w:rPr>
          <w:rFonts w:ascii="Times New Roman" w:hAnsi="Times New Roman" w:cs="Times New Roman"/>
          <w:b/>
          <w:bCs/>
          <w:sz w:val="24"/>
          <w:szCs w:val="24"/>
          <w:lang w:val="en-US"/>
        </w:rPr>
        <w:t>Ministerului Culturii, excepție de la aceasta o fac documentațiil</w:t>
      </w:r>
      <w:r w:rsidR="00D4798F">
        <w:rPr>
          <w:rFonts w:ascii="Times New Roman" w:hAnsi="Times New Roman" w:cs="Times New Roman"/>
          <w:b/>
          <w:bCs/>
          <w:sz w:val="24"/>
          <w:szCs w:val="24"/>
          <w:lang w:val="en-US"/>
        </w:rPr>
        <w:t xml:space="preserve">e de restaurare a componentelor </w:t>
      </w:r>
      <w:r w:rsidRPr="00D4798F">
        <w:rPr>
          <w:rFonts w:ascii="Times New Roman" w:hAnsi="Times New Roman" w:cs="Times New Roman"/>
          <w:b/>
          <w:bCs/>
          <w:sz w:val="24"/>
          <w:szCs w:val="24"/>
          <w:lang w:val="en-US"/>
        </w:rPr>
        <w:t>artistice (decorațiuni murale, pictură murală, etc.) ale căror avize sunt emise doar de Ministerul Culturii.</w:t>
      </w:r>
    </w:p>
    <w:p w:rsidR="00D4798F" w:rsidRPr="00D4798F" w:rsidRDefault="00D4798F" w:rsidP="00D4798F">
      <w:pPr>
        <w:autoSpaceDE w:val="0"/>
        <w:autoSpaceDN w:val="0"/>
        <w:adjustRightInd w:val="0"/>
        <w:spacing w:after="0" w:line="240" w:lineRule="auto"/>
        <w:ind w:left="180"/>
        <w:jc w:val="both"/>
        <w:rPr>
          <w:rFonts w:ascii="Times New Roman" w:hAnsi="Times New Roman" w:cs="Times New Roman"/>
          <w:b/>
          <w:bCs/>
          <w:sz w:val="24"/>
          <w:szCs w:val="24"/>
          <w:lang w:val="en-US"/>
        </w:rPr>
      </w:pPr>
    </w:p>
    <w:p w:rsidR="00D4798F" w:rsidRPr="00D4798F" w:rsidRDefault="00D4798F" w:rsidP="0025412D">
      <w:pPr>
        <w:pStyle w:val="Listparagraf"/>
        <w:numPr>
          <w:ilvl w:val="0"/>
          <w:numId w:val="27"/>
        </w:numPr>
        <w:autoSpaceDE w:val="0"/>
        <w:autoSpaceDN w:val="0"/>
        <w:adjustRightInd w:val="0"/>
        <w:spacing w:after="0" w:line="240" w:lineRule="auto"/>
        <w:jc w:val="both"/>
        <w:rPr>
          <w:rFonts w:ascii="Times New Roman" w:hAnsi="Times New Roman" w:cs="Times New Roman"/>
          <w:b/>
          <w:bCs/>
          <w:sz w:val="24"/>
          <w:szCs w:val="24"/>
          <w:lang w:val="en-US"/>
        </w:rPr>
      </w:pPr>
      <w:r w:rsidRPr="00D4798F">
        <w:rPr>
          <w:rFonts w:ascii="Times New Roman" w:hAnsi="Times New Roman" w:cs="Times New Roman"/>
          <w:b/>
          <w:bCs/>
          <w:sz w:val="24"/>
          <w:szCs w:val="24"/>
          <w:lang w:val="en-US"/>
        </w:rPr>
        <w:t>Investiția să se realizeze în spațiul rural:</w:t>
      </w:r>
    </w:p>
    <w:p w:rsidR="00D4798F" w:rsidRPr="00D4798F" w:rsidRDefault="00D4798F" w:rsidP="00D4798F">
      <w:pPr>
        <w:autoSpaceDE w:val="0"/>
        <w:autoSpaceDN w:val="0"/>
        <w:adjustRightInd w:val="0"/>
        <w:spacing w:after="0" w:line="240" w:lineRule="auto"/>
        <w:ind w:left="180"/>
        <w:jc w:val="both"/>
        <w:rPr>
          <w:rFonts w:ascii="Times New Roman" w:hAnsi="Times New Roman" w:cs="Times New Roman"/>
          <w:sz w:val="24"/>
          <w:szCs w:val="24"/>
          <w:lang w:val="en-US"/>
        </w:rPr>
      </w:pPr>
      <w:r w:rsidRPr="00D4798F">
        <w:rPr>
          <w:rFonts w:ascii="Times New Roman" w:hAnsi="Times New Roman" w:cs="Times New Roman"/>
          <w:sz w:val="24"/>
          <w:szCs w:val="24"/>
          <w:lang w:val="en-US"/>
        </w:rPr>
        <w:t>Se vor verifica următoarele documente:</w:t>
      </w:r>
    </w:p>
    <w:p w:rsidR="00D4798F" w:rsidRPr="00D4798F" w:rsidRDefault="00D4798F" w:rsidP="00D4798F">
      <w:pPr>
        <w:autoSpaceDE w:val="0"/>
        <w:autoSpaceDN w:val="0"/>
        <w:adjustRightInd w:val="0"/>
        <w:spacing w:after="0" w:line="240" w:lineRule="auto"/>
        <w:ind w:left="180"/>
        <w:jc w:val="both"/>
        <w:rPr>
          <w:rFonts w:ascii="Times New Roman" w:hAnsi="Times New Roman" w:cs="Times New Roman"/>
          <w:sz w:val="24"/>
          <w:szCs w:val="24"/>
          <w:lang w:val="en-US"/>
        </w:rPr>
      </w:pPr>
      <w:r w:rsidRPr="00D4798F">
        <w:rPr>
          <w:rFonts w:ascii="Times New Roman" w:hAnsi="Times New Roman" w:cs="Times New Roman"/>
          <w:b/>
          <w:bCs/>
          <w:sz w:val="24"/>
          <w:szCs w:val="24"/>
          <w:lang w:val="en-US"/>
        </w:rPr>
        <w:t xml:space="preserve">3.1 Inventarul bunurilor </w:t>
      </w:r>
      <w:r w:rsidRPr="00D4798F">
        <w:rPr>
          <w:rFonts w:ascii="Times New Roman" w:hAnsi="Times New Roman" w:cs="Times New Roman"/>
          <w:sz w:val="24"/>
          <w:szCs w:val="24"/>
          <w:lang w:val="en-US"/>
        </w:rPr>
        <w:t xml:space="preserve">ce aparţin domeniului public al comunei, </w:t>
      </w:r>
      <w:r>
        <w:rPr>
          <w:rFonts w:ascii="Times New Roman" w:hAnsi="Times New Roman" w:cs="Times New Roman"/>
          <w:sz w:val="24"/>
          <w:szCs w:val="24"/>
          <w:lang w:val="en-US"/>
        </w:rPr>
        <w:t xml:space="preserve">întocmit conform legislaţiei în </w:t>
      </w:r>
      <w:r w:rsidRPr="00D4798F">
        <w:rPr>
          <w:rFonts w:ascii="Times New Roman" w:hAnsi="Times New Roman" w:cs="Times New Roman"/>
          <w:sz w:val="24"/>
          <w:szCs w:val="24"/>
          <w:lang w:val="en-US"/>
        </w:rPr>
        <w:t>vigoare privind proprietatea publică şi regimul juridic al ac</w:t>
      </w:r>
      <w:r>
        <w:rPr>
          <w:rFonts w:ascii="Times New Roman" w:hAnsi="Times New Roman" w:cs="Times New Roman"/>
          <w:sz w:val="24"/>
          <w:szCs w:val="24"/>
          <w:lang w:val="en-US"/>
        </w:rPr>
        <w:t xml:space="preserve">esteia, atestat prin Hotărâre a </w:t>
      </w:r>
      <w:r w:rsidRPr="00D4798F">
        <w:rPr>
          <w:rFonts w:ascii="Times New Roman" w:hAnsi="Times New Roman" w:cs="Times New Roman"/>
          <w:sz w:val="24"/>
          <w:szCs w:val="24"/>
          <w:lang w:val="en-US"/>
        </w:rPr>
        <w:t>Guvernului şi publicat în Monitorul Oficial al României și în situaţia î</w:t>
      </w:r>
      <w:r>
        <w:rPr>
          <w:rFonts w:ascii="Times New Roman" w:hAnsi="Times New Roman" w:cs="Times New Roman"/>
          <w:sz w:val="24"/>
          <w:szCs w:val="24"/>
          <w:lang w:val="en-US"/>
        </w:rPr>
        <w:t xml:space="preserve">n care, în Inventarul bunurilor </w:t>
      </w:r>
      <w:r w:rsidRPr="00D4798F">
        <w:rPr>
          <w:rFonts w:ascii="Times New Roman" w:hAnsi="Times New Roman" w:cs="Times New Roman"/>
          <w:sz w:val="24"/>
          <w:szCs w:val="24"/>
          <w:lang w:val="en-US"/>
        </w:rPr>
        <w:t xml:space="preserve">care alcătuiesc domeniul public, investițiile care fac obiectul </w:t>
      </w:r>
      <w:r>
        <w:rPr>
          <w:rFonts w:ascii="Times New Roman" w:hAnsi="Times New Roman" w:cs="Times New Roman"/>
          <w:sz w:val="24"/>
          <w:szCs w:val="24"/>
          <w:lang w:val="en-US"/>
        </w:rPr>
        <w:t xml:space="preserve">proiectului, nu sunt incluse în </w:t>
      </w:r>
      <w:r w:rsidRPr="00D4798F">
        <w:rPr>
          <w:rFonts w:ascii="Times New Roman" w:hAnsi="Times New Roman" w:cs="Times New Roman"/>
          <w:sz w:val="24"/>
          <w:szCs w:val="24"/>
          <w:lang w:val="en-US"/>
        </w:rPr>
        <w:t>domeniul public sau sunt incluse într</w:t>
      </w:r>
      <w:r w:rsidRPr="00D4798F">
        <w:rPr>
          <w:rFonts w:ascii="Cambria Math" w:hAnsi="Cambria Math" w:cs="Cambria Math"/>
          <w:sz w:val="24"/>
          <w:szCs w:val="24"/>
          <w:lang w:val="en-US"/>
        </w:rPr>
        <w:t>‐</w:t>
      </w:r>
      <w:r w:rsidRPr="00D4798F">
        <w:rPr>
          <w:rFonts w:ascii="Times New Roman" w:hAnsi="Times New Roman" w:cs="Times New Roman"/>
          <w:sz w:val="24"/>
          <w:szCs w:val="24"/>
          <w:lang w:val="en-US"/>
        </w:rPr>
        <w:t>o poziţie globală, solicitantul trebuie să prezinte:</w:t>
      </w:r>
    </w:p>
    <w:p w:rsidR="00D4798F" w:rsidRPr="00D4798F" w:rsidRDefault="00D4798F" w:rsidP="00D4798F">
      <w:pPr>
        <w:autoSpaceDE w:val="0"/>
        <w:autoSpaceDN w:val="0"/>
        <w:adjustRightInd w:val="0"/>
        <w:spacing w:after="0" w:line="240" w:lineRule="auto"/>
        <w:ind w:left="180"/>
        <w:jc w:val="both"/>
        <w:rPr>
          <w:rFonts w:ascii="Times New Roman" w:hAnsi="Times New Roman" w:cs="Times New Roman"/>
          <w:sz w:val="24"/>
          <w:szCs w:val="24"/>
          <w:lang w:val="en-US"/>
        </w:rPr>
      </w:pPr>
      <w:r w:rsidRPr="00D4798F">
        <w:rPr>
          <w:rFonts w:ascii="Times New Roman" w:hAnsi="Times New Roman" w:cs="Times New Roman"/>
          <w:b/>
          <w:bCs/>
          <w:sz w:val="24"/>
          <w:szCs w:val="24"/>
          <w:lang w:val="en-US"/>
        </w:rPr>
        <w:t xml:space="preserve">3.2 Hotărârea/Hotărârile consiliului local </w:t>
      </w:r>
      <w:r w:rsidRPr="00D4798F">
        <w:rPr>
          <w:rFonts w:ascii="Times New Roman" w:hAnsi="Times New Roman" w:cs="Times New Roman"/>
          <w:sz w:val="24"/>
          <w:szCs w:val="24"/>
          <w:lang w:val="en-US"/>
        </w:rPr>
        <w:t>privind aprobarea modifi</w:t>
      </w:r>
      <w:r>
        <w:rPr>
          <w:rFonts w:ascii="Times New Roman" w:hAnsi="Times New Roman" w:cs="Times New Roman"/>
          <w:sz w:val="24"/>
          <w:szCs w:val="24"/>
          <w:lang w:val="en-US"/>
        </w:rPr>
        <w:t xml:space="preserve">cărilor şi/sau completărilor la </w:t>
      </w:r>
      <w:r w:rsidRPr="00D4798F">
        <w:rPr>
          <w:rFonts w:ascii="Times New Roman" w:hAnsi="Times New Roman" w:cs="Times New Roman"/>
          <w:sz w:val="24"/>
          <w:szCs w:val="24"/>
          <w:lang w:val="en-US"/>
        </w:rPr>
        <w:t>inventar în sensul includerii în domeniul public sau detalieri</w:t>
      </w:r>
      <w:r>
        <w:rPr>
          <w:rFonts w:ascii="Times New Roman" w:hAnsi="Times New Roman" w:cs="Times New Roman"/>
          <w:sz w:val="24"/>
          <w:szCs w:val="24"/>
          <w:lang w:val="en-US"/>
        </w:rPr>
        <w:t xml:space="preserve">i poziţiei globale existente cu </w:t>
      </w:r>
      <w:r w:rsidRPr="00D4798F">
        <w:rPr>
          <w:rFonts w:ascii="Times New Roman" w:hAnsi="Times New Roman" w:cs="Times New Roman"/>
          <w:sz w:val="24"/>
          <w:szCs w:val="24"/>
          <w:lang w:val="en-US"/>
        </w:rPr>
        <w:t>respectarea prevederilor art. 115 alin. (7) din Legea nr. 215/2001 a</w:t>
      </w:r>
      <w:r>
        <w:rPr>
          <w:rFonts w:ascii="Times New Roman" w:hAnsi="Times New Roman" w:cs="Times New Roman"/>
          <w:sz w:val="24"/>
          <w:szCs w:val="24"/>
          <w:lang w:val="en-US"/>
        </w:rPr>
        <w:t xml:space="preserve"> administraţiei publice locale, </w:t>
      </w:r>
      <w:r w:rsidRPr="00D4798F">
        <w:rPr>
          <w:rFonts w:ascii="Times New Roman" w:hAnsi="Times New Roman" w:cs="Times New Roman"/>
          <w:sz w:val="24"/>
          <w:szCs w:val="24"/>
          <w:lang w:val="en-US"/>
        </w:rPr>
        <w:t xml:space="preserve">republicată, cu modificările şi completările ulterioare, </w:t>
      </w:r>
      <w:r w:rsidRPr="00D4798F">
        <w:rPr>
          <w:rFonts w:ascii="Times New Roman" w:hAnsi="Times New Roman" w:cs="Times New Roman"/>
          <w:i/>
          <w:iCs/>
          <w:sz w:val="24"/>
          <w:szCs w:val="24"/>
          <w:lang w:val="en-US"/>
        </w:rPr>
        <w:t xml:space="preserve">în privinţa supunerii acesteia </w:t>
      </w:r>
      <w:r>
        <w:rPr>
          <w:rFonts w:ascii="Times New Roman" w:hAnsi="Times New Roman" w:cs="Times New Roman"/>
          <w:sz w:val="24"/>
          <w:szCs w:val="24"/>
          <w:lang w:val="en-US"/>
        </w:rPr>
        <w:t xml:space="preserve">controlului de </w:t>
      </w:r>
      <w:r w:rsidRPr="00D4798F">
        <w:rPr>
          <w:rFonts w:ascii="Times New Roman" w:hAnsi="Times New Roman" w:cs="Times New Roman"/>
          <w:sz w:val="24"/>
          <w:szCs w:val="24"/>
          <w:lang w:val="en-US"/>
        </w:rPr>
        <w:t xml:space="preserve">legalitate al prefectului, în condiţiile legii (este suficientă prezentarea adresei de </w:t>
      </w:r>
      <w:r>
        <w:rPr>
          <w:rFonts w:ascii="Times New Roman" w:hAnsi="Times New Roman" w:cs="Times New Roman"/>
          <w:sz w:val="24"/>
          <w:szCs w:val="24"/>
          <w:lang w:val="en-US"/>
        </w:rPr>
        <w:t xml:space="preserve">înaintare către </w:t>
      </w:r>
      <w:r w:rsidRPr="00D4798F">
        <w:rPr>
          <w:rFonts w:ascii="Times New Roman" w:hAnsi="Times New Roman" w:cs="Times New Roman"/>
          <w:sz w:val="24"/>
          <w:szCs w:val="24"/>
          <w:lang w:val="en-US"/>
        </w:rPr>
        <w:t>instituţia prefectului pentru controlul de legalitate),</w:t>
      </w:r>
    </w:p>
    <w:p w:rsidR="00D4798F" w:rsidRDefault="00D4798F" w:rsidP="00D4798F">
      <w:pPr>
        <w:autoSpaceDE w:val="0"/>
        <w:autoSpaceDN w:val="0"/>
        <w:adjustRightInd w:val="0"/>
        <w:spacing w:after="0" w:line="240" w:lineRule="auto"/>
        <w:ind w:left="180"/>
        <w:jc w:val="both"/>
        <w:rPr>
          <w:rFonts w:ascii="Calibri" w:hAnsi="Calibri" w:cs="Calibri"/>
          <w:sz w:val="23"/>
          <w:szCs w:val="23"/>
          <w:lang w:val="en-US"/>
        </w:rPr>
      </w:pPr>
      <w:r>
        <w:rPr>
          <w:rFonts w:ascii="Calibri" w:hAnsi="Calibri" w:cs="Calibri"/>
          <w:sz w:val="23"/>
          <w:szCs w:val="23"/>
          <w:lang w:val="en-US"/>
        </w:rPr>
        <w:t>Sau</w:t>
      </w:r>
    </w:p>
    <w:p w:rsidR="00D4798F" w:rsidRDefault="00D4798F" w:rsidP="00D4798F">
      <w:pPr>
        <w:autoSpaceDE w:val="0"/>
        <w:autoSpaceDN w:val="0"/>
        <w:adjustRightInd w:val="0"/>
        <w:spacing w:after="0" w:line="240" w:lineRule="auto"/>
        <w:ind w:left="180"/>
        <w:jc w:val="both"/>
        <w:rPr>
          <w:rFonts w:ascii="Times New Roman" w:hAnsi="Times New Roman" w:cs="Times New Roman"/>
          <w:sz w:val="23"/>
          <w:szCs w:val="23"/>
          <w:lang w:val="en-US"/>
        </w:rPr>
      </w:pPr>
      <w:r w:rsidRPr="00D4798F">
        <w:rPr>
          <w:rFonts w:ascii="Times New Roman" w:hAnsi="Times New Roman" w:cs="Times New Roman"/>
          <w:b/>
          <w:bCs/>
          <w:sz w:val="24"/>
          <w:szCs w:val="24"/>
          <w:lang w:val="en-US"/>
        </w:rPr>
        <w:t xml:space="preserve">3.3 Documente doveditoare </w:t>
      </w:r>
      <w:r w:rsidRPr="00D4798F">
        <w:rPr>
          <w:rFonts w:ascii="Times New Roman" w:hAnsi="Times New Roman" w:cs="Times New Roman"/>
          <w:sz w:val="24"/>
          <w:szCs w:val="24"/>
          <w:lang w:val="en-US"/>
        </w:rPr>
        <w:t>ale dreptului de proprietate/ dreptul de uz, uzufruct, superficie, servitute/administrare al ONG</w:t>
      </w:r>
      <w:r w:rsidRPr="00D4798F">
        <w:rPr>
          <w:rFonts w:ascii="Cambria Math" w:hAnsi="Cambria Math" w:cs="Cambria Math"/>
          <w:sz w:val="24"/>
          <w:szCs w:val="24"/>
          <w:lang w:val="en-US"/>
        </w:rPr>
        <w:t>‐</w:t>
      </w:r>
      <w:r w:rsidRPr="00D4798F">
        <w:rPr>
          <w:rFonts w:ascii="Times New Roman" w:hAnsi="Times New Roman" w:cs="Times New Roman"/>
          <w:sz w:val="24"/>
          <w:szCs w:val="24"/>
          <w:lang w:val="en-US"/>
        </w:rPr>
        <w:t>urilor, Unităților de cult, Persoanelor fizice autorizate/societăților comerciale pe o perioadă</w:t>
      </w:r>
      <w:r w:rsidRPr="00D4798F">
        <w:rPr>
          <w:rFonts w:ascii="Times New Roman" w:hAnsi="Times New Roman" w:cs="Times New Roman"/>
          <w:sz w:val="23"/>
          <w:szCs w:val="23"/>
          <w:lang w:val="en-US"/>
        </w:rPr>
        <w:t xml:space="preserve"> de 10 ani, asupra bunurilor imobile la care se vor efectua lucrări,</w:t>
      </w:r>
      <w:r>
        <w:rPr>
          <w:rFonts w:ascii="Times New Roman" w:hAnsi="Times New Roman" w:cs="Times New Roman"/>
          <w:sz w:val="23"/>
          <w:szCs w:val="23"/>
          <w:lang w:val="en-US"/>
        </w:rPr>
        <w:t xml:space="preserve"> conform Cererii de Finanțare.</w:t>
      </w:r>
    </w:p>
    <w:p w:rsidR="00D4798F" w:rsidRDefault="00D4798F" w:rsidP="00D4798F">
      <w:pPr>
        <w:autoSpaceDE w:val="0"/>
        <w:autoSpaceDN w:val="0"/>
        <w:adjustRightInd w:val="0"/>
        <w:spacing w:after="0" w:line="240" w:lineRule="auto"/>
        <w:ind w:left="180"/>
        <w:jc w:val="both"/>
        <w:rPr>
          <w:rFonts w:ascii="Times New Roman" w:hAnsi="Times New Roman" w:cs="Times New Roman"/>
          <w:sz w:val="23"/>
          <w:szCs w:val="23"/>
          <w:lang w:val="en-US"/>
        </w:rPr>
      </w:pPr>
    </w:p>
    <w:p w:rsidR="00D4798F" w:rsidRPr="001A1545" w:rsidRDefault="00D4798F" w:rsidP="0025412D">
      <w:pPr>
        <w:pStyle w:val="Listparagraf"/>
        <w:numPr>
          <w:ilvl w:val="0"/>
          <w:numId w:val="27"/>
        </w:numPr>
        <w:autoSpaceDE w:val="0"/>
        <w:autoSpaceDN w:val="0"/>
        <w:adjustRightInd w:val="0"/>
        <w:spacing w:after="0" w:line="240" w:lineRule="auto"/>
        <w:jc w:val="both"/>
        <w:rPr>
          <w:rFonts w:ascii="Times New Roman" w:hAnsi="Times New Roman" w:cs="Times New Roman"/>
          <w:b/>
          <w:bCs/>
          <w:sz w:val="24"/>
          <w:szCs w:val="24"/>
          <w:lang w:val="en-US"/>
        </w:rPr>
      </w:pPr>
      <w:r w:rsidRPr="001A1545">
        <w:rPr>
          <w:rFonts w:ascii="Times New Roman" w:hAnsi="Times New Roman" w:cs="Times New Roman"/>
          <w:b/>
          <w:bCs/>
          <w:sz w:val="24"/>
          <w:szCs w:val="24"/>
          <w:lang w:val="en-US"/>
        </w:rPr>
        <w:t xml:space="preserve">Introducerea investiției din </w:t>
      </w:r>
      <w:proofErr w:type="gramStart"/>
      <w:r w:rsidRPr="001A1545">
        <w:rPr>
          <w:rFonts w:ascii="Times New Roman" w:hAnsi="Times New Roman" w:cs="Times New Roman"/>
          <w:b/>
          <w:bCs/>
          <w:sz w:val="24"/>
          <w:szCs w:val="24"/>
          <w:lang w:val="en-US"/>
        </w:rPr>
        <w:t>patrimoniul</w:t>
      </w:r>
      <w:r w:rsidR="001A1545" w:rsidRPr="001A1545">
        <w:rPr>
          <w:rFonts w:ascii="Times New Roman" w:hAnsi="Times New Roman" w:cs="Times New Roman"/>
          <w:b/>
          <w:bCs/>
          <w:sz w:val="24"/>
          <w:szCs w:val="24"/>
          <w:lang w:val="en-US"/>
        </w:rPr>
        <w:t xml:space="preserve">  cultural</w:t>
      </w:r>
      <w:proofErr w:type="gramEnd"/>
      <w:r w:rsidR="001A1545" w:rsidRPr="001A1545">
        <w:rPr>
          <w:rFonts w:ascii="Times New Roman" w:hAnsi="Times New Roman" w:cs="Times New Roman"/>
          <w:b/>
          <w:bCs/>
          <w:sz w:val="24"/>
          <w:szCs w:val="24"/>
          <w:lang w:val="en-US"/>
        </w:rPr>
        <w:t xml:space="preserve"> de clasă (grupă) B în circuitul turistic, la finalizarea acesteia.</w:t>
      </w:r>
    </w:p>
    <w:p w:rsidR="00D4798F" w:rsidRDefault="00D4798F" w:rsidP="001A1545">
      <w:pPr>
        <w:autoSpaceDE w:val="0"/>
        <w:autoSpaceDN w:val="0"/>
        <w:adjustRightInd w:val="0"/>
        <w:spacing w:after="0" w:line="240" w:lineRule="auto"/>
        <w:ind w:left="180"/>
        <w:jc w:val="both"/>
        <w:rPr>
          <w:rFonts w:ascii="Times New Roman" w:hAnsi="Times New Roman" w:cs="Times New Roman"/>
          <w:sz w:val="24"/>
          <w:szCs w:val="24"/>
          <w:lang w:val="en-US"/>
        </w:rPr>
      </w:pPr>
      <w:r w:rsidRPr="00D4798F">
        <w:rPr>
          <w:rFonts w:ascii="Times New Roman" w:hAnsi="Times New Roman" w:cs="Times New Roman"/>
          <w:i/>
          <w:iCs/>
          <w:sz w:val="24"/>
          <w:szCs w:val="24"/>
          <w:lang w:val="en-US"/>
        </w:rPr>
        <w:t xml:space="preserve">Se va </w:t>
      </w:r>
      <w:r w:rsidRPr="000512BA">
        <w:rPr>
          <w:rFonts w:ascii="Times New Roman" w:hAnsi="Times New Roman" w:cs="Times New Roman"/>
          <w:i/>
          <w:iCs/>
          <w:sz w:val="24"/>
          <w:szCs w:val="24"/>
          <w:lang w:val="en-US"/>
        </w:rPr>
        <w:t xml:space="preserve">verifica </w:t>
      </w:r>
      <w:r w:rsidR="001A1545" w:rsidRPr="000512BA">
        <w:rPr>
          <w:rFonts w:ascii="Times New Roman" w:hAnsi="Times New Roman" w:cs="Times New Roman"/>
          <w:b/>
          <w:bCs/>
          <w:i/>
          <w:iCs/>
          <w:sz w:val="24"/>
          <w:szCs w:val="24"/>
          <w:lang w:val="en-US"/>
        </w:rPr>
        <w:t xml:space="preserve">Declarația pe </w:t>
      </w:r>
      <w:r w:rsidRPr="000512BA">
        <w:rPr>
          <w:rFonts w:ascii="Times New Roman" w:hAnsi="Times New Roman" w:cs="Times New Roman"/>
          <w:b/>
          <w:bCs/>
          <w:i/>
          <w:iCs/>
          <w:sz w:val="24"/>
          <w:szCs w:val="24"/>
          <w:lang w:val="en-US"/>
        </w:rPr>
        <w:t xml:space="preserve">propria răspundere </w:t>
      </w:r>
      <w:r w:rsidR="000512BA" w:rsidRPr="000512BA">
        <w:rPr>
          <w:rFonts w:ascii="Times New Roman" w:hAnsi="Times New Roman" w:cs="Times New Roman"/>
          <w:b/>
          <w:bCs/>
          <w:i/>
          <w:iCs/>
          <w:sz w:val="24"/>
          <w:szCs w:val="24"/>
          <w:lang w:val="en-US"/>
        </w:rPr>
        <w:t xml:space="preserve">(Anexa 9) </w:t>
      </w:r>
      <w:r w:rsidRPr="000512BA">
        <w:rPr>
          <w:rFonts w:ascii="Times New Roman" w:hAnsi="Times New Roman" w:cs="Times New Roman"/>
          <w:i/>
          <w:iCs/>
          <w:sz w:val="24"/>
          <w:szCs w:val="24"/>
          <w:lang w:val="en-US"/>
        </w:rPr>
        <w:t xml:space="preserve">dată </w:t>
      </w:r>
      <w:r w:rsidRPr="00D4798F">
        <w:rPr>
          <w:rFonts w:ascii="Times New Roman" w:hAnsi="Times New Roman" w:cs="Times New Roman"/>
          <w:i/>
          <w:iCs/>
          <w:sz w:val="24"/>
          <w:szCs w:val="24"/>
          <w:lang w:val="en-US"/>
        </w:rPr>
        <w:t>de solicitant din care</w:t>
      </w:r>
      <w:r w:rsidR="001A1545">
        <w:rPr>
          <w:rFonts w:ascii="Times New Roman" w:hAnsi="Times New Roman" w:cs="Times New Roman"/>
          <w:b/>
          <w:bCs/>
          <w:i/>
          <w:iCs/>
          <w:sz w:val="24"/>
          <w:szCs w:val="24"/>
          <w:lang w:val="en-US"/>
        </w:rPr>
        <w:t xml:space="preserve"> </w:t>
      </w:r>
      <w:r w:rsidRPr="00D4798F">
        <w:rPr>
          <w:rFonts w:ascii="Times New Roman" w:hAnsi="Times New Roman" w:cs="Times New Roman"/>
          <w:i/>
          <w:iCs/>
          <w:sz w:val="24"/>
          <w:szCs w:val="24"/>
          <w:lang w:val="en-US"/>
        </w:rPr>
        <w:t>să reiasă că după realizarea investiției din</w:t>
      </w:r>
      <w:r w:rsidR="001A1545">
        <w:rPr>
          <w:rFonts w:ascii="Times New Roman" w:hAnsi="Times New Roman" w:cs="Times New Roman"/>
          <w:b/>
          <w:bCs/>
          <w:i/>
          <w:iCs/>
          <w:sz w:val="24"/>
          <w:szCs w:val="24"/>
          <w:lang w:val="en-US"/>
        </w:rPr>
        <w:t xml:space="preserve"> </w:t>
      </w:r>
      <w:r w:rsidRPr="00D4798F">
        <w:rPr>
          <w:rFonts w:ascii="Times New Roman" w:hAnsi="Times New Roman" w:cs="Times New Roman"/>
          <w:i/>
          <w:iCs/>
          <w:sz w:val="24"/>
          <w:szCs w:val="24"/>
          <w:lang w:val="en-US"/>
        </w:rPr>
        <w:t>patrimoniul cultural de clasă (grupă) B, aceasta</w:t>
      </w:r>
      <w:r w:rsidR="001A1545">
        <w:rPr>
          <w:rFonts w:ascii="Times New Roman" w:hAnsi="Times New Roman" w:cs="Times New Roman"/>
          <w:b/>
          <w:bCs/>
          <w:i/>
          <w:iCs/>
          <w:sz w:val="24"/>
          <w:szCs w:val="24"/>
          <w:lang w:val="en-US"/>
        </w:rPr>
        <w:t xml:space="preserve"> </w:t>
      </w:r>
      <w:r w:rsidRPr="00D4798F">
        <w:rPr>
          <w:rFonts w:ascii="Times New Roman" w:hAnsi="Times New Roman" w:cs="Times New Roman"/>
          <w:i/>
          <w:iCs/>
          <w:sz w:val="24"/>
          <w:szCs w:val="24"/>
          <w:lang w:val="en-US"/>
        </w:rPr>
        <w:t>va fi înscrisă într</w:t>
      </w:r>
      <w:r w:rsidRPr="00D4798F">
        <w:rPr>
          <w:rFonts w:ascii="Cambria Math" w:hAnsi="Cambria Math" w:cs="Cambria Math"/>
          <w:i/>
          <w:iCs/>
          <w:sz w:val="24"/>
          <w:szCs w:val="24"/>
          <w:lang w:val="en-US"/>
        </w:rPr>
        <w:t>‐</w:t>
      </w:r>
      <w:r w:rsidRPr="00D4798F">
        <w:rPr>
          <w:rFonts w:ascii="Times New Roman" w:hAnsi="Times New Roman" w:cs="Times New Roman"/>
          <w:i/>
          <w:iCs/>
          <w:sz w:val="24"/>
          <w:szCs w:val="24"/>
          <w:lang w:val="en-US"/>
        </w:rPr>
        <w:t>o rețea de promovare</w:t>
      </w:r>
      <w:r w:rsidR="001A1545">
        <w:rPr>
          <w:rFonts w:ascii="Times New Roman" w:hAnsi="Times New Roman" w:cs="Times New Roman"/>
          <w:b/>
          <w:bCs/>
          <w:i/>
          <w:iCs/>
          <w:sz w:val="24"/>
          <w:szCs w:val="24"/>
          <w:lang w:val="en-US"/>
        </w:rPr>
        <w:t xml:space="preserve"> </w:t>
      </w:r>
      <w:r w:rsidRPr="00D4798F">
        <w:rPr>
          <w:rFonts w:ascii="Times New Roman" w:hAnsi="Times New Roman" w:cs="Times New Roman"/>
          <w:i/>
          <w:iCs/>
          <w:sz w:val="24"/>
          <w:szCs w:val="24"/>
          <w:lang w:val="en-US"/>
        </w:rPr>
        <w:t>turistică</w:t>
      </w:r>
      <w:r w:rsidRPr="00D4798F">
        <w:rPr>
          <w:rFonts w:ascii="Times New Roman" w:hAnsi="Times New Roman" w:cs="Times New Roman"/>
          <w:sz w:val="24"/>
          <w:szCs w:val="24"/>
          <w:lang w:val="en-US"/>
        </w:rPr>
        <w:t>.</w:t>
      </w:r>
    </w:p>
    <w:p w:rsidR="001A1545" w:rsidRPr="001A1545" w:rsidRDefault="001A1545" w:rsidP="001A1545">
      <w:pPr>
        <w:autoSpaceDE w:val="0"/>
        <w:autoSpaceDN w:val="0"/>
        <w:adjustRightInd w:val="0"/>
        <w:spacing w:after="0" w:line="240" w:lineRule="auto"/>
        <w:ind w:left="180"/>
        <w:jc w:val="both"/>
        <w:rPr>
          <w:rFonts w:ascii="Times New Roman" w:hAnsi="Times New Roman" w:cs="Times New Roman"/>
          <w:b/>
          <w:bCs/>
          <w:i/>
          <w:iCs/>
          <w:sz w:val="24"/>
          <w:szCs w:val="24"/>
          <w:lang w:val="en-US"/>
        </w:rPr>
      </w:pPr>
    </w:p>
    <w:p w:rsidR="00D4798F" w:rsidRPr="001A1545" w:rsidRDefault="00D4798F" w:rsidP="0025412D">
      <w:pPr>
        <w:pStyle w:val="Listparagraf"/>
        <w:numPr>
          <w:ilvl w:val="0"/>
          <w:numId w:val="27"/>
        </w:numPr>
        <w:autoSpaceDE w:val="0"/>
        <w:autoSpaceDN w:val="0"/>
        <w:adjustRightInd w:val="0"/>
        <w:spacing w:after="0" w:line="240" w:lineRule="auto"/>
        <w:jc w:val="both"/>
        <w:rPr>
          <w:rFonts w:ascii="Times New Roman" w:hAnsi="Times New Roman" w:cs="Times New Roman"/>
          <w:b/>
          <w:bCs/>
          <w:sz w:val="24"/>
          <w:szCs w:val="24"/>
          <w:lang w:val="en-US"/>
        </w:rPr>
      </w:pPr>
      <w:r w:rsidRPr="001A1545">
        <w:rPr>
          <w:rFonts w:ascii="Times New Roman" w:hAnsi="Times New Roman" w:cs="Times New Roman"/>
          <w:b/>
          <w:bCs/>
          <w:sz w:val="24"/>
          <w:szCs w:val="24"/>
          <w:lang w:val="en-US"/>
        </w:rPr>
        <w:t>Solicitantul se angajează să asigure</w:t>
      </w:r>
      <w:r w:rsidR="001A1545" w:rsidRPr="001A1545">
        <w:rPr>
          <w:rFonts w:ascii="Times New Roman" w:hAnsi="Times New Roman" w:cs="Times New Roman"/>
          <w:b/>
          <w:bCs/>
          <w:sz w:val="24"/>
          <w:szCs w:val="24"/>
          <w:lang w:val="en-US"/>
        </w:rPr>
        <w:t xml:space="preserve"> întreținerea/mentenanța investiției pe o perioadă de minim 5 ani, de la ultima plată.</w:t>
      </w:r>
    </w:p>
    <w:p w:rsidR="00D4798F" w:rsidRPr="00D4798F" w:rsidRDefault="00D4798F" w:rsidP="001A1545">
      <w:pPr>
        <w:autoSpaceDE w:val="0"/>
        <w:autoSpaceDN w:val="0"/>
        <w:adjustRightInd w:val="0"/>
        <w:spacing w:after="0" w:line="240" w:lineRule="auto"/>
        <w:ind w:left="180"/>
        <w:jc w:val="both"/>
        <w:rPr>
          <w:rFonts w:ascii="Times New Roman" w:hAnsi="Times New Roman" w:cs="Times New Roman"/>
          <w:i/>
          <w:iCs/>
          <w:sz w:val="24"/>
          <w:szCs w:val="24"/>
          <w:lang w:val="en-US"/>
        </w:rPr>
      </w:pPr>
      <w:r w:rsidRPr="00D4798F">
        <w:rPr>
          <w:rFonts w:ascii="Times New Roman" w:hAnsi="Times New Roman" w:cs="Times New Roman"/>
          <w:i/>
          <w:iCs/>
          <w:sz w:val="24"/>
          <w:szCs w:val="24"/>
          <w:lang w:val="en-US"/>
        </w:rPr>
        <w:t>Se va ver</w:t>
      </w:r>
      <w:r w:rsidR="001A1545">
        <w:rPr>
          <w:rFonts w:ascii="Times New Roman" w:hAnsi="Times New Roman" w:cs="Times New Roman"/>
          <w:i/>
          <w:iCs/>
          <w:sz w:val="24"/>
          <w:szCs w:val="24"/>
          <w:lang w:val="en-US"/>
        </w:rPr>
        <w:t xml:space="preserve">ifica dacă solicitantul a depus </w:t>
      </w:r>
      <w:r w:rsidRPr="00D4798F">
        <w:rPr>
          <w:rFonts w:ascii="Times New Roman" w:hAnsi="Times New Roman" w:cs="Times New Roman"/>
          <w:i/>
          <w:iCs/>
          <w:sz w:val="24"/>
          <w:szCs w:val="24"/>
          <w:lang w:val="en-US"/>
        </w:rPr>
        <w:t>angajament</w:t>
      </w:r>
      <w:r w:rsidR="001A1545">
        <w:rPr>
          <w:rFonts w:ascii="Times New Roman" w:hAnsi="Times New Roman" w:cs="Times New Roman"/>
          <w:i/>
          <w:iCs/>
          <w:sz w:val="24"/>
          <w:szCs w:val="24"/>
          <w:lang w:val="en-US"/>
        </w:rPr>
        <w:t xml:space="preserve">ul de a suporta cheltuielile de </w:t>
      </w:r>
      <w:r w:rsidRPr="00D4798F">
        <w:rPr>
          <w:rFonts w:ascii="Times New Roman" w:hAnsi="Times New Roman" w:cs="Times New Roman"/>
          <w:i/>
          <w:iCs/>
          <w:sz w:val="24"/>
          <w:szCs w:val="24"/>
          <w:lang w:val="en-US"/>
        </w:rPr>
        <w:t>mentenanță</w:t>
      </w:r>
      <w:r w:rsidR="001A1545">
        <w:rPr>
          <w:rFonts w:ascii="Times New Roman" w:hAnsi="Times New Roman" w:cs="Times New Roman"/>
          <w:i/>
          <w:iCs/>
          <w:sz w:val="24"/>
          <w:szCs w:val="24"/>
          <w:lang w:val="en-US"/>
        </w:rPr>
        <w:t xml:space="preserve"> </w:t>
      </w:r>
      <w:proofErr w:type="gramStart"/>
      <w:r w:rsidR="001A1545">
        <w:rPr>
          <w:rFonts w:ascii="Times New Roman" w:hAnsi="Times New Roman" w:cs="Times New Roman"/>
          <w:i/>
          <w:iCs/>
          <w:sz w:val="24"/>
          <w:szCs w:val="24"/>
          <w:lang w:val="en-US"/>
        </w:rPr>
        <w:t>a</w:t>
      </w:r>
      <w:proofErr w:type="gramEnd"/>
      <w:r w:rsidR="001A1545">
        <w:rPr>
          <w:rFonts w:ascii="Times New Roman" w:hAnsi="Times New Roman" w:cs="Times New Roman"/>
          <w:i/>
          <w:iCs/>
          <w:sz w:val="24"/>
          <w:szCs w:val="24"/>
          <w:lang w:val="en-US"/>
        </w:rPr>
        <w:t xml:space="preserve"> investiţiei pe o perioadă de </w:t>
      </w:r>
      <w:r w:rsidRPr="00D4798F">
        <w:rPr>
          <w:rFonts w:ascii="Times New Roman" w:hAnsi="Times New Roman" w:cs="Times New Roman"/>
          <w:i/>
          <w:iCs/>
          <w:sz w:val="24"/>
          <w:szCs w:val="24"/>
          <w:lang w:val="en-US"/>
        </w:rPr>
        <w:t>minimum 5 ani de la data ef</w:t>
      </w:r>
      <w:r w:rsidR="001A1545">
        <w:rPr>
          <w:rFonts w:ascii="Times New Roman" w:hAnsi="Times New Roman" w:cs="Times New Roman"/>
          <w:i/>
          <w:iCs/>
          <w:sz w:val="24"/>
          <w:szCs w:val="24"/>
          <w:lang w:val="en-US"/>
        </w:rPr>
        <w:t xml:space="preserve">ectuării ultimei </w:t>
      </w:r>
      <w:r w:rsidRPr="00D4798F">
        <w:rPr>
          <w:rFonts w:ascii="Times New Roman" w:hAnsi="Times New Roman" w:cs="Times New Roman"/>
          <w:i/>
          <w:iCs/>
          <w:sz w:val="24"/>
          <w:szCs w:val="24"/>
          <w:lang w:val="en-US"/>
        </w:rPr>
        <w:t>plăți.</w:t>
      </w:r>
    </w:p>
    <w:p w:rsidR="00D4798F" w:rsidRPr="00D4798F" w:rsidRDefault="00D4798F" w:rsidP="001A1545">
      <w:pPr>
        <w:autoSpaceDE w:val="0"/>
        <w:autoSpaceDN w:val="0"/>
        <w:adjustRightInd w:val="0"/>
        <w:spacing w:after="0" w:line="240" w:lineRule="auto"/>
        <w:ind w:left="180"/>
        <w:jc w:val="both"/>
        <w:rPr>
          <w:rFonts w:ascii="Times New Roman" w:hAnsi="Times New Roman" w:cs="Times New Roman"/>
          <w:sz w:val="24"/>
          <w:szCs w:val="24"/>
          <w:lang w:val="en-US"/>
        </w:rPr>
      </w:pPr>
      <w:r w:rsidRPr="00D4798F">
        <w:rPr>
          <w:rFonts w:ascii="Times New Roman" w:hAnsi="Times New Roman" w:cs="Times New Roman"/>
          <w:sz w:val="24"/>
          <w:szCs w:val="24"/>
          <w:lang w:val="en-US"/>
        </w:rPr>
        <w:t>Îndeplinirea acestu</w:t>
      </w:r>
      <w:r w:rsidR="001A1545">
        <w:rPr>
          <w:rFonts w:ascii="Times New Roman" w:hAnsi="Times New Roman" w:cs="Times New Roman"/>
          <w:sz w:val="24"/>
          <w:szCs w:val="24"/>
          <w:lang w:val="en-US"/>
        </w:rPr>
        <w:t xml:space="preserve">i criteriu va fi demonstrată în </w:t>
      </w:r>
      <w:r w:rsidRPr="00D4798F">
        <w:rPr>
          <w:rFonts w:ascii="Times New Roman" w:hAnsi="Times New Roman" w:cs="Times New Roman"/>
          <w:sz w:val="24"/>
          <w:szCs w:val="24"/>
          <w:lang w:val="en-US"/>
        </w:rPr>
        <w:t>baza documen</w:t>
      </w:r>
      <w:r w:rsidR="001A1545">
        <w:rPr>
          <w:rFonts w:ascii="Times New Roman" w:hAnsi="Times New Roman" w:cs="Times New Roman"/>
          <w:sz w:val="24"/>
          <w:szCs w:val="24"/>
          <w:lang w:val="en-US"/>
        </w:rPr>
        <w:t xml:space="preserve">telor </w:t>
      </w:r>
      <w:r w:rsidR="001A1545" w:rsidRPr="00027F8E">
        <w:rPr>
          <w:rFonts w:ascii="Times New Roman" w:hAnsi="Times New Roman" w:cs="Times New Roman"/>
          <w:sz w:val="24"/>
          <w:szCs w:val="24"/>
          <w:lang w:val="en-US"/>
        </w:rPr>
        <w:t xml:space="preserve">(4.1.)- </w:t>
      </w:r>
      <w:r w:rsidR="001A1545">
        <w:rPr>
          <w:rFonts w:ascii="Times New Roman" w:hAnsi="Times New Roman" w:cs="Times New Roman"/>
          <w:sz w:val="24"/>
          <w:szCs w:val="24"/>
          <w:lang w:val="en-US"/>
        </w:rPr>
        <w:t>Hotărârea/Hotărârile Consiliului Local și (</w:t>
      </w:r>
      <w:r w:rsidRPr="00D4798F">
        <w:rPr>
          <w:rFonts w:ascii="Times New Roman" w:hAnsi="Times New Roman" w:cs="Times New Roman"/>
          <w:sz w:val="24"/>
          <w:szCs w:val="24"/>
          <w:lang w:val="en-US"/>
        </w:rPr>
        <w:t>4.2</w:t>
      </w:r>
      <w:r w:rsidR="001A1545">
        <w:rPr>
          <w:rFonts w:ascii="Times New Roman" w:hAnsi="Times New Roman" w:cs="Times New Roman"/>
          <w:sz w:val="24"/>
          <w:szCs w:val="24"/>
          <w:lang w:val="en-US"/>
        </w:rPr>
        <w:t>)-</w:t>
      </w:r>
      <w:r w:rsidRPr="00D4798F">
        <w:rPr>
          <w:rFonts w:ascii="Times New Roman" w:hAnsi="Times New Roman" w:cs="Times New Roman"/>
          <w:sz w:val="24"/>
          <w:szCs w:val="24"/>
          <w:lang w:val="en-US"/>
        </w:rPr>
        <w:t xml:space="preserve"> Hotărârea Adunării Generale specifice fiecărei</w:t>
      </w:r>
      <w:r w:rsidR="001A1545">
        <w:rPr>
          <w:rFonts w:ascii="Times New Roman" w:hAnsi="Times New Roman" w:cs="Times New Roman"/>
          <w:sz w:val="24"/>
          <w:szCs w:val="24"/>
          <w:lang w:val="en-US"/>
        </w:rPr>
        <w:t xml:space="preserve"> categorii de solicitanți (ONG, </w:t>
      </w:r>
      <w:r w:rsidRPr="00D4798F">
        <w:rPr>
          <w:rFonts w:ascii="Times New Roman" w:hAnsi="Times New Roman" w:cs="Times New Roman"/>
          <w:sz w:val="24"/>
          <w:szCs w:val="24"/>
          <w:lang w:val="en-US"/>
        </w:rPr>
        <w:lastRenderedPageBreak/>
        <w:t>Unitate de cult, Persoană fizică autorizată/Societate Co</w:t>
      </w:r>
      <w:r w:rsidR="001A1545">
        <w:rPr>
          <w:rFonts w:ascii="Times New Roman" w:hAnsi="Times New Roman" w:cs="Times New Roman"/>
          <w:sz w:val="24"/>
          <w:szCs w:val="24"/>
          <w:lang w:val="en-US"/>
        </w:rPr>
        <w:t xml:space="preserve">mercială), pentru implementarea </w:t>
      </w:r>
      <w:r w:rsidRPr="00D4798F">
        <w:rPr>
          <w:rFonts w:ascii="Times New Roman" w:hAnsi="Times New Roman" w:cs="Times New Roman"/>
          <w:sz w:val="24"/>
          <w:szCs w:val="24"/>
          <w:lang w:val="en-US"/>
        </w:rPr>
        <w:t>proiectului cu referire la următoarele puncte (obligatorii):</w:t>
      </w:r>
    </w:p>
    <w:p w:rsidR="00D4798F" w:rsidRPr="001A1545" w:rsidRDefault="00D4798F" w:rsidP="0025412D">
      <w:pPr>
        <w:pStyle w:val="Listparagraf"/>
        <w:numPr>
          <w:ilvl w:val="0"/>
          <w:numId w:val="28"/>
        </w:numPr>
        <w:autoSpaceDE w:val="0"/>
        <w:autoSpaceDN w:val="0"/>
        <w:adjustRightInd w:val="0"/>
        <w:spacing w:after="0" w:line="240" w:lineRule="auto"/>
        <w:jc w:val="both"/>
        <w:rPr>
          <w:rFonts w:ascii="Times New Roman" w:hAnsi="Times New Roman" w:cs="Times New Roman"/>
          <w:sz w:val="24"/>
          <w:szCs w:val="24"/>
          <w:lang w:val="en-US"/>
        </w:rPr>
      </w:pPr>
      <w:r w:rsidRPr="001A1545">
        <w:rPr>
          <w:rFonts w:ascii="Times New Roman" w:hAnsi="Times New Roman" w:cs="Times New Roman"/>
          <w:sz w:val="24"/>
          <w:szCs w:val="24"/>
          <w:lang w:val="en-US"/>
        </w:rPr>
        <w:t>necesitatea şi oportunitatea investiţiei;</w:t>
      </w:r>
    </w:p>
    <w:p w:rsidR="00D4798F" w:rsidRPr="001A1545" w:rsidRDefault="00D4798F" w:rsidP="0025412D">
      <w:pPr>
        <w:pStyle w:val="Listparagraf"/>
        <w:numPr>
          <w:ilvl w:val="0"/>
          <w:numId w:val="28"/>
        </w:numPr>
        <w:autoSpaceDE w:val="0"/>
        <w:autoSpaceDN w:val="0"/>
        <w:adjustRightInd w:val="0"/>
        <w:spacing w:after="0" w:line="240" w:lineRule="auto"/>
        <w:jc w:val="both"/>
        <w:rPr>
          <w:rFonts w:ascii="Times New Roman" w:hAnsi="Times New Roman" w:cs="Times New Roman"/>
          <w:sz w:val="24"/>
          <w:szCs w:val="24"/>
          <w:lang w:val="en-US"/>
        </w:rPr>
      </w:pPr>
      <w:r w:rsidRPr="001A1545">
        <w:rPr>
          <w:rFonts w:ascii="Times New Roman" w:hAnsi="Times New Roman" w:cs="Times New Roman"/>
          <w:sz w:val="24"/>
          <w:szCs w:val="24"/>
          <w:lang w:val="en-US"/>
        </w:rPr>
        <w:t>lucrările vor fi prevăzute în bugetul solicitantului pentru perioada de realizare a investiţiei, în</w:t>
      </w:r>
    </w:p>
    <w:p w:rsidR="00D4798F" w:rsidRPr="00D4798F" w:rsidRDefault="00D4798F" w:rsidP="00D4798F">
      <w:pPr>
        <w:autoSpaceDE w:val="0"/>
        <w:autoSpaceDN w:val="0"/>
        <w:adjustRightInd w:val="0"/>
        <w:spacing w:after="0" w:line="240" w:lineRule="auto"/>
        <w:ind w:left="180"/>
        <w:jc w:val="both"/>
        <w:rPr>
          <w:rFonts w:ascii="Times New Roman" w:hAnsi="Times New Roman" w:cs="Times New Roman"/>
          <w:sz w:val="24"/>
          <w:szCs w:val="24"/>
          <w:lang w:val="en-US"/>
        </w:rPr>
      </w:pPr>
      <w:r w:rsidRPr="00D4798F">
        <w:rPr>
          <w:rFonts w:ascii="Times New Roman" w:hAnsi="Times New Roman" w:cs="Times New Roman"/>
          <w:sz w:val="24"/>
          <w:szCs w:val="24"/>
          <w:lang w:val="en-US"/>
        </w:rPr>
        <w:t>cazul în care se obţine finanţarea;</w:t>
      </w:r>
    </w:p>
    <w:p w:rsidR="00D4798F" w:rsidRPr="001A1545" w:rsidRDefault="00D4798F" w:rsidP="0025412D">
      <w:pPr>
        <w:pStyle w:val="Listparagraf"/>
        <w:numPr>
          <w:ilvl w:val="0"/>
          <w:numId w:val="30"/>
        </w:numPr>
        <w:autoSpaceDE w:val="0"/>
        <w:autoSpaceDN w:val="0"/>
        <w:adjustRightInd w:val="0"/>
        <w:spacing w:after="0" w:line="240" w:lineRule="auto"/>
        <w:ind w:firstLine="180"/>
        <w:jc w:val="both"/>
        <w:rPr>
          <w:rFonts w:ascii="Times New Roman" w:hAnsi="Times New Roman" w:cs="Times New Roman"/>
          <w:sz w:val="24"/>
          <w:szCs w:val="24"/>
          <w:lang w:val="en-US"/>
        </w:rPr>
      </w:pPr>
      <w:r w:rsidRPr="001A1545">
        <w:rPr>
          <w:rFonts w:ascii="Times New Roman" w:hAnsi="Times New Roman" w:cs="Times New Roman"/>
          <w:sz w:val="24"/>
          <w:szCs w:val="24"/>
          <w:lang w:val="en-US"/>
        </w:rPr>
        <w:t>angajamentul de a suporta cheltuielile de întreţinere/mentenanță a investiţiei pe o perioadă de</w:t>
      </w:r>
    </w:p>
    <w:p w:rsidR="00D4798F" w:rsidRPr="00D4798F" w:rsidRDefault="00D4798F" w:rsidP="00D4798F">
      <w:pPr>
        <w:autoSpaceDE w:val="0"/>
        <w:autoSpaceDN w:val="0"/>
        <w:adjustRightInd w:val="0"/>
        <w:spacing w:after="0" w:line="240" w:lineRule="auto"/>
        <w:ind w:left="180"/>
        <w:jc w:val="both"/>
        <w:rPr>
          <w:rFonts w:ascii="Times New Roman" w:hAnsi="Times New Roman" w:cs="Times New Roman"/>
          <w:sz w:val="24"/>
          <w:szCs w:val="24"/>
          <w:lang w:val="en-US"/>
        </w:rPr>
      </w:pPr>
      <w:r w:rsidRPr="00D4798F">
        <w:rPr>
          <w:rFonts w:ascii="Times New Roman" w:hAnsi="Times New Roman" w:cs="Times New Roman"/>
          <w:sz w:val="24"/>
          <w:szCs w:val="24"/>
          <w:lang w:val="en-US"/>
        </w:rPr>
        <w:t>minimum 5 ani de la data efectuării ultimei plăți;</w:t>
      </w:r>
    </w:p>
    <w:p w:rsidR="00D4798F" w:rsidRPr="001A1545" w:rsidRDefault="00D4798F" w:rsidP="0025412D">
      <w:pPr>
        <w:pStyle w:val="Listparagraf"/>
        <w:numPr>
          <w:ilvl w:val="0"/>
          <w:numId w:val="30"/>
        </w:numPr>
        <w:autoSpaceDE w:val="0"/>
        <w:autoSpaceDN w:val="0"/>
        <w:adjustRightInd w:val="0"/>
        <w:spacing w:after="0" w:line="240" w:lineRule="auto"/>
        <w:ind w:firstLine="180"/>
        <w:jc w:val="both"/>
        <w:rPr>
          <w:rFonts w:ascii="Times New Roman" w:hAnsi="Times New Roman" w:cs="Times New Roman"/>
          <w:sz w:val="24"/>
          <w:szCs w:val="24"/>
          <w:lang w:val="en-US"/>
        </w:rPr>
      </w:pPr>
      <w:r w:rsidRPr="001A1545">
        <w:rPr>
          <w:rFonts w:ascii="Times New Roman" w:hAnsi="Times New Roman" w:cs="Times New Roman"/>
          <w:sz w:val="24"/>
          <w:szCs w:val="24"/>
          <w:lang w:val="en-US"/>
        </w:rPr>
        <w:t>caracteristici tehnice ale investiției/investițiilor propuse (lungimi, arii, volume, capacităţi etc.);</w:t>
      </w:r>
    </w:p>
    <w:p w:rsidR="00D4798F" w:rsidRPr="001A1545" w:rsidRDefault="00D4798F" w:rsidP="0025412D">
      <w:pPr>
        <w:pStyle w:val="Listparagraf"/>
        <w:numPr>
          <w:ilvl w:val="0"/>
          <w:numId w:val="30"/>
        </w:numPr>
        <w:autoSpaceDE w:val="0"/>
        <w:autoSpaceDN w:val="0"/>
        <w:adjustRightInd w:val="0"/>
        <w:spacing w:after="0" w:line="240" w:lineRule="auto"/>
        <w:ind w:left="180" w:firstLine="900"/>
        <w:jc w:val="both"/>
        <w:rPr>
          <w:rFonts w:ascii="Times New Roman" w:hAnsi="Times New Roman" w:cs="Times New Roman"/>
          <w:sz w:val="24"/>
          <w:szCs w:val="24"/>
          <w:lang w:val="en-US"/>
        </w:rPr>
      </w:pPr>
      <w:r w:rsidRPr="001A1545">
        <w:rPr>
          <w:rFonts w:ascii="Times New Roman" w:hAnsi="Times New Roman" w:cs="Times New Roman"/>
          <w:sz w:val="24"/>
          <w:szCs w:val="24"/>
          <w:lang w:val="en-US"/>
        </w:rPr>
        <w:t>nominalizarea şi delegarea reprezentantului legal al solicitantului pentru relaţia cu AFIR în</w:t>
      </w:r>
      <w:r w:rsidR="001A1545">
        <w:rPr>
          <w:rFonts w:ascii="Times New Roman" w:hAnsi="Times New Roman" w:cs="Times New Roman"/>
          <w:sz w:val="24"/>
          <w:szCs w:val="24"/>
          <w:lang w:val="en-US"/>
        </w:rPr>
        <w:t xml:space="preserve"> </w:t>
      </w:r>
      <w:r w:rsidRPr="001A1545">
        <w:rPr>
          <w:rFonts w:ascii="Times New Roman" w:hAnsi="Times New Roman" w:cs="Times New Roman"/>
          <w:sz w:val="24"/>
          <w:szCs w:val="24"/>
          <w:lang w:val="en-US"/>
        </w:rPr>
        <w:t>derularea proiectului.</w:t>
      </w:r>
    </w:p>
    <w:p w:rsidR="00D4798F" w:rsidRDefault="00D4798F" w:rsidP="0025412D">
      <w:pPr>
        <w:pStyle w:val="Listparagraf"/>
        <w:numPr>
          <w:ilvl w:val="0"/>
          <w:numId w:val="31"/>
        </w:numPr>
        <w:autoSpaceDE w:val="0"/>
        <w:autoSpaceDN w:val="0"/>
        <w:adjustRightInd w:val="0"/>
        <w:spacing w:after="0" w:line="240" w:lineRule="auto"/>
        <w:ind w:left="180" w:firstLine="900"/>
        <w:jc w:val="both"/>
        <w:rPr>
          <w:rFonts w:ascii="Times New Roman" w:hAnsi="Times New Roman" w:cs="Times New Roman"/>
          <w:sz w:val="24"/>
          <w:szCs w:val="24"/>
          <w:lang w:val="en-US"/>
        </w:rPr>
      </w:pPr>
      <w:r w:rsidRPr="001A1545">
        <w:rPr>
          <w:rFonts w:ascii="Times New Roman" w:hAnsi="Times New Roman" w:cs="Times New Roman"/>
          <w:sz w:val="24"/>
          <w:szCs w:val="24"/>
          <w:lang w:val="en-US"/>
        </w:rPr>
        <w:t>detalierea activităţilor sociale/culturale desfășurate în ultimele 12, luni, anterioare datei</w:t>
      </w:r>
      <w:r w:rsidR="001A1545">
        <w:rPr>
          <w:rFonts w:ascii="Times New Roman" w:hAnsi="Times New Roman" w:cs="Times New Roman"/>
          <w:sz w:val="24"/>
          <w:szCs w:val="24"/>
          <w:lang w:val="en-US"/>
        </w:rPr>
        <w:t xml:space="preserve"> depunerii Cererii de Finanțare.</w:t>
      </w:r>
    </w:p>
    <w:p w:rsidR="001A1545" w:rsidRDefault="001A1545" w:rsidP="001A1545">
      <w:pPr>
        <w:autoSpaceDE w:val="0"/>
        <w:autoSpaceDN w:val="0"/>
        <w:adjustRightInd w:val="0"/>
        <w:spacing w:after="0" w:line="240" w:lineRule="auto"/>
        <w:jc w:val="both"/>
        <w:rPr>
          <w:rFonts w:ascii="Times New Roman" w:hAnsi="Times New Roman" w:cs="Times New Roman"/>
          <w:sz w:val="24"/>
          <w:szCs w:val="24"/>
          <w:lang w:val="en-US"/>
        </w:rPr>
      </w:pPr>
    </w:p>
    <w:p w:rsidR="001A1545" w:rsidRPr="001A1545" w:rsidRDefault="001A1545" w:rsidP="001A1545">
      <w:pPr>
        <w:autoSpaceDE w:val="0"/>
        <w:autoSpaceDN w:val="0"/>
        <w:adjustRightInd w:val="0"/>
        <w:spacing w:after="0" w:line="240" w:lineRule="auto"/>
        <w:ind w:left="180"/>
        <w:jc w:val="both"/>
        <w:rPr>
          <w:rFonts w:ascii="Times New Roman" w:hAnsi="Times New Roman" w:cs="Times New Roman"/>
          <w:b/>
          <w:bCs/>
          <w:i/>
          <w:iCs/>
          <w:sz w:val="24"/>
          <w:szCs w:val="24"/>
          <w:lang w:val="en-US"/>
        </w:rPr>
      </w:pPr>
      <w:proofErr w:type="gramStart"/>
      <w:r w:rsidRPr="001A1545">
        <w:rPr>
          <w:rFonts w:ascii="Times New Roman" w:hAnsi="Times New Roman" w:cs="Times New Roman"/>
          <w:b/>
          <w:bCs/>
          <w:i/>
          <w:iCs/>
          <w:sz w:val="24"/>
          <w:szCs w:val="24"/>
          <w:lang w:val="en-US"/>
        </w:rPr>
        <w:t>Atenţie !</w:t>
      </w:r>
      <w:proofErr w:type="gramEnd"/>
    </w:p>
    <w:p w:rsidR="00A27C0B" w:rsidRDefault="001A1545" w:rsidP="00A27C0B">
      <w:pPr>
        <w:autoSpaceDE w:val="0"/>
        <w:autoSpaceDN w:val="0"/>
        <w:adjustRightInd w:val="0"/>
        <w:spacing w:after="0" w:line="240" w:lineRule="auto"/>
        <w:ind w:left="180"/>
        <w:jc w:val="both"/>
        <w:rPr>
          <w:rFonts w:ascii="Times New Roman" w:hAnsi="Times New Roman" w:cs="Times New Roman"/>
          <w:i/>
          <w:iCs/>
          <w:sz w:val="24"/>
          <w:szCs w:val="24"/>
          <w:lang w:val="en-US"/>
        </w:rPr>
      </w:pPr>
      <w:r w:rsidRPr="001A1545">
        <w:rPr>
          <w:rFonts w:ascii="Times New Roman" w:hAnsi="Times New Roman" w:cs="Times New Roman"/>
          <w:i/>
          <w:iCs/>
          <w:sz w:val="24"/>
          <w:szCs w:val="24"/>
          <w:lang w:val="en-US"/>
        </w:rPr>
        <w:t>Proiectele priv</w:t>
      </w:r>
      <w:r>
        <w:rPr>
          <w:rFonts w:ascii="Times New Roman" w:hAnsi="Times New Roman" w:cs="Times New Roman"/>
          <w:i/>
          <w:iCs/>
          <w:sz w:val="24"/>
          <w:szCs w:val="24"/>
          <w:lang w:val="en-US"/>
        </w:rPr>
        <w:t xml:space="preserve">ind restaurarea, conservarea și </w:t>
      </w:r>
      <w:r w:rsidRPr="001A1545">
        <w:rPr>
          <w:rFonts w:ascii="Times New Roman" w:hAnsi="Times New Roman" w:cs="Times New Roman"/>
          <w:i/>
          <w:iCs/>
          <w:sz w:val="24"/>
          <w:szCs w:val="24"/>
          <w:lang w:val="en-US"/>
        </w:rPr>
        <w:t>dotarea clădirilo</w:t>
      </w:r>
      <w:r>
        <w:rPr>
          <w:rFonts w:ascii="Times New Roman" w:hAnsi="Times New Roman" w:cs="Times New Roman"/>
          <w:i/>
          <w:iCs/>
          <w:sz w:val="24"/>
          <w:szCs w:val="24"/>
          <w:lang w:val="en-US"/>
        </w:rPr>
        <w:t xml:space="preserve">r/ monumentelor din patrimoniul </w:t>
      </w:r>
      <w:r w:rsidRPr="001A1545">
        <w:rPr>
          <w:rFonts w:ascii="Times New Roman" w:hAnsi="Times New Roman" w:cs="Times New Roman"/>
          <w:i/>
          <w:iCs/>
          <w:sz w:val="24"/>
          <w:szCs w:val="24"/>
          <w:lang w:val="en-US"/>
        </w:rPr>
        <w:t>cultural imobil de inter</w:t>
      </w:r>
      <w:r>
        <w:rPr>
          <w:rFonts w:ascii="Times New Roman" w:hAnsi="Times New Roman" w:cs="Times New Roman"/>
          <w:i/>
          <w:iCs/>
          <w:sz w:val="24"/>
          <w:szCs w:val="24"/>
          <w:lang w:val="en-US"/>
        </w:rPr>
        <w:t xml:space="preserve">es local de clasă (grupă) B vor </w:t>
      </w:r>
      <w:r w:rsidRPr="001A1545">
        <w:rPr>
          <w:rFonts w:ascii="Times New Roman" w:hAnsi="Times New Roman" w:cs="Times New Roman"/>
          <w:i/>
          <w:iCs/>
          <w:sz w:val="24"/>
          <w:szCs w:val="24"/>
          <w:lang w:val="en-US"/>
        </w:rPr>
        <w:t>viza strict clădirea/m</w:t>
      </w:r>
      <w:r w:rsidR="00A27C0B">
        <w:rPr>
          <w:rFonts w:ascii="Times New Roman" w:hAnsi="Times New Roman" w:cs="Times New Roman"/>
          <w:i/>
          <w:iCs/>
          <w:sz w:val="24"/>
          <w:szCs w:val="24"/>
          <w:lang w:val="en-US"/>
        </w:rPr>
        <w:t xml:space="preserve">onumentul de clasă (grupă) B și </w:t>
      </w:r>
      <w:r w:rsidRPr="001A1545">
        <w:rPr>
          <w:rFonts w:ascii="Times New Roman" w:hAnsi="Times New Roman" w:cs="Times New Roman"/>
          <w:i/>
          <w:iCs/>
          <w:sz w:val="24"/>
          <w:szCs w:val="24"/>
          <w:lang w:val="en-US"/>
        </w:rPr>
        <w:t>nu alte clădiri/ane</w:t>
      </w:r>
      <w:r w:rsidR="00A27C0B">
        <w:rPr>
          <w:rFonts w:ascii="Times New Roman" w:hAnsi="Times New Roman" w:cs="Times New Roman"/>
          <w:i/>
          <w:iCs/>
          <w:sz w:val="24"/>
          <w:szCs w:val="24"/>
          <w:lang w:val="en-US"/>
        </w:rPr>
        <w:t xml:space="preserve">xe care nu se regăsesc în Lista </w:t>
      </w:r>
      <w:r w:rsidRPr="001A1545">
        <w:rPr>
          <w:rFonts w:ascii="Times New Roman" w:hAnsi="Times New Roman" w:cs="Times New Roman"/>
          <w:i/>
          <w:iCs/>
          <w:sz w:val="24"/>
          <w:szCs w:val="24"/>
          <w:lang w:val="en-US"/>
        </w:rPr>
        <w:t>monumentelor i</w:t>
      </w:r>
      <w:r w:rsidR="00A27C0B">
        <w:rPr>
          <w:rFonts w:ascii="Times New Roman" w:hAnsi="Times New Roman" w:cs="Times New Roman"/>
          <w:i/>
          <w:iCs/>
          <w:sz w:val="24"/>
          <w:szCs w:val="24"/>
          <w:lang w:val="en-US"/>
        </w:rPr>
        <w:t xml:space="preserve">storice 2015, conform Ordinului </w:t>
      </w:r>
      <w:r w:rsidRPr="001A1545">
        <w:rPr>
          <w:rFonts w:ascii="Times New Roman" w:hAnsi="Times New Roman" w:cs="Times New Roman"/>
          <w:i/>
          <w:iCs/>
          <w:sz w:val="24"/>
          <w:szCs w:val="24"/>
          <w:lang w:val="en-US"/>
        </w:rPr>
        <w:t>minist</w:t>
      </w:r>
      <w:r w:rsidR="00A27C0B">
        <w:rPr>
          <w:rFonts w:ascii="Times New Roman" w:hAnsi="Times New Roman" w:cs="Times New Roman"/>
          <w:i/>
          <w:iCs/>
          <w:sz w:val="24"/>
          <w:szCs w:val="24"/>
          <w:lang w:val="en-US"/>
        </w:rPr>
        <w:t xml:space="preserve">erului culturii nr. 2.828/2015. </w:t>
      </w:r>
    </w:p>
    <w:p w:rsidR="001A1545" w:rsidRPr="00A27C0B" w:rsidRDefault="001A1545" w:rsidP="00A27C0B">
      <w:pPr>
        <w:autoSpaceDE w:val="0"/>
        <w:autoSpaceDN w:val="0"/>
        <w:adjustRightInd w:val="0"/>
        <w:spacing w:after="0" w:line="240" w:lineRule="auto"/>
        <w:ind w:left="180"/>
        <w:jc w:val="both"/>
        <w:rPr>
          <w:rFonts w:ascii="Times New Roman" w:hAnsi="Times New Roman" w:cs="Times New Roman"/>
          <w:i/>
          <w:iCs/>
          <w:sz w:val="24"/>
          <w:szCs w:val="24"/>
          <w:lang w:val="en-US"/>
        </w:rPr>
      </w:pPr>
      <w:r w:rsidRPr="001A1545">
        <w:rPr>
          <w:rFonts w:ascii="Times New Roman" w:hAnsi="Times New Roman" w:cs="Times New Roman"/>
          <w:i/>
          <w:iCs/>
          <w:sz w:val="24"/>
          <w:szCs w:val="24"/>
          <w:lang w:val="en-US"/>
        </w:rPr>
        <w:t>Investiţia pentru construcția,</w:t>
      </w:r>
      <w:r w:rsidR="00A27C0B">
        <w:rPr>
          <w:rFonts w:ascii="Times New Roman" w:hAnsi="Times New Roman" w:cs="Times New Roman"/>
          <w:i/>
          <w:iCs/>
          <w:sz w:val="24"/>
          <w:szCs w:val="24"/>
          <w:lang w:val="en-US"/>
        </w:rPr>
        <w:t xml:space="preserve"> extinderea și/sau </w:t>
      </w:r>
      <w:r w:rsidRPr="001A1545">
        <w:rPr>
          <w:rFonts w:ascii="Times New Roman" w:hAnsi="Times New Roman" w:cs="Times New Roman"/>
          <w:i/>
          <w:iCs/>
          <w:sz w:val="24"/>
          <w:szCs w:val="24"/>
          <w:lang w:val="en-US"/>
        </w:rPr>
        <w:t>modernizarea drumur</w:t>
      </w:r>
      <w:r w:rsidR="00A27C0B">
        <w:rPr>
          <w:rFonts w:ascii="Times New Roman" w:hAnsi="Times New Roman" w:cs="Times New Roman"/>
          <w:i/>
          <w:iCs/>
          <w:sz w:val="24"/>
          <w:szCs w:val="24"/>
          <w:lang w:val="en-US"/>
        </w:rPr>
        <w:t xml:space="preserve">ilor de acces ale așezămintelor </w:t>
      </w:r>
      <w:r w:rsidRPr="001A1545">
        <w:rPr>
          <w:rFonts w:ascii="Times New Roman" w:hAnsi="Times New Roman" w:cs="Times New Roman"/>
          <w:i/>
          <w:iCs/>
          <w:sz w:val="24"/>
          <w:szCs w:val="24"/>
          <w:lang w:val="en-US"/>
        </w:rPr>
        <w:t xml:space="preserve">monahale de clasă (grupă) B este eligibilă </w:t>
      </w:r>
      <w:r w:rsidRPr="001A1545">
        <w:rPr>
          <w:rFonts w:ascii="Times New Roman" w:hAnsi="Times New Roman" w:cs="Times New Roman"/>
          <w:b/>
          <w:bCs/>
          <w:i/>
          <w:iCs/>
          <w:sz w:val="24"/>
          <w:szCs w:val="24"/>
          <w:lang w:val="en-US"/>
        </w:rPr>
        <w:t>NUMAI ÎN</w:t>
      </w:r>
      <w:r w:rsidR="00A27C0B">
        <w:rPr>
          <w:rFonts w:ascii="Times New Roman" w:hAnsi="Times New Roman" w:cs="Times New Roman"/>
          <w:i/>
          <w:iCs/>
          <w:sz w:val="24"/>
          <w:szCs w:val="24"/>
          <w:lang w:val="en-US"/>
        </w:rPr>
        <w:t xml:space="preserve"> </w:t>
      </w:r>
      <w:r w:rsidRPr="001A1545">
        <w:rPr>
          <w:rFonts w:ascii="Times New Roman" w:hAnsi="Times New Roman" w:cs="Times New Roman"/>
          <w:b/>
          <w:bCs/>
          <w:i/>
          <w:iCs/>
          <w:sz w:val="24"/>
          <w:szCs w:val="24"/>
          <w:lang w:val="en-US"/>
        </w:rPr>
        <w:t xml:space="preserve">CADRUL PROIECTULUI </w:t>
      </w:r>
      <w:r w:rsidR="00A27C0B">
        <w:rPr>
          <w:rFonts w:ascii="Times New Roman" w:hAnsi="Times New Roman" w:cs="Times New Roman"/>
          <w:i/>
          <w:iCs/>
          <w:sz w:val="24"/>
          <w:szCs w:val="24"/>
          <w:lang w:val="en-US"/>
        </w:rPr>
        <w:t xml:space="preserve">de restaurarea, conservarea și </w:t>
      </w:r>
      <w:r w:rsidRPr="001A1545">
        <w:rPr>
          <w:rFonts w:ascii="Times New Roman" w:hAnsi="Times New Roman" w:cs="Times New Roman"/>
          <w:i/>
          <w:iCs/>
          <w:sz w:val="24"/>
          <w:szCs w:val="24"/>
          <w:lang w:val="en-US"/>
        </w:rPr>
        <w:t xml:space="preserve">/ sau dotarea </w:t>
      </w:r>
      <w:r w:rsidR="00A27C0B">
        <w:rPr>
          <w:rFonts w:ascii="Times New Roman" w:hAnsi="Times New Roman" w:cs="Times New Roman"/>
          <w:i/>
          <w:iCs/>
          <w:sz w:val="24"/>
          <w:szCs w:val="24"/>
          <w:lang w:val="en-US"/>
        </w:rPr>
        <w:t xml:space="preserve">așezămintelor monahale de clasă </w:t>
      </w:r>
      <w:r w:rsidRPr="001A1545">
        <w:rPr>
          <w:rFonts w:ascii="Times New Roman" w:hAnsi="Times New Roman" w:cs="Times New Roman"/>
          <w:i/>
          <w:iCs/>
          <w:sz w:val="24"/>
          <w:szCs w:val="24"/>
          <w:lang w:val="en-US"/>
        </w:rPr>
        <w:t>(grupă) B. În cadrul unui proiect de m</w:t>
      </w:r>
      <w:r w:rsidR="00A27C0B">
        <w:rPr>
          <w:rFonts w:ascii="Times New Roman" w:hAnsi="Times New Roman" w:cs="Times New Roman"/>
          <w:i/>
          <w:iCs/>
          <w:sz w:val="24"/>
          <w:szCs w:val="24"/>
          <w:lang w:val="en-US"/>
        </w:rPr>
        <w:t xml:space="preserve">odernizare a </w:t>
      </w:r>
      <w:r w:rsidRPr="001A1545">
        <w:rPr>
          <w:rFonts w:ascii="Times New Roman" w:hAnsi="Times New Roman" w:cs="Times New Roman"/>
          <w:i/>
          <w:iCs/>
          <w:sz w:val="24"/>
          <w:szCs w:val="24"/>
          <w:lang w:val="en-US"/>
        </w:rPr>
        <w:t>căminelor culturale</w:t>
      </w:r>
      <w:r w:rsidR="00A27C0B">
        <w:rPr>
          <w:rFonts w:ascii="Times New Roman" w:hAnsi="Times New Roman" w:cs="Times New Roman"/>
          <w:i/>
          <w:iCs/>
          <w:sz w:val="24"/>
          <w:szCs w:val="24"/>
          <w:lang w:val="en-US"/>
        </w:rPr>
        <w:t xml:space="preserve">, nu este permisă extinderea pe </w:t>
      </w:r>
      <w:r w:rsidRPr="001A1545">
        <w:rPr>
          <w:rFonts w:ascii="Times New Roman" w:hAnsi="Times New Roman" w:cs="Times New Roman"/>
          <w:i/>
          <w:iCs/>
          <w:sz w:val="24"/>
          <w:szCs w:val="24"/>
          <w:lang w:val="en-US"/>
        </w:rPr>
        <w:t>orizontală sau v</w:t>
      </w:r>
      <w:r w:rsidR="00A27C0B">
        <w:rPr>
          <w:rFonts w:ascii="Times New Roman" w:hAnsi="Times New Roman" w:cs="Times New Roman"/>
          <w:i/>
          <w:iCs/>
          <w:sz w:val="24"/>
          <w:szCs w:val="24"/>
          <w:lang w:val="en-US"/>
        </w:rPr>
        <w:t xml:space="preserve">erticală a acestora cu excepția </w:t>
      </w:r>
      <w:r w:rsidRPr="001A1545">
        <w:rPr>
          <w:rFonts w:ascii="Times New Roman" w:hAnsi="Times New Roman" w:cs="Times New Roman"/>
          <w:i/>
          <w:iCs/>
          <w:sz w:val="24"/>
          <w:szCs w:val="24"/>
          <w:lang w:val="en-US"/>
        </w:rPr>
        <w:t>construcțiilor real</w:t>
      </w:r>
      <w:r w:rsidR="00A27C0B">
        <w:rPr>
          <w:rFonts w:ascii="Times New Roman" w:hAnsi="Times New Roman" w:cs="Times New Roman"/>
          <w:i/>
          <w:iCs/>
          <w:sz w:val="24"/>
          <w:szCs w:val="24"/>
          <w:lang w:val="en-US"/>
        </w:rPr>
        <w:t xml:space="preserve">izate pentru: grupuri sanitare, </w:t>
      </w:r>
      <w:r w:rsidRPr="001A1545">
        <w:rPr>
          <w:rFonts w:ascii="Times New Roman" w:hAnsi="Times New Roman" w:cs="Times New Roman"/>
          <w:i/>
          <w:iCs/>
          <w:sz w:val="24"/>
          <w:szCs w:val="24"/>
          <w:lang w:val="en-US"/>
        </w:rPr>
        <w:t>dotarea cu centrale</w:t>
      </w:r>
      <w:r w:rsidR="00A27C0B">
        <w:rPr>
          <w:rFonts w:ascii="Times New Roman" w:hAnsi="Times New Roman" w:cs="Times New Roman"/>
          <w:i/>
          <w:iCs/>
          <w:sz w:val="24"/>
          <w:szCs w:val="24"/>
          <w:lang w:val="en-US"/>
        </w:rPr>
        <w:t xml:space="preserve"> termice, sisteme de stingere a </w:t>
      </w:r>
      <w:r w:rsidRPr="001A1545">
        <w:rPr>
          <w:rFonts w:ascii="Times New Roman" w:hAnsi="Times New Roman" w:cs="Times New Roman"/>
          <w:i/>
          <w:iCs/>
          <w:sz w:val="24"/>
          <w:szCs w:val="24"/>
          <w:lang w:val="en-US"/>
        </w:rPr>
        <w:t>incendiilor și amenajări pentru accesul pe</w:t>
      </w:r>
      <w:r w:rsidR="00A27C0B">
        <w:rPr>
          <w:rFonts w:ascii="Times New Roman" w:hAnsi="Times New Roman" w:cs="Times New Roman"/>
          <w:i/>
          <w:iCs/>
          <w:sz w:val="24"/>
          <w:szCs w:val="24"/>
          <w:lang w:val="en-US"/>
        </w:rPr>
        <w:t xml:space="preserve">rsoanelor </w:t>
      </w:r>
      <w:r w:rsidRPr="001A1545">
        <w:rPr>
          <w:rFonts w:ascii="Times New Roman" w:hAnsi="Times New Roman" w:cs="Times New Roman"/>
          <w:i/>
          <w:iCs/>
          <w:sz w:val="24"/>
          <w:szCs w:val="24"/>
          <w:lang w:val="en-US"/>
        </w:rPr>
        <w:t>cu dizabilități, doa</w:t>
      </w:r>
      <w:r w:rsidR="00A27C0B">
        <w:rPr>
          <w:rFonts w:ascii="Times New Roman" w:hAnsi="Times New Roman" w:cs="Times New Roman"/>
          <w:i/>
          <w:iCs/>
          <w:sz w:val="24"/>
          <w:szCs w:val="24"/>
          <w:lang w:val="en-US"/>
        </w:rPr>
        <w:t xml:space="preserve">r dacă acestea nu au existat în </w:t>
      </w:r>
      <w:r w:rsidRPr="001A1545">
        <w:rPr>
          <w:rFonts w:ascii="Times New Roman" w:hAnsi="Times New Roman" w:cs="Times New Roman"/>
          <w:i/>
          <w:iCs/>
          <w:sz w:val="24"/>
          <w:szCs w:val="24"/>
          <w:lang w:val="en-US"/>
        </w:rPr>
        <w:t>clădirea inițială sau nu mai corespund necesităților</w:t>
      </w:r>
      <w:r w:rsidR="00A27C0B">
        <w:rPr>
          <w:rFonts w:ascii="Times New Roman" w:hAnsi="Times New Roman" w:cs="Times New Roman"/>
          <w:i/>
          <w:iCs/>
          <w:sz w:val="24"/>
          <w:szCs w:val="24"/>
          <w:lang w:val="en-US"/>
        </w:rPr>
        <w:t xml:space="preserve"> actuale.</w:t>
      </w:r>
    </w:p>
    <w:p w:rsidR="00776605" w:rsidRPr="00850DCF" w:rsidRDefault="00776605" w:rsidP="002B1F42">
      <w:pPr>
        <w:tabs>
          <w:tab w:val="left" w:pos="1800"/>
        </w:tabs>
        <w:spacing w:after="0" w:line="240" w:lineRule="auto"/>
        <w:ind w:left="180"/>
        <w:jc w:val="both"/>
        <w:rPr>
          <w:rFonts w:ascii="Times New Roman" w:hAnsi="Times New Roman" w:cs="Times New Roman"/>
          <w:b/>
          <w:noProof/>
          <w:sz w:val="24"/>
          <w:szCs w:val="24"/>
        </w:rPr>
      </w:pPr>
    </w:p>
    <w:p w:rsidR="00DE546D" w:rsidRDefault="00016F82" w:rsidP="00DE546D">
      <w:pPr>
        <w:tabs>
          <w:tab w:val="left" w:pos="1800"/>
        </w:tabs>
        <w:spacing w:after="0" w:line="240" w:lineRule="auto"/>
        <w:ind w:left="180"/>
        <w:jc w:val="both"/>
        <w:rPr>
          <w:rFonts w:ascii="Times New Roman" w:hAnsi="Times New Roman" w:cs="Times New Roman"/>
          <w:noProof/>
          <w:sz w:val="24"/>
          <w:szCs w:val="24"/>
        </w:rPr>
      </w:pPr>
      <w:r w:rsidRPr="00850DCF">
        <w:rPr>
          <w:rFonts w:ascii="Times New Roman" w:hAnsi="Times New Roman" w:cs="Times New Roman"/>
          <w:noProof/>
          <w:sz w:val="24"/>
          <w:szCs w:val="24"/>
        </w:rPr>
        <w:t xml:space="preserve">Pentru justificarea condițiilor minime obligatorii de eligibilitate este necesar să fie prezentate în cuprinsul </w:t>
      </w:r>
      <w:r w:rsidR="00DE546D" w:rsidRPr="00850DCF">
        <w:rPr>
          <w:rFonts w:ascii="Times New Roman" w:hAnsi="Times New Roman" w:cs="Times New Roman"/>
          <w:noProof/>
          <w:sz w:val="24"/>
          <w:szCs w:val="24"/>
        </w:rPr>
        <w:t>Studiului de Fezabilitate/Documentației de Avizare pentru Lucrări de Intervenții toate informațiile concludente, informații</w:t>
      </w:r>
      <w:r w:rsidR="00DE546D">
        <w:rPr>
          <w:rFonts w:ascii="Times New Roman" w:hAnsi="Times New Roman" w:cs="Times New Roman"/>
          <w:noProof/>
          <w:sz w:val="24"/>
          <w:szCs w:val="24"/>
        </w:rPr>
        <w:t xml:space="preserve"> care vor fi demonstrate și susținute de documentele justificative anexate Cererii de finanțare.</w:t>
      </w:r>
    </w:p>
    <w:p w:rsidR="009B5FE2" w:rsidRDefault="009B5FE2" w:rsidP="00DE546D">
      <w:pPr>
        <w:tabs>
          <w:tab w:val="left" w:pos="1800"/>
        </w:tabs>
        <w:spacing w:after="0" w:line="240" w:lineRule="auto"/>
        <w:ind w:left="180"/>
        <w:jc w:val="both"/>
        <w:rPr>
          <w:rFonts w:ascii="Times New Roman" w:hAnsi="Times New Roman" w:cs="Times New Roman"/>
          <w:noProof/>
          <w:sz w:val="24"/>
          <w:szCs w:val="24"/>
        </w:rPr>
      </w:pPr>
    </w:p>
    <w:p w:rsidR="00DE546D" w:rsidRDefault="00FE2E66" w:rsidP="00584F88">
      <w:pPr>
        <w:autoSpaceDE w:val="0"/>
        <w:autoSpaceDN w:val="0"/>
        <w:adjustRightInd w:val="0"/>
        <w:spacing w:after="0" w:line="240" w:lineRule="auto"/>
        <w:ind w:left="270"/>
        <w:jc w:val="both"/>
        <w:rPr>
          <w:rFonts w:ascii="Times New Roman" w:hAnsi="Times New Roman" w:cs="Times New Roman"/>
          <w:i/>
          <w:iCs/>
          <w:sz w:val="24"/>
          <w:szCs w:val="24"/>
          <w:lang w:val="en-US"/>
        </w:rPr>
      </w:pPr>
      <w:r w:rsidRPr="00584F88">
        <w:rPr>
          <w:rFonts w:ascii="Times New Roman" w:hAnsi="Times New Roman" w:cs="Times New Roman"/>
          <w:i/>
          <w:iCs/>
          <w:sz w:val="24"/>
          <w:szCs w:val="24"/>
          <w:lang w:val="en-US"/>
        </w:rPr>
        <w:t>●Solicitantul trebuie sa demonstreze asigurarea cofinanțării investiției, daca este cazul</w:t>
      </w:r>
    </w:p>
    <w:p w:rsidR="00956AEE" w:rsidRDefault="00956AEE" w:rsidP="0008799E">
      <w:pPr>
        <w:tabs>
          <w:tab w:val="left" w:pos="1800"/>
        </w:tabs>
        <w:spacing w:after="0" w:line="240" w:lineRule="auto"/>
        <w:ind w:left="180"/>
        <w:jc w:val="both"/>
        <w:rPr>
          <w:rFonts w:ascii="Times New Roman" w:hAnsi="Times New Roman" w:cs="Times New Roman"/>
          <w:noProof/>
          <w:sz w:val="24"/>
          <w:szCs w:val="24"/>
        </w:rPr>
      </w:pPr>
    </w:p>
    <w:p w:rsidR="00DE546D" w:rsidRPr="009B5FE2" w:rsidRDefault="00DE546D" w:rsidP="009C07A9">
      <w:pPr>
        <w:pBdr>
          <w:top w:val="single" w:sz="18" w:space="1" w:color="auto" w:shadow="1"/>
          <w:left w:val="single" w:sz="18" w:space="4" w:color="auto" w:shadow="1"/>
          <w:bottom w:val="single" w:sz="18" w:space="1" w:color="auto" w:shadow="1"/>
          <w:right w:val="single" w:sz="18" w:space="4" w:color="auto" w:shadow="1"/>
        </w:pBdr>
        <w:shd w:val="clear" w:color="auto" w:fill="00B0F0"/>
        <w:tabs>
          <w:tab w:val="left" w:pos="1800"/>
        </w:tabs>
        <w:spacing w:after="0" w:line="240" w:lineRule="auto"/>
        <w:ind w:left="540" w:right="180"/>
        <w:jc w:val="both"/>
        <w:rPr>
          <w:rFonts w:ascii="Times New Roman" w:hAnsi="Times New Roman" w:cs="Times New Roman"/>
          <w:b/>
          <w:noProof/>
          <w:sz w:val="24"/>
          <w:szCs w:val="24"/>
        </w:rPr>
      </w:pPr>
      <w:r w:rsidRPr="009B5FE2">
        <w:rPr>
          <w:rFonts w:ascii="Times New Roman" w:hAnsi="Times New Roman" w:cs="Times New Roman"/>
          <w:b/>
          <w:noProof/>
          <w:sz w:val="24"/>
          <w:szCs w:val="24"/>
        </w:rPr>
        <w:t>CAPITOLUL 6. CHELTUIELI ELIGIBILE ȘI NEELIGIBILE</w:t>
      </w:r>
    </w:p>
    <w:p w:rsidR="002E0F73" w:rsidRDefault="002E0F73" w:rsidP="002E0F73">
      <w:pPr>
        <w:autoSpaceDE w:val="0"/>
        <w:autoSpaceDN w:val="0"/>
        <w:adjustRightInd w:val="0"/>
        <w:spacing w:after="0" w:line="240" w:lineRule="auto"/>
        <w:rPr>
          <w:rFonts w:ascii="Calibri-BoldItalic" w:hAnsi="Calibri-BoldItalic" w:cs="Calibri-BoldItalic"/>
          <w:b/>
          <w:bCs/>
          <w:i/>
          <w:iCs/>
          <w:sz w:val="23"/>
          <w:szCs w:val="23"/>
          <w:lang w:val="en-US"/>
        </w:rPr>
      </w:pPr>
    </w:p>
    <w:p w:rsidR="002E0F73" w:rsidRDefault="002E0F73" w:rsidP="002E0F73">
      <w:pPr>
        <w:autoSpaceDE w:val="0"/>
        <w:autoSpaceDN w:val="0"/>
        <w:adjustRightInd w:val="0"/>
        <w:spacing w:after="0" w:line="240" w:lineRule="auto"/>
        <w:ind w:left="180" w:firstLine="540"/>
        <w:jc w:val="both"/>
        <w:rPr>
          <w:rFonts w:ascii="Calibri-BoldItalic" w:hAnsi="Calibri-BoldItalic" w:cs="Calibri-BoldItalic"/>
          <w:b/>
          <w:bCs/>
          <w:i/>
          <w:iCs/>
          <w:sz w:val="23"/>
          <w:szCs w:val="23"/>
          <w:lang w:val="en-US"/>
        </w:rPr>
      </w:pPr>
      <w:r w:rsidRPr="003F193C">
        <w:rPr>
          <w:rFonts w:ascii="Times New Roman" w:hAnsi="Times New Roman" w:cs="Times New Roman"/>
          <w:b/>
          <w:bCs/>
          <w:i/>
          <w:iCs/>
          <w:sz w:val="24"/>
          <w:szCs w:val="24"/>
          <w:lang w:val="en-US"/>
        </w:rPr>
        <w:t>În cadrul unui proiect cheltuielile pot fi eligibile şi neeligibile. Finanţarea va fi acordată doar pentru rambursarea cheltuielilor eligibile, cu o intensitate a sprijinului în conformitate cu Fişa sub</w:t>
      </w:r>
      <w:r w:rsidRPr="003F193C">
        <w:rPr>
          <w:rFonts w:ascii="Cambria Math" w:hAnsi="Cambria Math" w:cs="Cambria Math"/>
          <w:b/>
          <w:bCs/>
          <w:i/>
          <w:iCs/>
          <w:sz w:val="24"/>
          <w:szCs w:val="24"/>
          <w:lang w:val="en-US"/>
        </w:rPr>
        <w:t>‐</w:t>
      </w:r>
      <w:r w:rsidRPr="003F193C">
        <w:rPr>
          <w:rFonts w:ascii="Times New Roman" w:hAnsi="Times New Roman" w:cs="Times New Roman"/>
          <w:b/>
          <w:bCs/>
          <w:i/>
          <w:iCs/>
          <w:sz w:val="24"/>
          <w:szCs w:val="24"/>
          <w:lang w:val="en-US"/>
        </w:rPr>
        <w:t>măsurii, în limita valorii maxime a sprijinului</w:t>
      </w:r>
      <w:r>
        <w:rPr>
          <w:rFonts w:ascii="Calibri-BoldItalic" w:hAnsi="Calibri-BoldItalic" w:cs="Calibri-BoldItalic"/>
          <w:b/>
          <w:bCs/>
          <w:i/>
          <w:iCs/>
          <w:sz w:val="23"/>
          <w:szCs w:val="23"/>
          <w:lang w:val="en-US"/>
        </w:rPr>
        <w:t>.</w:t>
      </w:r>
    </w:p>
    <w:p w:rsidR="002E0F73" w:rsidRPr="00614792" w:rsidRDefault="002E0F73" w:rsidP="002E0F73">
      <w:pPr>
        <w:tabs>
          <w:tab w:val="left" w:pos="1800"/>
        </w:tabs>
        <w:spacing w:after="0" w:line="240" w:lineRule="auto"/>
        <w:ind w:left="180" w:firstLine="540"/>
        <w:jc w:val="both"/>
        <w:rPr>
          <w:rFonts w:ascii="Times New Roman" w:hAnsi="Times New Roman" w:cs="Times New Roman"/>
          <w:b/>
          <w:noProof/>
          <w:color w:val="548DD4" w:themeColor="text2" w:themeTint="99"/>
          <w:sz w:val="24"/>
          <w:szCs w:val="24"/>
          <w:u w:val="single"/>
        </w:rPr>
      </w:pPr>
    </w:p>
    <w:p w:rsidR="00614792" w:rsidRPr="00420DA4" w:rsidRDefault="00614792" w:rsidP="00614792">
      <w:pPr>
        <w:pStyle w:val="Listparagraf"/>
        <w:tabs>
          <w:tab w:val="left" w:pos="1800"/>
        </w:tabs>
        <w:spacing w:after="0" w:line="240" w:lineRule="auto"/>
        <w:ind w:left="971"/>
        <w:jc w:val="both"/>
        <w:rPr>
          <w:rFonts w:ascii="Times New Roman" w:hAnsi="Times New Roman" w:cs="Times New Roman"/>
          <w:noProof/>
          <w:sz w:val="24"/>
          <w:szCs w:val="24"/>
        </w:rPr>
      </w:pPr>
      <w:r w:rsidRPr="00420DA4">
        <w:rPr>
          <w:rFonts w:ascii="Times New Roman" w:hAnsi="Times New Roman" w:cs="Times New Roman"/>
          <w:noProof/>
          <w:sz w:val="24"/>
          <w:szCs w:val="24"/>
        </w:rPr>
        <w:t>În stabilirea tipurilor de acțiuni eligibile și neeligibile, s-a ținut cont de următoarele :</w:t>
      </w:r>
    </w:p>
    <w:p w:rsidR="00614792" w:rsidRPr="00420DA4" w:rsidRDefault="00614792" w:rsidP="0025412D">
      <w:pPr>
        <w:pStyle w:val="Listparagraf"/>
        <w:numPr>
          <w:ilvl w:val="0"/>
          <w:numId w:val="24"/>
        </w:numPr>
        <w:tabs>
          <w:tab w:val="left" w:pos="1800"/>
        </w:tabs>
        <w:spacing w:after="0" w:line="240" w:lineRule="auto"/>
        <w:jc w:val="both"/>
        <w:rPr>
          <w:rFonts w:ascii="Times New Roman" w:hAnsi="Times New Roman" w:cs="Times New Roman"/>
          <w:noProof/>
          <w:sz w:val="24"/>
          <w:szCs w:val="24"/>
        </w:rPr>
      </w:pPr>
      <w:r w:rsidRPr="00420DA4">
        <w:rPr>
          <w:rFonts w:ascii="Times New Roman" w:hAnsi="Times New Roman" w:cs="Times New Roman"/>
          <w:noProof/>
          <w:sz w:val="24"/>
          <w:szCs w:val="24"/>
        </w:rPr>
        <w:t>art. 65 din Reg.(UE) nr. 1303/2013</w:t>
      </w:r>
    </w:p>
    <w:p w:rsidR="00420DA4" w:rsidRPr="00420DA4" w:rsidRDefault="00420DA4" w:rsidP="0025412D">
      <w:pPr>
        <w:pStyle w:val="Listparagraf"/>
        <w:numPr>
          <w:ilvl w:val="0"/>
          <w:numId w:val="24"/>
        </w:numPr>
        <w:autoSpaceDE w:val="0"/>
        <w:autoSpaceDN w:val="0"/>
        <w:adjustRightInd w:val="0"/>
        <w:spacing w:after="0"/>
        <w:jc w:val="both"/>
        <w:rPr>
          <w:rFonts w:ascii="Times New Roman" w:hAnsi="Times New Roman" w:cs="Times New Roman"/>
          <w:sz w:val="24"/>
          <w:szCs w:val="24"/>
        </w:rPr>
      </w:pPr>
      <w:r w:rsidRPr="00420DA4">
        <w:rPr>
          <w:rFonts w:ascii="Times New Roman" w:hAnsi="Times New Roman" w:cs="Times New Roman"/>
          <w:sz w:val="24"/>
          <w:szCs w:val="24"/>
        </w:rPr>
        <w:t xml:space="preserve">art. 69(3) din Reg. (UE) nr. 1303/2013; </w:t>
      </w:r>
    </w:p>
    <w:p w:rsidR="00420DA4" w:rsidRPr="00420DA4" w:rsidRDefault="00420DA4" w:rsidP="0025412D">
      <w:pPr>
        <w:pStyle w:val="Listparagraf"/>
        <w:numPr>
          <w:ilvl w:val="0"/>
          <w:numId w:val="24"/>
        </w:numPr>
        <w:autoSpaceDE w:val="0"/>
        <w:autoSpaceDN w:val="0"/>
        <w:adjustRightInd w:val="0"/>
        <w:spacing w:after="0"/>
        <w:jc w:val="both"/>
        <w:rPr>
          <w:rFonts w:ascii="Times New Roman" w:hAnsi="Times New Roman" w:cs="Times New Roman"/>
          <w:sz w:val="24"/>
          <w:szCs w:val="24"/>
        </w:rPr>
      </w:pPr>
      <w:r w:rsidRPr="00420DA4">
        <w:rPr>
          <w:rFonts w:ascii="Times New Roman" w:hAnsi="Times New Roman" w:cs="Times New Roman"/>
          <w:sz w:val="24"/>
          <w:szCs w:val="24"/>
        </w:rPr>
        <w:lastRenderedPageBreak/>
        <w:t xml:space="preserve">art. 45 din Reg. (UE) nr. 1305/2013; </w:t>
      </w:r>
    </w:p>
    <w:p w:rsidR="00420DA4" w:rsidRPr="00420DA4" w:rsidRDefault="00420DA4" w:rsidP="0025412D">
      <w:pPr>
        <w:pStyle w:val="Listparagraf"/>
        <w:numPr>
          <w:ilvl w:val="0"/>
          <w:numId w:val="24"/>
        </w:numPr>
        <w:autoSpaceDE w:val="0"/>
        <w:autoSpaceDN w:val="0"/>
        <w:adjustRightInd w:val="0"/>
        <w:spacing w:after="0"/>
        <w:jc w:val="both"/>
        <w:rPr>
          <w:rFonts w:ascii="Times New Roman" w:hAnsi="Times New Roman" w:cs="Times New Roman"/>
          <w:sz w:val="24"/>
          <w:szCs w:val="24"/>
        </w:rPr>
      </w:pPr>
      <w:r w:rsidRPr="00420DA4">
        <w:rPr>
          <w:rFonts w:ascii="Times New Roman" w:hAnsi="Times New Roman" w:cs="Times New Roman"/>
          <w:sz w:val="24"/>
          <w:szCs w:val="24"/>
        </w:rPr>
        <w:t xml:space="preserve">art. 13 din Reg. (UE) nr. 807/2014; </w:t>
      </w:r>
    </w:p>
    <w:p w:rsidR="00420DA4" w:rsidRPr="00420DA4" w:rsidRDefault="00420DA4" w:rsidP="0025412D">
      <w:pPr>
        <w:pStyle w:val="Listparagraf"/>
        <w:numPr>
          <w:ilvl w:val="0"/>
          <w:numId w:val="24"/>
        </w:numPr>
        <w:autoSpaceDE w:val="0"/>
        <w:autoSpaceDN w:val="0"/>
        <w:adjustRightInd w:val="0"/>
        <w:spacing w:after="0"/>
        <w:jc w:val="both"/>
        <w:rPr>
          <w:rFonts w:ascii="Times New Roman" w:hAnsi="Times New Roman" w:cs="Times New Roman"/>
          <w:sz w:val="24"/>
          <w:szCs w:val="24"/>
        </w:rPr>
      </w:pPr>
      <w:r w:rsidRPr="00420DA4">
        <w:rPr>
          <w:rFonts w:ascii="Times New Roman" w:hAnsi="Times New Roman" w:cs="Times New Roman"/>
          <w:sz w:val="24"/>
          <w:szCs w:val="24"/>
        </w:rPr>
        <w:t xml:space="preserve">prevederile din PNDR – cap. 8.1 și fișa tehnică a sub-măsurii 19.2; </w:t>
      </w:r>
    </w:p>
    <w:p w:rsidR="00420DA4" w:rsidRPr="00420DA4" w:rsidRDefault="00420DA4" w:rsidP="0025412D">
      <w:pPr>
        <w:pStyle w:val="Listparagraf"/>
        <w:numPr>
          <w:ilvl w:val="0"/>
          <w:numId w:val="24"/>
        </w:numPr>
        <w:autoSpaceDE w:val="0"/>
        <w:autoSpaceDN w:val="0"/>
        <w:adjustRightInd w:val="0"/>
        <w:spacing w:after="0"/>
        <w:jc w:val="both"/>
        <w:rPr>
          <w:rFonts w:ascii="Times New Roman" w:hAnsi="Times New Roman" w:cs="Times New Roman"/>
          <w:sz w:val="24"/>
          <w:szCs w:val="24"/>
        </w:rPr>
      </w:pPr>
      <w:r w:rsidRPr="00420DA4">
        <w:rPr>
          <w:rFonts w:ascii="Times New Roman" w:hAnsi="Times New Roman" w:cs="Times New Roman"/>
          <w:sz w:val="24"/>
          <w:szCs w:val="24"/>
        </w:rPr>
        <w:t xml:space="preserve">aspectele privind demarcarea și complementaritatea operațiunilor; </w:t>
      </w:r>
    </w:p>
    <w:p w:rsidR="00614792" w:rsidRPr="00420DA4" w:rsidRDefault="00420DA4" w:rsidP="0025412D">
      <w:pPr>
        <w:pStyle w:val="Default"/>
        <w:numPr>
          <w:ilvl w:val="0"/>
          <w:numId w:val="24"/>
        </w:numPr>
        <w:spacing w:line="276" w:lineRule="auto"/>
        <w:jc w:val="both"/>
        <w:rPr>
          <w:rFonts w:ascii="Times New Roman" w:hAnsi="Times New Roman" w:cs="Times New Roman"/>
          <w:b/>
        </w:rPr>
      </w:pPr>
      <w:r w:rsidRPr="00420DA4">
        <w:rPr>
          <w:rFonts w:ascii="Times New Roman" w:hAnsi="Times New Roman" w:cs="Times New Roman"/>
          <w:color w:val="auto"/>
        </w:rPr>
        <w:t xml:space="preserve">respectarea schemei de ajutor de minimis (dacă este cazul). </w:t>
      </w:r>
    </w:p>
    <w:p w:rsidR="00614792" w:rsidRPr="00614792" w:rsidRDefault="00614792" w:rsidP="0008799E">
      <w:pPr>
        <w:tabs>
          <w:tab w:val="left" w:pos="1800"/>
        </w:tabs>
        <w:spacing w:after="0" w:line="240" w:lineRule="auto"/>
        <w:ind w:left="180"/>
        <w:jc w:val="both"/>
        <w:rPr>
          <w:rFonts w:ascii="Times New Roman" w:hAnsi="Times New Roman" w:cs="Times New Roman"/>
          <w:b/>
          <w:noProof/>
          <w:sz w:val="28"/>
          <w:szCs w:val="28"/>
          <w:u w:val="single"/>
        </w:rPr>
      </w:pPr>
    </w:p>
    <w:p w:rsidR="00DE546D" w:rsidRDefault="00A969F5" w:rsidP="00E8698F">
      <w:pPr>
        <w:pBdr>
          <w:top w:val="single" w:sz="18" w:space="1" w:color="auto" w:shadow="1"/>
          <w:left w:val="single" w:sz="18" w:space="4" w:color="auto" w:shadow="1"/>
          <w:bottom w:val="single" w:sz="18" w:space="1" w:color="auto" w:shadow="1"/>
          <w:right w:val="single" w:sz="18" w:space="4" w:color="auto" w:shadow="1"/>
        </w:pBdr>
        <w:shd w:val="clear" w:color="auto" w:fill="FABF8F" w:themeFill="accent6" w:themeFillTint="99"/>
        <w:tabs>
          <w:tab w:val="left" w:pos="1800"/>
        </w:tabs>
        <w:spacing w:after="0" w:line="240" w:lineRule="auto"/>
        <w:ind w:left="540" w:right="180"/>
        <w:jc w:val="both"/>
        <w:rPr>
          <w:rFonts w:ascii="Times New Roman" w:hAnsi="Times New Roman" w:cs="Times New Roman"/>
          <w:b/>
          <w:noProof/>
          <w:sz w:val="24"/>
          <w:szCs w:val="24"/>
        </w:rPr>
      </w:pPr>
      <w:r>
        <w:rPr>
          <w:rFonts w:ascii="Times New Roman" w:hAnsi="Times New Roman" w:cs="Times New Roman"/>
          <w:b/>
          <w:noProof/>
          <w:sz w:val="24"/>
          <w:szCs w:val="24"/>
        </w:rPr>
        <w:t xml:space="preserve">6.1 </w:t>
      </w:r>
      <w:r w:rsidR="00DE546D">
        <w:rPr>
          <w:rFonts w:ascii="Times New Roman" w:hAnsi="Times New Roman" w:cs="Times New Roman"/>
          <w:b/>
          <w:noProof/>
          <w:sz w:val="24"/>
          <w:szCs w:val="24"/>
        </w:rPr>
        <w:t>CHELTUIELI ELIGIBILE</w:t>
      </w:r>
    </w:p>
    <w:p w:rsidR="00DE546D" w:rsidRDefault="00DE546D" w:rsidP="0008799E">
      <w:pPr>
        <w:tabs>
          <w:tab w:val="left" w:pos="1800"/>
        </w:tabs>
        <w:spacing w:after="0" w:line="240" w:lineRule="auto"/>
        <w:ind w:left="180"/>
        <w:jc w:val="both"/>
        <w:rPr>
          <w:rFonts w:ascii="Times New Roman" w:hAnsi="Times New Roman" w:cs="Times New Roman"/>
          <w:b/>
          <w:noProof/>
          <w:sz w:val="24"/>
          <w:szCs w:val="24"/>
        </w:rPr>
      </w:pPr>
    </w:p>
    <w:p w:rsidR="00DE546D" w:rsidRDefault="005410AC" w:rsidP="005410AC">
      <w:pPr>
        <w:tabs>
          <w:tab w:val="left" w:pos="117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r w:rsidR="00DE546D" w:rsidRPr="00DE546D">
        <w:rPr>
          <w:rFonts w:ascii="Times New Roman" w:hAnsi="Times New Roman" w:cs="Times New Roman"/>
          <w:noProof/>
          <w:sz w:val="24"/>
          <w:szCs w:val="24"/>
        </w:rPr>
        <w:t>Finanțarea</w:t>
      </w:r>
      <w:r w:rsidR="00DE546D">
        <w:rPr>
          <w:rFonts w:ascii="Times New Roman" w:hAnsi="Times New Roman" w:cs="Times New Roman"/>
          <w:noProof/>
          <w:sz w:val="24"/>
          <w:szCs w:val="24"/>
        </w:rPr>
        <w:t xml:space="preserve"> proiectelor va fi acordată pentru rambursarea cheltuielilor eligi</w:t>
      </w:r>
      <w:r w:rsidR="005E581F">
        <w:rPr>
          <w:rFonts w:ascii="Times New Roman" w:hAnsi="Times New Roman" w:cs="Times New Roman"/>
          <w:noProof/>
          <w:sz w:val="24"/>
          <w:szCs w:val="24"/>
        </w:rPr>
        <w:t>bile descrise în fișa măsurii M3/6B</w:t>
      </w:r>
      <w:r w:rsidR="00DE546D">
        <w:rPr>
          <w:rFonts w:ascii="Times New Roman" w:hAnsi="Times New Roman" w:cs="Times New Roman"/>
          <w:noProof/>
          <w:sz w:val="24"/>
          <w:szCs w:val="24"/>
        </w:rPr>
        <w:t xml:space="preserve"> din SDL aprobată de AM PNDR, cu respectarea prevederilor din legislația națională și europeană specifice tipurilor de operațiuni finanțate prin măsură.</w:t>
      </w:r>
    </w:p>
    <w:p w:rsidR="00DE546D" w:rsidRDefault="005410AC" w:rsidP="005410AC">
      <w:pPr>
        <w:tabs>
          <w:tab w:val="left" w:pos="1170"/>
        </w:tabs>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ab/>
      </w:r>
    </w:p>
    <w:p w:rsidR="004714B0" w:rsidRPr="00652AF8" w:rsidRDefault="004714B0" w:rsidP="00652AF8">
      <w:pPr>
        <w:autoSpaceDE w:val="0"/>
        <w:autoSpaceDN w:val="0"/>
        <w:adjustRightInd w:val="0"/>
        <w:spacing w:after="0" w:line="240" w:lineRule="auto"/>
        <w:jc w:val="both"/>
        <w:rPr>
          <w:rFonts w:ascii="Times New Roman" w:hAnsi="Times New Roman" w:cs="Times New Roman"/>
          <w:sz w:val="24"/>
          <w:szCs w:val="24"/>
        </w:rPr>
      </w:pPr>
      <w:r w:rsidRPr="00652AF8">
        <w:rPr>
          <w:rFonts w:ascii="Times New Roman" w:hAnsi="Times New Roman" w:cs="Times New Roman"/>
          <w:sz w:val="24"/>
          <w:szCs w:val="24"/>
        </w:rPr>
        <w:t xml:space="preserve">     </w:t>
      </w:r>
      <w:r w:rsidR="00B1204C" w:rsidRPr="00652AF8">
        <w:rPr>
          <w:rFonts w:ascii="Times New Roman" w:hAnsi="Times New Roman" w:cs="Times New Roman"/>
          <w:sz w:val="24"/>
          <w:szCs w:val="24"/>
        </w:rPr>
        <w:tab/>
      </w:r>
      <w:r w:rsidRPr="00652AF8">
        <w:rPr>
          <w:rFonts w:ascii="Times New Roman" w:hAnsi="Times New Roman" w:cs="Times New Roman"/>
          <w:sz w:val="24"/>
          <w:szCs w:val="24"/>
        </w:rPr>
        <w:t>Fondurile nerambursabile vor fi acordate beneficiarilor eligibili pentru investiții corporale și/sau</w:t>
      </w:r>
    </w:p>
    <w:p w:rsidR="004714B0" w:rsidRDefault="004714B0" w:rsidP="00652AF8">
      <w:pPr>
        <w:tabs>
          <w:tab w:val="left" w:pos="1170"/>
        </w:tabs>
        <w:spacing w:after="0" w:line="240" w:lineRule="auto"/>
        <w:ind w:left="180"/>
        <w:jc w:val="both"/>
        <w:rPr>
          <w:rFonts w:ascii="Times New Roman" w:hAnsi="Times New Roman" w:cs="Times New Roman"/>
          <w:b/>
          <w:bCs/>
          <w:sz w:val="24"/>
          <w:szCs w:val="24"/>
        </w:rPr>
      </w:pPr>
      <w:r w:rsidRPr="00652AF8">
        <w:rPr>
          <w:rFonts w:ascii="Times New Roman" w:hAnsi="Times New Roman" w:cs="Times New Roman"/>
          <w:sz w:val="24"/>
          <w:szCs w:val="24"/>
        </w:rPr>
        <w:t xml:space="preserve">necorporale, conform următoarei </w:t>
      </w:r>
      <w:r w:rsidRPr="00652AF8">
        <w:rPr>
          <w:rFonts w:ascii="Times New Roman" w:hAnsi="Times New Roman" w:cs="Times New Roman"/>
          <w:b/>
          <w:bCs/>
          <w:sz w:val="24"/>
          <w:szCs w:val="24"/>
        </w:rPr>
        <w:t>listei indicative a cheltuielilor eligibile:</w:t>
      </w:r>
    </w:p>
    <w:p w:rsidR="006C5F8F" w:rsidRPr="00652AF8" w:rsidRDefault="006C5F8F" w:rsidP="00652AF8">
      <w:pPr>
        <w:tabs>
          <w:tab w:val="left" w:pos="1170"/>
        </w:tabs>
        <w:spacing w:after="0" w:line="240" w:lineRule="auto"/>
        <w:ind w:left="180"/>
        <w:jc w:val="both"/>
        <w:rPr>
          <w:rFonts w:ascii="Times New Roman" w:hAnsi="Times New Roman" w:cs="Times New Roman"/>
          <w:noProof/>
          <w:sz w:val="24"/>
          <w:szCs w:val="24"/>
        </w:rPr>
      </w:pPr>
    </w:p>
    <w:p w:rsidR="00420DA4" w:rsidRPr="00420DA4" w:rsidRDefault="004714B0" w:rsidP="00652AF8">
      <w:pPr>
        <w:pStyle w:val="Default"/>
        <w:tabs>
          <w:tab w:val="left" w:pos="90"/>
        </w:tabs>
        <w:spacing w:line="276" w:lineRule="auto"/>
        <w:ind w:left="180" w:firstLine="990"/>
        <w:jc w:val="both"/>
        <w:rPr>
          <w:rFonts w:ascii="Times New Roman" w:hAnsi="Times New Roman" w:cs="Times New Roman"/>
          <w:b/>
        </w:rPr>
      </w:pPr>
      <w:r w:rsidRPr="00652AF8">
        <w:rPr>
          <w:rFonts w:ascii="Times New Roman" w:hAnsi="Times New Roman" w:cs="Times New Roman"/>
          <w:b/>
        </w:rPr>
        <w:t xml:space="preserve">Proiecte </w:t>
      </w:r>
      <w:r w:rsidR="001F6267" w:rsidRPr="00652AF8">
        <w:rPr>
          <w:rFonts w:ascii="Times New Roman" w:hAnsi="Times New Roman" w:cs="Times New Roman"/>
          <w:b/>
        </w:rPr>
        <w:t>ale caror obiective se incadrează</w:t>
      </w:r>
      <w:r w:rsidR="00420DA4" w:rsidRPr="00652AF8">
        <w:rPr>
          <w:rFonts w:ascii="Times New Roman" w:hAnsi="Times New Roman" w:cs="Times New Roman"/>
          <w:b/>
        </w:rPr>
        <w:t xml:space="preserve"> în art 20 (1), litera (d)</w:t>
      </w:r>
      <w:r w:rsidR="0077379B" w:rsidRPr="00652AF8">
        <w:rPr>
          <w:rFonts w:ascii="Times New Roman" w:hAnsi="Times New Roman" w:cs="Times New Roman"/>
          <w:b/>
        </w:rPr>
        <w:t xml:space="preserve"> din R(UE) 1305/2013</w:t>
      </w:r>
      <w:r w:rsidR="001222D1">
        <w:rPr>
          <w:rFonts w:ascii="Times New Roman" w:hAnsi="Times New Roman" w:cs="Times New Roman"/>
          <w:b/>
        </w:rPr>
        <w:t xml:space="preserve"> :</w:t>
      </w:r>
    </w:p>
    <w:p w:rsidR="00420DA4" w:rsidRPr="00420DA4" w:rsidRDefault="00420DA4" w:rsidP="0025412D">
      <w:pPr>
        <w:pStyle w:val="Default"/>
        <w:numPr>
          <w:ilvl w:val="0"/>
          <w:numId w:val="31"/>
        </w:numPr>
        <w:tabs>
          <w:tab w:val="left" w:pos="90"/>
        </w:tabs>
        <w:spacing w:line="276" w:lineRule="auto"/>
        <w:jc w:val="both"/>
        <w:rPr>
          <w:rFonts w:ascii="Times New Roman" w:hAnsi="Times New Roman" w:cs="Times New Roman"/>
        </w:rPr>
      </w:pPr>
      <w:r w:rsidRPr="00420DA4">
        <w:rPr>
          <w:rFonts w:ascii="Times New Roman" w:hAnsi="Times New Roman" w:cs="Times New Roman"/>
        </w:rPr>
        <w:t>Crearea şi amenajarea spaţiilor publice pentru recreere (spaţii de joacă pentru copii, terenuri de sport, parcuri)</w:t>
      </w:r>
    </w:p>
    <w:p w:rsidR="00420DA4" w:rsidRPr="00420DA4" w:rsidRDefault="00420DA4" w:rsidP="0025412D">
      <w:pPr>
        <w:pStyle w:val="Default"/>
        <w:numPr>
          <w:ilvl w:val="0"/>
          <w:numId w:val="31"/>
        </w:numPr>
        <w:tabs>
          <w:tab w:val="left" w:pos="90"/>
        </w:tabs>
        <w:spacing w:line="276" w:lineRule="auto"/>
        <w:jc w:val="both"/>
        <w:rPr>
          <w:rFonts w:ascii="Times New Roman" w:hAnsi="Times New Roman" w:cs="Times New Roman"/>
        </w:rPr>
      </w:pPr>
      <w:r w:rsidRPr="00420DA4">
        <w:rPr>
          <w:rFonts w:ascii="Times New Roman" w:hAnsi="Times New Roman" w:cs="Times New Roman"/>
        </w:rPr>
        <w:t xml:space="preserve">Achiziţionarea de utilaje şi echipamente pentru servicii publice (deszăpezire, </w:t>
      </w:r>
      <w:r w:rsidR="00652AF8">
        <w:rPr>
          <w:rFonts w:ascii="Times New Roman" w:hAnsi="Times New Roman" w:cs="Times New Roman"/>
        </w:rPr>
        <w:t>întreţinere, spaţii verzi, etc.</w:t>
      </w:r>
      <w:r w:rsidRPr="00420DA4">
        <w:rPr>
          <w:rFonts w:ascii="Times New Roman" w:hAnsi="Times New Roman" w:cs="Times New Roman"/>
        </w:rPr>
        <w:t>)</w:t>
      </w:r>
    </w:p>
    <w:p w:rsidR="00420DA4" w:rsidRPr="00420DA4" w:rsidRDefault="00420DA4" w:rsidP="00420DA4">
      <w:pPr>
        <w:pStyle w:val="Default"/>
        <w:tabs>
          <w:tab w:val="left" w:pos="90"/>
        </w:tabs>
        <w:spacing w:line="276" w:lineRule="auto"/>
        <w:ind w:left="180" w:firstLine="990"/>
        <w:jc w:val="both"/>
        <w:rPr>
          <w:rFonts w:ascii="Times New Roman" w:hAnsi="Times New Roman" w:cs="Times New Roman"/>
        </w:rPr>
      </w:pPr>
    </w:p>
    <w:p w:rsidR="00420DA4" w:rsidRPr="00420DA4" w:rsidRDefault="001F6267" w:rsidP="00420DA4">
      <w:pPr>
        <w:pStyle w:val="Default"/>
        <w:tabs>
          <w:tab w:val="left" w:pos="90"/>
        </w:tabs>
        <w:spacing w:line="276" w:lineRule="auto"/>
        <w:ind w:left="180" w:firstLine="990"/>
        <w:jc w:val="both"/>
        <w:rPr>
          <w:rFonts w:ascii="Times New Roman" w:hAnsi="Times New Roman" w:cs="Times New Roman"/>
          <w:b/>
        </w:rPr>
      </w:pPr>
      <w:r w:rsidRPr="00652AF8">
        <w:rPr>
          <w:rFonts w:ascii="Times New Roman" w:hAnsi="Times New Roman" w:cs="Times New Roman"/>
          <w:b/>
        </w:rPr>
        <w:t xml:space="preserve">Proiecte ale caror obiective se incadrează </w:t>
      </w:r>
      <w:r w:rsidR="00420DA4" w:rsidRPr="00652AF8">
        <w:rPr>
          <w:rFonts w:ascii="Times New Roman" w:hAnsi="Times New Roman" w:cs="Times New Roman"/>
          <w:b/>
        </w:rPr>
        <w:t>in art 20 (1), litera (b)</w:t>
      </w:r>
      <w:r w:rsidR="0077379B" w:rsidRPr="00652AF8">
        <w:rPr>
          <w:rFonts w:ascii="Times New Roman" w:hAnsi="Times New Roman" w:cs="Times New Roman"/>
          <w:b/>
        </w:rPr>
        <w:t xml:space="preserve"> din R(UE) 1305/2013</w:t>
      </w:r>
      <w:r w:rsidR="001222D1">
        <w:rPr>
          <w:rFonts w:ascii="Times New Roman" w:hAnsi="Times New Roman" w:cs="Times New Roman"/>
          <w:b/>
        </w:rPr>
        <w:t xml:space="preserve"> :</w:t>
      </w:r>
    </w:p>
    <w:p w:rsidR="00420DA4" w:rsidRPr="00420DA4" w:rsidRDefault="00420DA4" w:rsidP="0025412D">
      <w:pPr>
        <w:pStyle w:val="Listparagraf"/>
        <w:numPr>
          <w:ilvl w:val="0"/>
          <w:numId w:val="32"/>
        </w:numPr>
        <w:tabs>
          <w:tab w:val="left" w:pos="90"/>
          <w:tab w:val="left" w:pos="180"/>
        </w:tabs>
        <w:ind w:left="990"/>
        <w:jc w:val="both"/>
        <w:rPr>
          <w:rFonts w:ascii="Times New Roman" w:hAnsi="Times New Roman" w:cs="Times New Roman"/>
          <w:sz w:val="24"/>
          <w:szCs w:val="24"/>
        </w:rPr>
      </w:pPr>
      <w:r w:rsidRPr="00420DA4">
        <w:rPr>
          <w:rFonts w:ascii="Times New Roman" w:hAnsi="Times New Roman" w:cs="Times New Roman"/>
          <w:color w:val="000000"/>
          <w:sz w:val="24"/>
          <w:szCs w:val="24"/>
        </w:rPr>
        <w:t xml:space="preserve">Amenajarea spaţiului pietonal </w:t>
      </w:r>
    </w:p>
    <w:p w:rsidR="00420DA4" w:rsidRPr="00420DA4" w:rsidRDefault="00420DA4" w:rsidP="0025412D">
      <w:pPr>
        <w:pStyle w:val="Listparagraf"/>
        <w:numPr>
          <w:ilvl w:val="0"/>
          <w:numId w:val="32"/>
        </w:numPr>
        <w:tabs>
          <w:tab w:val="left" w:pos="90"/>
          <w:tab w:val="left" w:pos="180"/>
        </w:tabs>
        <w:ind w:left="990"/>
        <w:jc w:val="both"/>
        <w:rPr>
          <w:rFonts w:ascii="Times New Roman" w:hAnsi="Times New Roman" w:cs="Times New Roman"/>
          <w:sz w:val="24"/>
          <w:szCs w:val="24"/>
        </w:rPr>
      </w:pPr>
      <w:r w:rsidRPr="00420DA4">
        <w:rPr>
          <w:rFonts w:ascii="Times New Roman" w:hAnsi="Times New Roman" w:cs="Times New Roman"/>
          <w:color w:val="000000"/>
          <w:sz w:val="24"/>
          <w:szCs w:val="24"/>
        </w:rPr>
        <w:t>Infiintarea si modernizarea (inclusiv dotarea) gradiniţelor, numai a celor din afara inc</w:t>
      </w:r>
      <w:r w:rsidR="0077379B">
        <w:rPr>
          <w:rFonts w:ascii="Times New Roman" w:hAnsi="Times New Roman" w:cs="Times New Roman"/>
          <w:color w:val="000000"/>
          <w:sz w:val="24"/>
          <w:szCs w:val="24"/>
        </w:rPr>
        <w:t>intei scolilor din mediul rural</w:t>
      </w:r>
    </w:p>
    <w:p w:rsidR="00420DA4" w:rsidRPr="00420DA4" w:rsidRDefault="00420DA4" w:rsidP="0025412D">
      <w:pPr>
        <w:pStyle w:val="Listparagraf"/>
        <w:numPr>
          <w:ilvl w:val="0"/>
          <w:numId w:val="32"/>
        </w:numPr>
        <w:tabs>
          <w:tab w:val="left" w:pos="90"/>
          <w:tab w:val="left" w:pos="180"/>
        </w:tabs>
        <w:ind w:left="990"/>
        <w:jc w:val="both"/>
        <w:rPr>
          <w:rFonts w:ascii="Times New Roman" w:hAnsi="Times New Roman" w:cs="Times New Roman"/>
          <w:sz w:val="24"/>
          <w:szCs w:val="24"/>
        </w:rPr>
      </w:pPr>
      <w:r w:rsidRPr="00420DA4">
        <w:rPr>
          <w:rFonts w:ascii="Times New Roman" w:hAnsi="Times New Roman" w:cs="Times New Roman"/>
          <w:color w:val="000000"/>
          <w:sz w:val="24"/>
          <w:szCs w:val="24"/>
        </w:rPr>
        <w:t>Achizitionarea de echipamente pentru producerea de energie din surse regenerabile</w:t>
      </w:r>
    </w:p>
    <w:p w:rsidR="00420DA4" w:rsidRPr="00420DA4" w:rsidRDefault="00420DA4" w:rsidP="0025412D">
      <w:pPr>
        <w:pStyle w:val="Listparagraf"/>
        <w:numPr>
          <w:ilvl w:val="0"/>
          <w:numId w:val="32"/>
        </w:numPr>
        <w:tabs>
          <w:tab w:val="left" w:pos="90"/>
          <w:tab w:val="left" w:pos="180"/>
        </w:tabs>
        <w:ind w:left="990"/>
        <w:jc w:val="both"/>
        <w:rPr>
          <w:rFonts w:ascii="Times New Roman" w:hAnsi="Times New Roman" w:cs="Times New Roman"/>
          <w:sz w:val="24"/>
          <w:szCs w:val="24"/>
        </w:rPr>
      </w:pPr>
      <w:r w:rsidRPr="00420DA4">
        <w:rPr>
          <w:rFonts w:ascii="Times New Roman" w:hAnsi="Times New Roman" w:cs="Times New Roman"/>
          <w:color w:val="000000"/>
          <w:sz w:val="24"/>
          <w:szCs w:val="24"/>
        </w:rPr>
        <w:t>Reabilitarea, modernizarea,  extinderea si dotarea unităţilor educaţionale din regiune</w:t>
      </w:r>
    </w:p>
    <w:p w:rsidR="00420DA4" w:rsidRPr="00420DA4" w:rsidRDefault="00420DA4" w:rsidP="0025412D">
      <w:pPr>
        <w:pStyle w:val="Listparagraf"/>
        <w:numPr>
          <w:ilvl w:val="0"/>
          <w:numId w:val="32"/>
        </w:numPr>
        <w:tabs>
          <w:tab w:val="left" w:pos="90"/>
          <w:tab w:val="left" w:pos="180"/>
        </w:tabs>
        <w:ind w:left="990"/>
        <w:jc w:val="both"/>
        <w:rPr>
          <w:rFonts w:ascii="Times New Roman" w:hAnsi="Times New Roman" w:cs="Times New Roman"/>
          <w:sz w:val="24"/>
          <w:szCs w:val="24"/>
        </w:rPr>
      </w:pPr>
      <w:r w:rsidRPr="00420DA4">
        <w:rPr>
          <w:rFonts w:ascii="Times New Roman" w:hAnsi="Times New Roman" w:cs="Times New Roman"/>
          <w:color w:val="000000"/>
          <w:sz w:val="24"/>
          <w:szCs w:val="24"/>
        </w:rPr>
        <w:t xml:space="preserve">Crearea/modernizarea piete agroalimentare </w:t>
      </w:r>
    </w:p>
    <w:p w:rsidR="00420DA4" w:rsidRPr="00420DA4" w:rsidRDefault="00420DA4" w:rsidP="0025412D">
      <w:pPr>
        <w:pStyle w:val="Listparagraf"/>
        <w:numPr>
          <w:ilvl w:val="0"/>
          <w:numId w:val="32"/>
        </w:numPr>
        <w:tabs>
          <w:tab w:val="left" w:pos="90"/>
          <w:tab w:val="left" w:pos="180"/>
        </w:tabs>
        <w:ind w:left="990"/>
        <w:jc w:val="both"/>
        <w:rPr>
          <w:rFonts w:ascii="Times New Roman" w:hAnsi="Times New Roman" w:cs="Times New Roman"/>
          <w:sz w:val="24"/>
          <w:szCs w:val="24"/>
        </w:rPr>
      </w:pPr>
      <w:r w:rsidRPr="00420DA4">
        <w:rPr>
          <w:rFonts w:ascii="Times New Roman" w:hAnsi="Times New Roman" w:cs="Times New Roman"/>
          <w:color w:val="000000"/>
          <w:sz w:val="24"/>
          <w:szCs w:val="24"/>
        </w:rPr>
        <w:t xml:space="preserve">Construire de poduri / podeţe </w:t>
      </w:r>
    </w:p>
    <w:p w:rsidR="00584F88" w:rsidRPr="002E0F73" w:rsidRDefault="00420DA4" w:rsidP="002E0F73">
      <w:pPr>
        <w:pStyle w:val="Listparagraf"/>
        <w:numPr>
          <w:ilvl w:val="0"/>
          <w:numId w:val="32"/>
        </w:numPr>
        <w:tabs>
          <w:tab w:val="left" w:pos="90"/>
          <w:tab w:val="left" w:pos="180"/>
        </w:tabs>
        <w:autoSpaceDE w:val="0"/>
        <w:autoSpaceDN w:val="0"/>
        <w:adjustRightInd w:val="0"/>
        <w:ind w:left="990"/>
        <w:jc w:val="both"/>
        <w:rPr>
          <w:rFonts w:ascii="Times New Roman" w:hAnsi="Times New Roman" w:cs="Times New Roman"/>
          <w:color w:val="000000"/>
          <w:sz w:val="24"/>
          <w:szCs w:val="24"/>
        </w:rPr>
      </w:pPr>
      <w:r w:rsidRPr="00420DA4">
        <w:rPr>
          <w:rFonts w:ascii="Times New Roman" w:hAnsi="Times New Roman" w:cs="Times New Roman"/>
          <w:color w:val="000000"/>
          <w:sz w:val="24"/>
          <w:szCs w:val="24"/>
        </w:rPr>
        <w:t>Reabilitare / modernizare clădirilor publice (sedii primării, etc)</w:t>
      </w:r>
    </w:p>
    <w:p w:rsidR="00420DA4" w:rsidRPr="00420DA4" w:rsidRDefault="001F6267" w:rsidP="0077379B">
      <w:pPr>
        <w:pStyle w:val="Default"/>
        <w:tabs>
          <w:tab w:val="left" w:pos="90"/>
          <w:tab w:val="left" w:pos="142"/>
        </w:tabs>
        <w:spacing w:line="276" w:lineRule="auto"/>
        <w:ind w:left="1170"/>
        <w:jc w:val="both"/>
        <w:rPr>
          <w:rFonts w:ascii="Times New Roman" w:hAnsi="Times New Roman" w:cs="Times New Roman"/>
          <w:b/>
        </w:rPr>
      </w:pPr>
      <w:r w:rsidRPr="00652AF8">
        <w:rPr>
          <w:rFonts w:ascii="Times New Roman" w:hAnsi="Times New Roman" w:cs="Times New Roman"/>
          <w:b/>
        </w:rPr>
        <w:t xml:space="preserve">Proiecte ale caror obiective se incadrează </w:t>
      </w:r>
      <w:r w:rsidR="00420DA4" w:rsidRPr="00652AF8">
        <w:rPr>
          <w:rFonts w:ascii="Times New Roman" w:hAnsi="Times New Roman" w:cs="Times New Roman"/>
          <w:b/>
        </w:rPr>
        <w:t>in art 20 (1), litera (f)</w:t>
      </w:r>
      <w:r w:rsidR="0077379B" w:rsidRPr="00652AF8">
        <w:rPr>
          <w:rFonts w:ascii="Times New Roman" w:hAnsi="Times New Roman" w:cs="Times New Roman"/>
          <w:b/>
        </w:rPr>
        <w:t xml:space="preserve"> din R(UE) 1305/2013</w:t>
      </w:r>
      <w:r w:rsidR="001222D1">
        <w:rPr>
          <w:rFonts w:ascii="Times New Roman" w:hAnsi="Times New Roman" w:cs="Times New Roman"/>
          <w:b/>
        </w:rPr>
        <w:t xml:space="preserve"> :</w:t>
      </w:r>
    </w:p>
    <w:p w:rsidR="00420DA4" w:rsidRPr="001222D1" w:rsidRDefault="00420DA4" w:rsidP="0025412D">
      <w:pPr>
        <w:pStyle w:val="Listparagraf"/>
        <w:numPr>
          <w:ilvl w:val="0"/>
          <w:numId w:val="33"/>
        </w:numPr>
        <w:tabs>
          <w:tab w:val="left" w:pos="90"/>
          <w:tab w:val="left" w:pos="180"/>
        </w:tabs>
        <w:autoSpaceDE w:val="0"/>
        <w:autoSpaceDN w:val="0"/>
        <w:adjustRightInd w:val="0"/>
        <w:spacing w:line="252" w:lineRule="auto"/>
        <w:ind w:left="990"/>
        <w:jc w:val="both"/>
        <w:rPr>
          <w:rFonts w:ascii="Times New Roman" w:eastAsia="Calibri" w:hAnsi="Times New Roman" w:cs="Times New Roman"/>
          <w:sz w:val="24"/>
          <w:szCs w:val="24"/>
        </w:rPr>
      </w:pPr>
      <w:r w:rsidRPr="001222D1">
        <w:rPr>
          <w:rFonts w:ascii="Times New Roman" w:eastAsia="Calibri" w:hAnsi="Times New Roman" w:cs="Times New Roman"/>
          <w:sz w:val="24"/>
          <w:szCs w:val="24"/>
        </w:rPr>
        <w:t>restaurarea, conservarea și dotarea clădirilor/monumentelor din patrimoniul cultural imobil de interes local de clasă B</w:t>
      </w:r>
    </w:p>
    <w:p w:rsidR="00420DA4" w:rsidRPr="001222D1" w:rsidRDefault="00420DA4" w:rsidP="0025412D">
      <w:pPr>
        <w:pStyle w:val="Listparagraf"/>
        <w:numPr>
          <w:ilvl w:val="0"/>
          <w:numId w:val="33"/>
        </w:numPr>
        <w:tabs>
          <w:tab w:val="left" w:pos="90"/>
          <w:tab w:val="left" w:pos="180"/>
        </w:tabs>
        <w:autoSpaceDE w:val="0"/>
        <w:autoSpaceDN w:val="0"/>
        <w:adjustRightInd w:val="0"/>
        <w:spacing w:line="252" w:lineRule="auto"/>
        <w:ind w:left="990"/>
        <w:jc w:val="both"/>
        <w:rPr>
          <w:rFonts w:ascii="Times New Roman" w:eastAsia="Calibri" w:hAnsi="Times New Roman" w:cs="Times New Roman"/>
          <w:sz w:val="24"/>
          <w:szCs w:val="24"/>
        </w:rPr>
      </w:pPr>
      <w:r w:rsidRPr="001222D1">
        <w:rPr>
          <w:rFonts w:ascii="Times New Roman" w:eastAsia="Calibri" w:hAnsi="Times New Roman" w:cs="Times New Roman"/>
          <w:sz w:val="24"/>
          <w:szCs w:val="24"/>
        </w:rPr>
        <w:t>restaurarea, conservarea și/sau dotarea așezămintelor monahale de clasă B</w:t>
      </w:r>
    </w:p>
    <w:p w:rsidR="00420DA4" w:rsidRPr="001222D1" w:rsidRDefault="00420DA4" w:rsidP="0025412D">
      <w:pPr>
        <w:pStyle w:val="Listparagraf"/>
        <w:numPr>
          <w:ilvl w:val="0"/>
          <w:numId w:val="33"/>
        </w:numPr>
        <w:tabs>
          <w:tab w:val="left" w:pos="90"/>
          <w:tab w:val="left" w:pos="180"/>
        </w:tabs>
        <w:autoSpaceDE w:val="0"/>
        <w:autoSpaceDN w:val="0"/>
        <w:adjustRightInd w:val="0"/>
        <w:spacing w:line="252" w:lineRule="auto"/>
        <w:ind w:left="990"/>
        <w:jc w:val="both"/>
        <w:rPr>
          <w:rFonts w:ascii="Times New Roman" w:eastAsia="Calibri" w:hAnsi="Times New Roman" w:cs="Times New Roman"/>
          <w:sz w:val="24"/>
          <w:szCs w:val="24"/>
        </w:rPr>
      </w:pPr>
      <w:r w:rsidRPr="001222D1">
        <w:rPr>
          <w:rFonts w:ascii="Times New Roman" w:eastAsia="Calibri" w:hAnsi="Times New Roman" w:cs="Times New Roman"/>
          <w:sz w:val="24"/>
          <w:szCs w:val="24"/>
        </w:rPr>
        <w:t>construcția, extinderea și/sau modernizarea drumurilor de acces ale așezămintelor monahale de clasă B</w:t>
      </w:r>
    </w:p>
    <w:p w:rsidR="00420DA4" w:rsidRPr="001222D1" w:rsidRDefault="00420DA4" w:rsidP="0025412D">
      <w:pPr>
        <w:pStyle w:val="Listparagraf"/>
        <w:numPr>
          <w:ilvl w:val="0"/>
          <w:numId w:val="33"/>
        </w:numPr>
        <w:tabs>
          <w:tab w:val="left" w:pos="90"/>
          <w:tab w:val="left" w:pos="180"/>
        </w:tabs>
        <w:spacing w:line="252" w:lineRule="auto"/>
        <w:ind w:left="990"/>
        <w:jc w:val="both"/>
        <w:rPr>
          <w:rFonts w:ascii="Times New Roman" w:eastAsia="Calibri" w:hAnsi="Times New Roman" w:cs="Times New Roman"/>
          <w:sz w:val="24"/>
          <w:szCs w:val="24"/>
        </w:rPr>
      </w:pPr>
      <w:r w:rsidRPr="001222D1">
        <w:rPr>
          <w:rFonts w:ascii="Times New Roman" w:eastAsia="Calibri" w:hAnsi="Times New Roman" w:cs="Times New Roman"/>
          <w:sz w:val="24"/>
          <w:szCs w:val="24"/>
        </w:rPr>
        <w:t xml:space="preserve">modernizarea, renovarea şi/sau dotarea căminelor culturale </w:t>
      </w:r>
    </w:p>
    <w:p w:rsidR="002A0BD4" w:rsidRPr="001222D1" w:rsidRDefault="00420DA4" w:rsidP="0025412D">
      <w:pPr>
        <w:pStyle w:val="Listparagraf"/>
        <w:numPr>
          <w:ilvl w:val="0"/>
          <w:numId w:val="33"/>
        </w:numPr>
        <w:tabs>
          <w:tab w:val="left" w:pos="90"/>
          <w:tab w:val="left" w:pos="180"/>
        </w:tabs>
        <w:autoSpaceDE w:val="0"/>
        <w:autoSpaceDN w:val="0"/>
        <w:adjustRightInd w:val="0"/>
        <w:spacing w:line="252" w:lineRule="auto"/>
        <w:ind w:left="990"/>
        <w:jc w:val="both"/>
        <w:rPr>
          <w:rFonts w:ascii="Times New Roman" w:eastAsia="Calibri" w:hAnsi="Times New Roman" w:cs="Times New Roman"/>
          <w:sz w:val="24"/>
          <w:szCs w:val="24"/>
        </w:rPr>
      </w:pPr>
      <w:r w:rsidRPr="001222D1">
        <w:rPr>
          <w:rFonts w:ascii="Times New Roman" w:eastAsia="Calibri" w:hAnsi="Times New Roman" w:cs="Times New Roman"/>
          <w:sz w:val="24"/>
          <w:szCs w:val="24"/>
        </w:rPr>
        <w:t>achiziţionarea sau dezvoltarea de software şi achiziţionarea de brevete, licenţe, drepturi de autor, mărci.</w:t>
      </w:r>
    </w:p>
    <w:p w:rsidR="002A0BD4" w:rsidRDefault="002A0BD4" w:rsidP="006C5F8F">
      <w:pPr>
        <w:pStyle w:val="Default"/>
        <w:ind w:left="180" w:firstLine="630"/>
        <w:rPr>
          <w:rFonts w:ascii="Times New Roman" w:hAnsi="Times New Roman" w:cs="Times New Roman"/>
          <w:color w:val="auto"/>
        </w:rPr>
      </w:pPr>
      <w:r w:rsidRPr="002A0BD4">
        <w:rPr>
          <w:rFonts w:ascii="Times New Roman" w:hAnsi="Times New Roman" w:cs="Times New Roman"/>
          <w:color w:val="auto"/>
        </w:rPr>
        <w:lastRenderedPageBreak/>
        <w:t xml:space="preserve">Cheltuielile legate de achiziția în leasing a activelor, pot fi considerate eligibile doar în cazul în care leasingul ia forma unui leasing financiar și prevede obligația beneficiarului de a cumpara bunurile respective la expirarea contractului de leasing. </w:t>
      </w:r>
    </w:p>
    <w:p w:rsidR="003A6771" w:rsidRDefault="003A6771" w:rsidP="006C5F8F">
      <w:pPr>
        <w:pStyle w:val="Default"/>
        <w:ind w:left="180" w:firstLine="630"/>
        <w:rPr>
          <w:rFonts w:ascii="Times New Roman" w:hAnsi="Times New Roman" w:cs="Times New Roman"/>
          <w:color w:val="auto"/>
        </w:rPr>
      </w:pPr>
    </w:p>
    <w:p w:rsidR="003A6771" w:rsidRPr="00804640" w:rsidRDefault="003A6771" w:rsidP="003A6771">
      <w:pPr>
        <w:pStyle w:val="Default"/>
        <w:ind w:left="180"/>
        <w:jc w:val="both"/>
        <w:rPr>
          <w:rFonts w:ascii="Times New Roman" w:hAnsi="Times New Roman" w:cs="Times New Roman"/>
          <w:color w:val="auto"/>
          <w:lang w:val="en-US"/>
        </w:rPr>
      </w:pPr>
      <w:r w:rsidRPr="00804640">
        <w:rPr>
          <w:rFonts w:ascii="Times New Roman" w:hAnsi="Times New Roman" w:cs="Times New Roman"/>
          <w:b/>
          <w:bCs/>
          <w:color w:val="auto"/>
          <w:lang w:val="en-US"/>
        </w:rPr>
        <w:t xml:space="preserve">Cheltuielile privind costurile generale ale proiectului </w:t>
      </w:r>
      <w:r w:rsidRPr="00804640">
        <w:rPr>
          <w:rFonts w:ascii="Times New Roman" w:hAnsi="Times New Roman" w:cs="Times New Roman"/>
          <w:color w:val="auto"/>
          <w:lang w:val="en-US"/>
        </w:rPr>
        <w:t xml:space="preserve">sunt eligibile dacă îndeplinesc cumulativ următoarele condiţii: </w:t>
      </w:r>
    </w:p>
    <w:p w:rsidR="003A6771" w:rsidRPr="00804640" w:rsidRDefault="003A6771" w:rsidP="003A6771">
      <w:pPr>
        <w:pStyle w:val="Default"/>
        <w:ind w:left="180"/>
        <w:jc w:val="both"/>
        <w:rPr>
          <w:rFonts w:ascii="Times New Roman" w:hAnsi="Times New Roman" w:cs="Times New Roman"/>
          <w:color w:val="auto"/>
          <w:lang w:val="en-US"/>
        </w:rPr>
      </w:pPr>
      <w:r w:rsidRPr="00804640">
        <w:rPr>
          <w:rFonts w:ascii="Times New Roman" w:hAnsi="Times New Roman" w:cs="Times New Roman"/>
          <w:color w:val="auto"/>
          <w:lang w:val="en-US"/>
        </w:rPr>
        <w:t>a) dacă respectă prevederile ar</w:t>
      </w:r>
      <w:r>
        <w:rPr>
          <w:rFonts w:ascii="Times New Roman" w:hAnsi="Times New Roman" w:cs="Times New Roman"/>
          <w:color w:val="auto"/>
          <w:lang w:val="en-US"/>
        </w:rPr>
        <w:t>t. 45 din Regulamentul UE nr. 1305</w:t>
      </w:r>
      <w:r w:rsidRPr="00804640">
        <w:rPr>
          <w:rFonts w:ascii="Times New Roman" w:hAnsi="Times New Roman" w:cs="Times New Roman"/>
          <w:color w:val="auto"/>
          <w:lang w:val="en-US"/>
        </w:rPr>
        <w:t xml:space="preserve">/2013; </w:t>
      </w:r>
    </w:p>
    <w:p w:rsidR="003A6771" w:rsidRDefault="003A6771" w:rsidP="003A6771">
      <w:pPr>
        <w:pStyle w:val="Default"/>
        <w:ind w:left="180"/>
        <w:jc w:val="both"/>
        <w:rPr>
          <w:rFonts w:ascii="Times New Roman" w:hAnsi="Times New Roman" w:cs="Times New Roman"/>
          <w:color w:val="auto"/>
          <w:lang w:val="en-US"/>
        </w:rPr>
      </w:pPr>
      <w:r w:rsidRPr="00804640">
        <w:rPr>
          <w:rFonts w:ascii="Times New Roman" w:hAnsi="Times New Roman" w:cs="Times New Roman"/>
          <w:color w:val="auto"/>
          <w:lang w:val="en-US"/>
        </w:rPr>
        <w:t xml:space="preserve">b) sunt prevăzute sau rezultă din aplicarea legislaţiei în vederea obţinerii de avize, acorduri şi autorizaţii necesare implementării activităţilor eligibile ale operaţiunii ori din cerinţele minime impuse de PNDR 2014-2020; </w:t>
      </w:r>
    </w:p>
    <w:p w:rsidR="003A6771" w:rsidRPr="00804640" w:rsidRDefault="003A6771" w:rsidP="003A6771">
      <w:pPr>
        <w:pStyle w:val="Default"/>
        <w:ind w:left="180"/>
        <w:jc w:val="both"/>
        <w:rPr>
          <w:rFonts w:ascii="Times New Roman" w:hAnsi="Times New Roman" w:cs="Times New Roman"/>
          <w:color w:val="auto"/>
          <w:lang w:val="en-US"/>
        </w:rPr>
      </w:pPr>
      <w:r w:rsidRPr="00804640">
        <w:rPr>
          <w:rFonts w:ascii="Times New Roman" w:hAnsi="Times New Roman" w:cs="Times New Roman"/>
          <w:color w:val="auto"/>
          <w:lang w:val="en-US"/>
        </w:rPr>
        <w:t xml:space="preserve">c) sunt aferente, după caz: unor studii şi/sau analize privind durabilitatea economică şi de mediu, studiu de fezabilitate, proiect tehnic, document de avizare a lucrărilor de intervenţie, întocmite în conformitate cu prevederile legislaţiei în vigoare; </w:t>
      </w:r>
    </w:p>
    <w:p w:rsidR="003A6771" w:rsidRPr="00804640" w:rsidRDefault="003A6771" w:rsidP="003A6771">
      <w:pPr>
        <w:pStyle w:val="Default"/>
        <w:ind w:left="180"/>
        <w:jc w:val="both"/>
        <w:rPr>
          <w:rFonts w:ascii="Times New Roman" w:hAnsi="Times New Roman" w:cs="Times New Roman"/>
          <w:color w:val="auto"/>
          <w:lang w:val="en-US"/>
        </w:rPr>
      </w:pPr>
      <w:r w:rsidRPr="00804640">
        <w:rPr>
          <w:rFonts w:ascii="Times New Roman" w:hAnsi="Times New Roman" w:cs="Times New Roman"/>
          <w:color w:val="auto"/>
          <w:lang w:val="en-US"/>
        </w:rPr>
        <w:t xml:space="preserve">d) sunt necesare în procesul de achiziţii publice pentru activităţile eligibile ale operaţiunii; </w:t>
      </w:r>
    </w:p>
    <w:p w:rsidR="003A6771" w:rsidRPr="00804640" w:rsidRDefault="003A6771" w:rsidP="003A6771">
      <w:pPr>
        <w:pStyle w:val="Default"/>
        <w:ind w:left="180"/>
        <w:jc w:val="both"/>
        <w:rPr>
          <w:rFonts w:ascii="Times New Roman" w:hAnsi="Times New Roman" w:cs="Times New Roman"/>
          <w:color w:val="auto"/>
          <w:lang w:val="en-US"/>
        </w:rPr>
      </w:pPr>
      <w:r w:rsidRPr="00804640">
        <w:rPr>
          <w:rFonts w:ascii="Times New Roman" w:hAnsi="Times New Roman" w:cs="Times New Roman"/>
          <w:color w:val="auto"/>
          <w:lang w:val="en-US"/>
        </w:rPr>
        <w:t xml:space="preserve">e) sunt aferente activităţilor de coordonare şi supervizare </w:t>
      </w:r>
      <w:proofErr w:type="gramStart"/>
      <w:r w:rsidRPr="00804640">
        <w:rPr>
          <w:rFonts w:ascii="Times New Roman" w:hAnsi="Times New Roman" w:cs="Times New Roman"/>
          <w:color w:val="auto"/>
          <w:lang w:val="en-US"/>
        </w:rPr>
        <w:t>a</w:t>
      </w:r>
      <w:proofErr w:type="gramEnd"/>
      <w:r w:rsidRPr="00804640">
        <w:rPr>
          <w:rFonts w:ascii="Times New Roman" w:hAnsi="Times New Roman" w:cs="Times New Roman"/>
          <w:color w:val="auto"/>
          <w:lang w:val="en-US"/>
        </w:rPr>
        <w:t xml:space="preserve"> execuţiei şi recepţiei lucrărilor de construcţii-montaj. </w:t>
      </w:r>
    </w:p>
    <w:p w:rsidR="003A6771" w:rsidRPr="00804640" w:rsidRDefault="003A6771" w:rsidP="003A6771">
      <w:pPr>
        <w:pStyle w:val="Default"/>
        <w:ind w:left="180"/>
        <w:jc w:val="both"/>
        <w:rPr>
          <w:rFonts w:ascii="Times New Roman" w:hAnsi="Times New Roman" w:cs="Times New Roman"/>
          <w:color w:val="auto"/>
          <w:lang w:val="en-US"/>
        </w:rPr>
      </w:pPr>
    </w:p>
    <w:p w:rsidR="003A6771" w:rsidRPr="00804640" w:rsidRDefault="003A6771" w:rsidP="003A6771">
      <w:pPr>
        <w:pStyle w:val="Default"/>
        <w:ind w:left="180"/>
        <w:jc w:val="both"/>
        <w:rPr>
          <w:rFonts w:ascii="Times New Roman" w:hAnsi="Times New Roman" w:cs="Times New Roman"/>
          <w:color w:val="auto"/>
          <w:lang w:val="en-US"/>
        </w:rPr>
      </w:pPr>
      <w:r w:rsidRPr="00804640">
        <w:rPr>
          <w:rFonts w:ascii="Times New Roman" w:hAnsi="Times New Roman" w:cs="Times New Roman"/>
          <w:color w:val="auto"/>
          <w:lang w:val="en-US"/>
        </w:rPr>
        <w:t xml:space="preserve">Cheltuielile de </w:t>
      </w:r>
      <w:r w:rsidRPr="00804640">
        <w:rPr>
          <w:rFonts w:ascii="Times New Roman" w:hAnsi="Times New Roman" w:cs="Times New Roman"/>
          <w:b/>
          <w:bCs/>
          <w:color w:val="auto"/>
          <w:lang w:val="en-US"/>
        </w:rPr>
        <w:t xml:space="preserve">consultanţă şi pentru managementul proiectului </w:t>
      </w:r>
      <w:r w:rsidRPr="00804640">
        <w:rPr>
          <w:rFonts w:ascii="Times New Roman" w:hAnsi="Times New Roman" w:cs="Times New Roman"/>
          <w:color w:val="auto"/>
          <w:lang w:val="en-US"/>
        </w:rPr>
        <w:t xml:space="preserve">sunt eligibile dacă respectă condiţiile a)-e) şi vor fi decontate proporţional cu valoarea fiecărei tranşe de plată aferente proiectului. </w:t>
      </w:r>
    </w:p>
    <w:p w:rsidR="003A6771" w:rsidRPr="00804640" w:rsidRDefault="003A6771" w:rsidP="003A6771">
      <w:pPr>
        <w:pStyle w:val="Default"/>
        <w:ind w:left="180"/>
        <w:jc w:val="both"/>
        <w:rPr>
          <w:rFonts w:ascii="Times New Roman" w:hAnsi="Times New Roman" w:cs="Times New Roman"/>
          <w:color w:val="auto"/>
          <w:lang w:val="en-US"/>
        </w:rPr>
      </w:pPr>
      <w:r w:rsidRPr="00804640">
        <w:rPr>
          <w:rFonts w:ascii="Times New Roman" w:hAnsi="Times New Roman" w:cs="Times New Roman"/>
          <w:color w:val="auto"/>
          <w:lang w:val="en-US"/>
        </w:rPr>
        <w:t xml:space="preserve">Prin excepţie, </w:t>
      </w:r>
      <w:r w:rsidRPr="00804640">
        <w:rPr>
          <w:rFonts w:ascii="Times New Roman" w:hAnsi="Times New Roman" w:cs="Times New Roman"/>
          <w:b/>
          <w:bCs/>
          <w:color w:val="auto"/>
          <w:lang w:val="en-US"/>
        </w:rPr>
        <w:t xml:space="preserve">cheltuielile de consultanţă pentru întocmirea dosarului </w:t>
      </w:r>
      <w:r w:rsidRPr="00804640">
        <w:rPr>
          <w:rFonts w:ascii="Times New Roman" w:hAnsi="Times New Roman" w:cs="Times New Roman"/>
          <w:color w:val="auto"/>
          <w:lang w:val="en-US"/>
        </w:rPr>
        <w:t xml:space="preserve">cererii de finanţare se pot deconta integral în cadrul primei tranşe de plată. </w:t>
      </w:r>
    </w:p>
    <w:p w:rsidR="003A6771" w:rsidRPr="00804640" w:rsidRDefault="003A6771" w:rsidP="003A6771">
      <w:pPr>
        <w:pStyle w:val="Default"/>
        <w:ind w:left="180"/>
        <w:jc w:val="both"/>
        <w:rPr>
          <w:rFonts w:ascii="Times New Roman" w:hAnsi="Times New Roman" w:cs="Times New Roman"/>
          <w:color w:val="auto"/>
          <w:lang w:val="en-US"/>
        </w:rPr>
      </w:pPr>
    </w:p>
    <w:p w:rsidR="003A6771" w:rsidRDefault="003A6771" w:rsidP="003A6771">
      <w:pPr>
        <w:pStyle w:val="Default"/>
        <w:ind w:left="180"/>
        <w:jc w:val="both"/>
        <w:rPr>
          <w:color w:val="auto"/>
          <w:sz w:val="23"/>
          <w:szCs w:val="23"/>
          <w:lang w:val="en-US"/>
        </w:rPr>
      </w:pPr>
      <w:r w:rsidRPr="00804640">
        <w:rPr>
          <w:rFonts w:ascii="Times New Roman" w:hAnsi="Times New Roman" w:cs="Times New Roman"/>
          <w:color w:val="auto"/>
          <w:lang w:val="en-US"/>
        </w:rPr>
        <w:t xml:space="preserve">Costurile generale ale proiectului pentru care sunt puse condiţiile a)-e) trebuie să se încadreze în maximum </w:t>
      </w:r>
      <w:r w:rsidRPr="00804640">
        <w:rPr>
          <w:rFonts w:ascii="Times New Roman" w:hAnsi="Times New Roman" w:cs="Times New Roman"/>
          <w:b/>
          <w:bCs/>
          <w:color w:val="auto"/>
          <w:lang w:val="en-US"/>
        </w:rPr>
        <w:t xml:space="preserve">10% din totalul cheltuielilor eligibile pentru proiectele care prevăd construcţii-montaj </w:t>
      </w:r>
      <w:r w:rsidRPr="00804640">
        <w:rPr>
          <w:rFonts w:ascii="Times New Roman" w:hAnsi="Times New Roman" w:cs="Times New Roman"/>
          <w:color w:val="auto"/>
          <w:lang w:val="en-US"/>
        </w:rPr>
        <w:t xml:space="preserve">şi în limita a </w:t>
      </w:r>
      <w:r w:rsidRPr="00804640">
        <w:rPr>
          <w:rFonts w:ascii="Times New Roman" w:hAnsi="Times New Roman" w:cs="Times New Roman"/>
          <w:b/>
          <w:bCs/>
          <w:color w:val="auto"/>
          <w:lang w:val="en-US"/>
        </w:rPr>
        <w:t>5% pentru proiectele care prevăd investiţii în achiziţii</w:t>
      </w:r>
      <w:r w:rsidRPr="00804640">
        <w:rPr>
          <w:rFonts w:ascii="Times New Roman" w:hAnsi="Times New Roman" w:cs="Times New Roman"/>
          <w:color w:val="auto"/>
          <w:lang w:val="en-US"/>
        </w:rPr>
        <w:t xml:space="preserve">, </w:t>
      </w:r>
      <w:r w:rsidRPr="00804640">
        <w:rPr>
          <w:rFonts w:ascii="Times New Roman" w:hAnsi="Times New Roman" w:cs="Times New Roman"/>
          <w:b/>
          <w:bCs/>
          <w:color w:val="auto"/>
          <w:lang w:val="en-US"/>
        </w:rPr>
        <w:t xml:space="preserve">altele </w:t>
      </w:r>
      <w:r w:rsidRPr="00804640">
        <w:rPr>
          <w:rFonts w:ascii="Times New Roman" w:hAnsi="Times New Roman" w:cs="Times New Roman"/>
          <w:color w:val="auto"/>
          <w:lang w:val="en-US"/>
        </w:rPr>
        <w:t>decât cele referitoare la construcţii-montaj</w:t>
      </w:r>
      <w:r w:rsidRPr="00804640">
        <w:rPr>
          <w:color w:val="auto"/>
          <w:sz w:val="23"/>
          <w:szCs w:val="23"/>
          <w:lang w:val="en-US"/>
        </w:rPr>
        <w:t>.</w:t>
      </w:r>
    </w:p>
    <w:p w:rsidR="003A6771" w:rsidRPr="00804640" w:rsidRDefault="003A6771" w:rsidP="003A6771">
      <w:pPr>
        <w:pStyle w:val="Listparagraf"/>
        <w:tabs>
          <w:tab w:val="left" w:pos="1800"/>
        </w:tabs>
        <w:spacing w:after="0" w:line="240" w:lineRule="auto"/>
        <w:ind w:left="180"/>
        <w:jc w:val="both"/>
        <w:rPr>
          <w:rFonts w:ascii="Times New Roman" w:hAnsi="Times New Roman" w:cs="Times New Roman"/>
          <w:b/>
          <w:noProof/>
          <w:sz w:val="24"/>
          <w:szCs w:val="24"/>
        </w:rPr>
      </w:pPr>
    </w:p>
    <w:p w:rsidR="003A6771" w:rsidRPr="003A6771" w:rsidRDefault="003A6771" w:rsidP="003A6771">
      <w:pPr>
        <w:pStyle w:val="Default"/>
        <w:ind w:left="180"/>
        <w:jc w:val="both"/>
        <w:rPr>
          <w:rFonts w:ascii="Times New Roman" w:hAnsi="Times New Roman" w:cs="Times New Roman"/>
          <w:b/>
          <w:color w:val="auto"/>
          <w:lang w:val="en-US"/>
        </w:rPr>
      </w:pPr>
      <w:r w:rsidRPr="003A6771">
        <w:rPr>
          <w:rFonts w:ascii="Times New Roman" w:hAnsi="Times New Roman" w:cs="Times New Roman"/>
          <w:b/>
          <w:color w:val="auto"/>
          <w:lang w:val="en-US"/>
        </w:rPr>
        <w:t xml:space="preserve">Cheltuielile necesare pentru implementarea proiectului sunt eligibile dacă: </w:t>
      </w:r>
    </w:p>
    <w:p w:rsidR="003A6771" w:rsidRPr="003A6771" w:rsidRDefault="003A6771" w:rsidP="003A6771">
      <w:pPr>
        <w:pStyle w:val="Default"/>
        <w:ind w:left="180"/>
        <w:jc w:val="both"/>
        <w:rPr>
          <w:rFonts w:ascii="Times New Roman" w:hAnsi="Times New Roman" w:cs="Times New Roman"/>
          <w:color w:val="auto"/>
          <w:lang w:val="en-US"/>
        </w:rPr>
      </w:pPr>
      <w:r w:rsidRPr="00804640">
        <w:rPr>
          <w:rFonts w:ascii="Times New Roman" w:hAnsi="Times New Roman" w:cs="Times New Roman"/>
          <w:b/>
          <w:bCs/>
          <w:color w:val="auto"/>
          <w:lang w:val="en-US"/>
        </w:rPr>
        <w:t xml:space="preserve">a) </w:t>
      </w:r>
      <w:r w:rsidRPr="00804640">
        <w:rPr>
          <w:rFonts w:ascii="Times New Roman" w:hAnsi="Times New Roman" w:cs="Times New Roman"/>
          <w:color w:val="auto"/>
          <w:lang w:val="en-US"/>
        </w:rPr>
        <w:t xml:space="preserve">sunt realizate efectiv </w:t>
      </w:r>
      <w:r w:rsidRPr="003A6771">
        <w:rPr>
          <w:rFonts w:ascii="Times New Roman" w:hAnsi="Times New Roman" w:cs="Times New Roman"/>
          <w:bCs/>
          <w:color w:val="auto"/>
          <w:lang w:val="en-US"/>
        </w:rPr>
        <w:t xml:space="preserve">după data semnării contractului de finanţare </w:t>
      </w:r>
      <w:r w:rsidRPr="003A6771">
        <w:rPr>
          <w:rFonts w:ascii="Times New Roman" w:hAnsi="Times New Roman" w:cs="Times New Roman"/>
          <w:color w:val="auto"/>
          <w:lang w:val="en-US"/>
        </w:rPr>
        <w:t xml:space="preserve">şi sunt în legătură cu îndeplinirea obiectivelor investiţiei; </w:t>
      </w:r>
    </w:p>
    <w:p w:rsidR="003A6771" w:rsidRPr="003A6771" w:rsidRDefault="003A6771" w:rsidP="003A6771">
      <w:pPr>
        <w:pStyle w:val="Default"/>
        <w:ind w:left="180"/>
        <w:jc w:val="both"/>
        <w:rPr>
          <w:rFonts w:ascii="Times New Roman" w:hAnsi="Times New Roman" w:cs="Times New Roman"/>
          <w:color w:val="auto"/>
          <w:lang w:val="en-US"/>
        </w:rPr>
      </w:pPr>
      <w:proofErr w:type="gramStart"/>
      <w:r w:rsidRPr="003A6771">
        <w:rPr>
          <w:rFonts w:ascii="Times New Roman" w:hAnsi="Times New Roman" w:cs="Times New Roman"/>
          <w:b/>
          <w:bCs/>
          <w:color w:val="auto"/>
          <w:lang w:val="en-US"/>
        </w:rPr>
        <w:t>b</w:t>
      </w:r>
      <w:r w:rsidRPr="003A6771">
        <w:rPr>
          <w:rFonts w:ascii="Times New Roman" w:hAnsi="Times New Roman" w:cs="Times New Roman"/>
          <w:bCs/>
          <w:color w:val="auto"/>
          <w:lang w:val="en-US"/>
        </w:rPr>
        <w:t>)</w:t>
      </w:r>
      <w:r w:rsidRPr="003A6771">
        <w:rPr>
          <w:rFonts w:ascii="Times New Roman" w:hAnsi="Times New Roman" w:cs="Times New Roman"/>
          <w:color w:val="auto"/>
          <w:lang w:val="en-US"/>
        </w:rPr>
        <w:t>sunt</w:t>
      </w:r>
      <w:proofErr w:type="gramEnd"/>
      <w:r w:rsidRPr="003A6771">
        <w:rPr>
          <w:rFonts w:ascii="Times New Roman" w:hAnsi="Times New Roman" w:cs="Times New Roman"/>
          <w:color w:val="auto"/>
          <w:lang w:val="en-US"/>
        </w:rPr>
        <w:t xml:space="preserve"> efectuate </w:t>
      </w:r>
      <w:r w:rsidRPr="003A6771">
        <w:rPr>
          <w:rFonts w:ascii="Times New Roman" w:hAnsi="Times New Roman" w:cs="Times New Roman"/>
          <w:bCs/>
          <w:color w:val="auto"/>
          <w:lang w:val="en-US"/>
        </w:rPr>
        <w:t xml:space="preserve">pentru realizarea investiţiei </w:t>
      </w:r>
      <w:r w:rsidRPr="003A6771">
        <w:rPr>
          <w:rFonts w:ascii="Times New Roman" w:hAnsi="Times New Roman" w:cs="Times New Roman"/>
          <w:color w:val="auto"/>
          <w:lang w:val="en-US"/>
        </w:rPr>
        <w:t>cu respectarea rezonabilităţii costurilor ;</w:t>
      </w:r>
    </w:p>
    <w:p w:rsidR="003A6771" w:rsidRPr="003A6771" w:rsidRDefault="003A6771" w:rsidP="003A6771">
      <w:pPr>
        <w:pStyle w:val="Default"/>
        <w:ind w:left="180"/>
        <w:jc w:val="both"/>
        <w:rPr>
          <w:rFonts w:ascii="Times New Roman" w:hAnsi="Times New Roman" w:cs="Times New Roman"/>
          <w:color w:val="auto"/>
          <w:lang w:val="en-US"/>
        </w:rPr>
      </w:pPr>
      <w:r w:rsidRPr="003A6771">
        <w:rPr>
          <w:rFonts w:ascii="Times New Roman" w:hAnsi="Times New Roman" w:cs="Times New Roman"/>
          <w:b/>
          <w:bCs/>
          <w:color w:val="auto"/>
          <w:lang w:val="en-US"/>
        </w:rPr>
        <w:t>c</w:t>
      </w:r>
      <w:r w:rsidRPr="003A6771">
        <w:rPr>
          <w:rFonts w:ascii="Times New Roman" w:hAnsi="Times New Roman" w:cs="Times New Roman"/>
          <w:bCs/>
          <w:color w:val="auto"/>
          <w:lang w:val="en-US"/>
        </w:rPr>
        <w:t>)</w:t>
      </w:r>
      <w:r w:rsidRPr="003A6771">
        <w:rPr>
          <w:rFonts w:ascii="Times New Roman" w:hAnsi="Times New Roman" w:cs="Times New Roman"/>
          <w:color w:val="auto"/>
          <w:lang w:val="en-US"/>
        </w:rPr>
        <w:t xml:space="preserve">sunt efectuate cu </w:t>
      </w:r>
      <w:r w:rsidRPr="003A6771">
        <w:rPr>
          <w:rFonts w:ascii="Times New Roman" w:hAnsi="Times New Roman" w:cs="Times New Roman"/>
          <w:bCs/>
          <w:color w:val="auto"/>
          <w:lang w:val="en-US"/>
        </w:rPr>
        <w:t xml:space="preserve">respectarea prevederilor contractului de finanţare </w:t>
      </w:r>
      <w:r w:rsidRPr="003A6771">
        <w:rPr>
          <w:rFonts w:ascii="Times New Roman" w:hAnsi="Times New Roman" w:cs="Times New Roman"/>
          <w:color w:val="auto"/>
          <w:lang w:val="en-US"/>
        </w:rPr>
        <w:t xml:space="preserve">semnat cu AFIR; </w:t>
      </w:r>
    </w:p>
    <w:p w:rsidR="003A6771" w:rsidRPr="003A6771" w:rsidRDefault="003A6771" w:rsidP="003A6771">
      <w:pPr>
        <w:pStyle w:val="Default"/>
        <w:ind w:left="180"/>
        <w:jc w:val="both"/>
        <w:rPr>
          <w:rFonts w:ascii="Times New Roman" w:hAnsi="Times New Roman" w:cs="Times New Roman"/>
          <w:color w:val="auto"/>
          <w:lang w:val="en-US"/>
        </w:rPr>
      </w:pPr>
      <w:r w:rsidRPr="003A6771">
        <w:rPr>
          <w:rFonts w:ascii="Times New Roman" w:hAnsi="Times New Roman" w:cs="Times New Roman"/>
          <w:b/>
          <w:bCs/>
          <w:color w:val="auto"/>
          <w:lang w:val="en-US"/>
        </w:rPr>
        <w:t>d</w:t>
      </w:r>
      <w:r w:rsidRPr="003A6771">
        <w:rPr>
          <w:rFonts w:ascii="Times New Roman" w:hAnsi="Times New Roman" w:cs="Times New Roman"/>
          <w:bCs/>
          <w:color w:val="auto"/>
          <w:lang w:val="en-US"/>
        </w:rPr>
        <w:t>)</w:t>
      </w:r>
      <w:r w:rsidRPr="003A6771">
        <w:rPr>
          <w:rFonts w:ascii="Times New Roman" w:hAnsi="Times New Roman" w:cs="Times New Roman"/>
          <w:color w:val="auto"/>
          <w:lang w:val="en-US"/>
        </w:rPr>
        <w:t xml:space="preserve">sunt </w:t>
      </w:r>
      <w:r w:rsidRPr="003A6771">
        <w:rPr>
          <w:rFonts w:ascii="Times New Roman" w:hAnsi="Times New Roman" w:cs="Times New Roman"/>
          <w:bCs/>
          <w:color w:val="auto"/>
          <w:lang w:val="en-US"/>
        </w:rPr>
        <w:t>înregistrate în evidenţele contabile ale beneficiarului</w:t>
      </w:r>
      <w:r w:rsidRPr="003A6771">
        <w:rPr>
          <w:rFonts w:ascii="Times New Roman" w:hAnsi="Times New Roman" w:cs="Times New Roman"/>
          <w:color w:val="auto"/>
          <w:lang w:val="en-US"/>
        </w:rPr>
        <w:t xml:space="preserve">, </w:t>
      </w:r>
      <w:r w:rsidRPr="003A6771">
        <w:rPr>
          <w:rFonts w:ascii="Times New Roman" w:hAnsi="Times New Roman" w:cs="Times New Roman"/>
          <w:bCs/>
          <w:color w:val="auto"/>
          <w:lang w:val="en-US"/>
        </w:rPr>
        <w:t>sunt identificabile, verificabile şi sunt susţinute de originalele documentelor justificative</w:t>
      </w:r>
      <w:r w:rsidRPr="003A6771">
        <w:rPr>
          <w:rFonts w:ascii="Times New Roman" w:hAnsi="Times New Roman" w:cs="Times New Roman"/>
          <w:color w:val="auto"/>
          <w:lang w:val="en-US"/>
        </w:rPr>
        <w:t xml:space="preserve">, în condiţiile legii. </w:t>
      </w:r>
    </w:p>
    <w:p w:rsidR="0077379B" w:rsidRPr="006C5F8F" w:rsidRDefault="0077379B" w:rsidP="002A0BD4">
      <w:pPr>
        <w:pStyle w:val="Default"/>
        <w:ind w:firstLine="630"/>
        <w:rPr>
          <w:rFonts w:ascii="Times New Roman" w:hAnsi="Times New Roman" w:cs="Times New Roman"/>
          <w:b/>
          <w:color w:val="auto"/>
        </w:rPr>
      </w:pPr>
    </w:p>
    <w:p w:rsidR="0077379B" w:rsidRPr="00EA2BFC" w:rsidRDefault="00A969F5" w:rsidP="006C5F8F">
      <w:pPr>
        <w:pStyle w:val="Default"/>
        <w:pBdr>
          <w:top w:val="single" w:sz="18" w:space="1" w:color="auto" w:shadow="1"/>
          <w:left w:val="single" w:sz="18" w:space="4" w:color="auto" w:shadow="1"/>
          <w:bottom w:val="single" w:sz="18" w:space="1" w:color="auto" w:shadow="1"/>
          <w:right w:val="single" w:sz="18" w:space="4" w:color="auto" w:shadow="1"/>
        </w:pBdr>
        <w:shd w:val="clear" w:color="auto" w:fill="FBD4B4" w:themeFill="accent6" w:themeFillTint="66"/>
        <w:rPr>
          <w:rFonts w:ascii="Times New Roman" w:hAnsi="Times New Roman" w:cs="Times New Roman"/>
          <w:b/>
          <w:color w:val="auto"/>
        </w:rPr>
      </w:pPr>
      <w:r w:rsidRPr="00EA2BFC">
        <w:rPr>
          <w:rFonts w:ascii="Times New Roman" w:hAnsi="Times New Roman" w:cs="Times New Roman"/>
          <w:b/>
          <w:color w:val="auto"/>
        </w:rPr>
        <w:t xml:space="preserve">6.2 </w:t>
      </w:r>
      <w:r w:rsidR="006C5F8F" w:rsidRPr="00EA2BFC">
        <w:rPr>
          <w:rFonts w:ascii="Times New Roman" w:hAnsi="Times New Roman" w:cs="Times New Roman"/>
          <w:b/>
          <w:color w:val="auto"/>
        </w:rPr>
        <w:t>CHELTUIELI NEELIGIBILE</w:t>
      </w:r>
    </w:p>
    <w:p w:rsidR="00AF409D" w:rsidRDefault="00AF409D" w:rsidP="002A0BD4">
      <w:pPr>
        <w:pStyle w:val="Default"/>
        <w:ind w:firstLine="630"/>
        <w:rPr>
          <w:rFonts w:ascii="Calibri-BoldItalic" w:hAnsi="Calibri-BoldItalic" w:cs="Calibri-BoldItalic"/>
          <w:b/>
          <w:bCs/>
          <w:i/>
          <w:iCs/>
          <w:color w:val="FF0000"/>
          <w:sz w:val="23"/>
          <w:szCs w:val="23"/>
          <w:highlight w:val="cyan"/>
        </w:rPr>
      </w:pPr>
    </w:p>
    <w:p w:rsidR="0077379B" w:rsidRPr="00AF409D" w:rsidRDefault="0077379B" w:rsidP="006C5F8F">
      <w:pPr>
        <w:pStyle w:val="Default"/>
        <w:pBdr>
          <w:top w:val="single" w:sz="18" w:space="1" w:color="auto"/>
          <w:left w:val="single" w:sz="18" w:space="4" w:color="auto"/>
          <w:bottom w:val="single" w:sz="18" w:space="1" w:color="auto"/>
          <w:right w:val="single" w:sz="18" w:space="4" w:color="auto"/>
        </w:pBdr>
        <w:shd w:val="clear" w:color="auto" w:fill="C2D69B" w:themeFill="accent3" w:themeFillTint="99"/>
        <w:ind w:firstLine="630"/>
        <w:rPr>
          <w:rFonts w:ascii="Times New Roman" w:hAnsi="Times New Roman" w:cs="Times New Roman"/>
          <w:color w:val="auto"/>
        </w:rPr>
      </w:pPr>
      <w:r w:rsidRPr="006C5F8F">
        <w:rPr>
          <w:rFonts w:ascii="Calibri-BoldItalic" w:hAnsi="Calibri-BoldItalic" w:cs="Calibri-BoldItalic"/>
          <w:b/>
          <w:bCs/>
          <w:i/>
          <w:iCs/>
          <w:color w:val="auto"/>
          <w:sz w:val="23"/>
          <w:szCs w:val="23"/>
        </w:rPr>
        <w:t>Cheltuielile neeligibile vor fi suportate integral d</w:t>
      </w:r>
      <w:r w:rsidR="006C5F8F">
        <w:rPr>
          <w:rFonts w:ascii="Calibri-BoldItalic" w:hAnsi="Calibri-BoldItalic" w:cs="Calibri-BoldItalic"/>
          <w:b/>
          <w:bCs/>
          <w:i/>
          <w:iCs/>
          <w:color w:val="auto"/>
          <w:sz w:val="23"/>
          <w:szCs w:val="23"/>
        </w:rPr>
        <w:t>e către beneficiarul finanţării  !</w:t>
      </w:r>
    </w:p>
    <w:p w:rsidR="002A0BD4" w:rsidRPr="00AF409D" w:rsidRDefault="002A0BD4" w:rsidP="00D25FCC">
      <w:pPr>
        <w:pStyle w:val="Listparagraf"/>
        <w:tabs>
          <w:tab w:val="left" w:pos="1800"/>
        </w:tabs>
        <w:spacing w:after="0" w:line="240" w:lineRule="auto"/>
        <w:ind w:left="630"/>
        <w:jc w:val="both"/>
        <w:rPr>
          <w:rFonts w:ascii="Times New Roman" w:hAnsi="Times New Roman" w:cs="Times New Roman"/>
          <w:b/>
          <w:noProof/>
          <w:sz w:val="24"/>
          <w:szCs w:val="24"/>
        </w:rPr>
      </w:pPr>
    </w:p>
    <w:p w:rsidR="004656D3" w:rsidRPr="00AF409D" w:rsidRDefault="0077379B" w:rsidP="00D25FCC">
      <w:pPr>
        <w:pStyle w:val="Listparagraf"/>
        <w:tabs>
          <w:tab w:val="left" w:pos="1800"/>
        </w:tabs>
        <w:spacing w:after="0" w:line="240" w:lineRule="auto"/>
        <w:ind w:left="630"/>
        <w:jc w:val="both"/>
        <w:rPr>
          <w:rFonts w:ascii="Times New Roman" w:hAnsi="Times New Roman" w:cs="Times New Roman"/>
          <w:b/>
          <w:noProof/>
          <w:sz w:val="24"/>
          <w:szCs w:val="24"/>
        </w:rPr>
      </w:pPr>
      <w:r w:rsidRPr="006C5F8F">
        <w:rPr>
          <w:rFonts w:ascii="Times New Roman" w:hAnsi="Times New Roman" w:cs="Times New Roman"/>
          <w:b/>
          <w:noProof/>
          <w:sz w:val="24"/>
          <w:szCs w:val="24"/>
        </w:rPr>
        <w:t>Cheltuieli</w:t>
      </w:r>
      <w:r w:rsidR="006C5F8F">
        <w:rPr>
          <w:rFonts w:ascii="Times New Roman" w:hAnsi="Times New Roman" w:cs="Times New Roman"/>
          <w:b/>
          <w:noProof/>
          <w:sz w:val="24"/>
          <w:szCs w:val="24"/>
        </w:rPr>
        <w:t>le</w:t>
      </w:r>
      <w:r w:rsidR="004656D3" w:rsidRPr="00AF409D">
        <w:rPr>
          <w:rFonts w:ascii="Times New Roman" w:hAnsi="Times New Roman" w:cs="Times New Roman"/>
          <w:b/>
          <w:noProof/>
          <w:sz w:val="24"/>
          <w:szCs w:val="24"/>
        </w:rPr>
        <w:t xml:space="preserve"> neeligibile generale sunt :</w:t>
      </w:r>
    </w:p>
    <w:p w:rsidR="004656D3" w:rsidRPr="00AF409D" w:rsidRDefault="004656D3" w:rsidP="0025412D">
      <w:pPr>
        <w:pStyle w:val="Listparagraf"/>
        <w:numPr>
          <w:ilvl w:val="0"/>
          <w:numId w:val="20"/>
        </w:numPr>
        <w:tabs>
          <w:tab w:val="left" w:pos="1800"/>
        </w:tabs>
        <w:spacing w:after="0" w:line="240" w:lineRule="auto"/>
        <w:ind w:left="630" w:hanging="450"/>
        <w:jc w:val="both"/>
        <w:rPr>
          <w:rFonts w:ascii="Times New Roman" w:hAnsi="Times New Roman" w:cs="Times New Roman"/>
          <w:b/>
          <w:noProof/>
          <w:sz w:val="24"/>
          <w:szCs w:val="24"/>
        </w:rPr>
      </w:pPr>
      <w:r w:rsidRPr="00AF409D">
        <w:rPr>
          <w:rFonts w:ascii="Times New Roman" w:hAnsi="Times New Roman" w:cs="Times New Roman"/>
          <w:sz w:val="24"/>
          <w:szCs w:val="24"/>
          <w:lang w:val="en-US"/>
        </w:rPr>
        <w:t>cheltuielile cu achiziţionarea de bunuri și echipamente „second hand”;</w:t>
      </w:r>
    </w:p>
    <w:p w:rsidR="004656D3" w:rsidRPr="00AF409D" w:rsidRDefault="001221AC" w:rsidP="0025412D">
      <w:pPr>
        <w:pStyle w:val="Listparagraf"/>
        <w:numPr>
          <w:ilvl w:val="0"/>
          <w:numId w:val="20"/>
        </w:numPr>
        <w:tabs>
          <w:tab w:val="left" w:pos="1800"/>
        </w:tabs>
        <w:spacing w:after="0" w:line="240" w:lineRule="auto"/>
        <w:ind w:left="630" w:hanging="450"/>
        <w:jc w:val="both"/>
        <w:rPr>
          <w:rFonts w:ascii="Times New Roman" w:hAnsi="Times New Roman" w:cs="Times New Roman"/>
          <w:noProof/>
          <w:sz w:val="24"/>
          <w:szCs w:val="24"/>
        </w:rPr>
      </w:pPr>
      <w:r w:rsidRPr="00AF409D">
        <w:rPr>
          <w:rFonts w:ascii="Times New Roman" w:hAnsi="Times New Roman" w:cs="Times New Roman"/>
          <w:noProof/>
          <w:sz w:val="24"/>
          <w:szCs w:val="24"/>
        </w:rPr>
        <w:lastRenderedPageBreak/>
        <w:t>cheltuieli efectuate înainte de semnarea contractului de finanțare a proiectului, cu excepția : costurilor generale definite la art. 45, alin. 2 lit.c) din R (UE) nr. 1305/2013, cu modificările și completările ulterioare care pot fi  realizate înainte de depunerea cererii de finanțare ;</w:t>
      </w:r>
    </w:p>
    <w:p w:rsidR="001221AC" w:rsidRPr="00AF409D" w:rsidRDefault="001221AC" w:rsidP="0025412D">
      <w:pPr>
        <w:pStyle w:val="Listparagraf"/>
        <w:numPr>
          <w:ilvl w:val="0"/>
          <w:numId w:val="20"/>
        </w:numPr>
        <w:tabs>
          <w:tab w:val="left" w:pos="1800"/>
        </w:tabs>
        <w:spacing w:after="0" w:line="240" w:lineRule="auto"/>
        <w:ind w:left="630" w:hanging="450"/>
        <w:jc w:val="both"/>
        <w:rPr>
          <w:rFonts w:ascii="Times New Roman" w:hAnsi="Times New Roman" w:cs="Times New Roman"/>
          <w:noProof/>
          <w:sz w:val="24"/>
          <w:szCs w:val="24"/>
        </w:rPr>
      </w:pPr>
      <w:r w:rsidRPr="00AF409D">
        <w:rPr>
          <w:rFonts w:ascii="Times New Roman" w:hAnsi="Times New Roman" w:cs="Times New Roman"/>
          <w:noProof/>
          <w:sz w:val="24"/>
          <w:szCs w:val="24"/>
        </w:rPr>
        <w:t>cheltuielile cu achiziția mijloacelor de transport pentru transport persoane ;</w:t>
      </w:r>
    </w:p>
    <w:p w:rsidR="001221AC" w:rsidRPr="00AF409D" w:rsidRDefault="001221AC" w:rsidP="0025412D">
      <w:pPr>
        <w:pStyle w:val="Listparagraf"/>
        <w:numPr>
          <w:ilvl w:val="0"/>
          <w:numId w:val="20"/>
        </w:numPr>
        <w:tabs>
          <w:tab w:val="left" w:pos="1800"/>
        </w:tabs>
        <w:spacing w:after="0" w:line="240" w:lineRule="auto"/>
        <w:ind w:left="630" w:hanging="450"/>
        <w:jc w:val="both"/>
        <w:rPr>
          <w:rFonts w:ascii="Times New Roman" w:hAnsi="Times New Roman" w:cs="Times New Roman"/>
          <w:noProof/>
          <w:sz w:val="24"/>
          <w:szCs w:val="24"/>
        </w:rPr>
      </w:pPr>
      <w:r w:rsidRPr="00AF409D">
        <w:rPr>
          <w:rFonts w:ascii="Times New Roman" w:hAnsi="Times New Roman" w:cs="Times New Roman"/>
          <w:noProof/>
          <w:sz w:val="24"/>
          <w:szCs w:val="24"/>
        </w:rPr>
        <w:t>cheltuieli cu investițiile ce fac obiectul dublei finanțări care vizează aceleași costuri eligibile ;</w:t>
      </w:r>
    </w:p>
    <w:p w:rsidR="001221AC" w:rsidRPr="00AF409D" w:rsidRDefault="001221AC" w:rsidP="0025412D">
      <w:pPr>
        <w:pStyle w:val="Listparagraf"/>
        <w:numPr>
          <w:ilvl w:val="0"/>
          <w:numId w:val="20"/>
        </w:numPr>
        <w:tabs>
          <w:tab w:val="left" w:pos="1800"/>
        </w:tabs>
        <w:spacing w:after="0" w:line="240" w:lineRule="auto"/>
        <w:ind w:left="630" w:hanging="450"/>
        <w:jc w:val="both"/>
        <w:rPr>
          <w:rFonts w:ascii="Times New Roman" w:hAnsi="Times New Roman" w:cs="Times New Roman"/>
          <w:noProof/>
          <w:sz w:val="24"/>
          <w:szCs w:val="24"/>
        </w:rPr>
      </w:pPr>
      <w:r w:rsidRPr="00AF409D">
        <w:rPr>
          <w:rFonts w:ascii="Times New Roman" w:hAnsi="Times New Roman" w:cs="Times New Roman"/>
          <w:noProof/>
          <w:sz w:val="24"/>
          <w:szCs w:val="24"/>
        </w:rPr>
        <w:t>în cazul contractelor de leasing, celelalte costuri legate de contractele de leasing, cum ar fi marja locatorului, costurile de refinanțare a dobânzilor, cheltuielile generale și cheltuielile de asigurare ;</w:t>
      </w:r>
    </w:p>
    <w:p w:rsidR="001221AC" w:rsidRPr="00AF409D" w:rsidRDefault="001221AC" w:rsidP="0025412D">
      <w:pPr>
        <w:pStyle w:val="Listparagraf"/>
        <w:numPr>
          <w:ilvl w:val="0"/>
          <w:numId w:val="20"/>
        </w:numPr>
        <w:tabs>
          <w:tab w:val="left" w:pos="1800"/>
        </w:tabs>
        <w:spacing w:after="0" w:line="240" w:lineRule="auto"/>
        <w:ind w:left="630" w:hanging="450"/>
        <w:jc w:val="both"/>
        <w:rPr>
          <w:rFonts w:ascii="Times New Roman" w:hAnsi="Times New Roman" w:cs="Times New Roman"/>
          <w:noProof/>
          <w:sz w:val="24"/>
          <w:szCs w:val="24"/>
        </w:rPr>
      </w:pPr>
      <w:r w:rsidRPr="00AF409D">
        <w:rPr>
          <w:rFonts w:ascii="Times New Roman" w:hAnsi="Times New Roman" w:cs="Times New Roman"/>
          <w:noProof/>
          <w:sz w:val="24"/>
          <w:szCs w:val="24"/>
        </w:rPr>
        <w:t>cheltuielile neeligibile în conformitate cu art. 69, alin. (3) din R (UE)</w:t>
      </w:r>
      <w:r w:rsidR="00836871" w:rsidRPr="00AF409D">
        <w:rPr>
          <w:rFonts w:ascii="Times New Roman" w:hAnsi="Times New Roman" w:cs="Times New Roman"/>
          <w:noProof/>
          <w:sz w:val="24"/>
          <w:szCs w:val="24"/>
        </w:rPr>
        <w:t xml:space="preserve"> nr. 1303/2013 și anume :</w:t>
      </w:r>
    </w:p>
    <w:p w:rsidR="00836871" w:rsidRPr="00AF409D" w:rsidRDefault="00836871" w:rsidP="0025412D">
      <w:pPr>
        <w:pStyle w:val="Listparagraf"/>
        <w:numPr>
          <w:ilvl w:val="0"/>
          <w:numId w:val="21"/>
        </w:numPr>
        <w:tabs>
          <w:tab w:val="left" w:pos="1800"/>
        </w:tabs>
        <w:spacing w:after="0" w:line="240" w:lineRule="auto"/>
        <w:jc w:val="both"/>
        <w:rPr>
          <w:rFonts w:ascii="Times New Roman" w:hAnsi="Times New Roman" w:cs="Times New Roman"/>
          <w:noProof/>
          <w:sz w:val="24"/>
          <w:szCs w:val="24"/>
        </w:rPr>
      </w:pPr>
      <w:r w:rsidRPr="00AF409D">
        <w:rPr>
          <w:rFonts w:ascii="Times New Roman" w:hAnsi="Times New Roman" w:cs="Times New Roman"/>
          <w:noProof/>
          <w:sz w:val="24"/>
          <w:szCs w:val="24"/>
        </w:rPr>
        <w:t>dobânzi debitoare, cu excepția celor referitoare la granturi acordate sub forma unei subvenții</w:t>
      </w:r>
      <w:r w:rsidR="009744FB" w:rsidRPr="00AF409D">
        <w:rPr>
          <w:rFonts w:ascii="Times New Roman" w:hAnsi="Times New Roman" w:cs="Times New Roman"/>
          <w:noProof/>
          <w:sz w:val="24"/>
          <w:szCs w:val="24"/>
        </w:rPr>
        <w:t xml:space="preserve"> pentru dobândă sau a unei subvenții pentru comisioanele de garantare ;</w:t>
      </w:r>
    </w:p>
    <w:p w:rsidR="009744FB" w:rsidRPr="00AF409D" w:rsidRDefault="009744FB" w:rsidP="0025412D">
      <w:pPr>
        <w:pStyle w:val="Listparagraf"/>
        <w:numPr>
          <w:ilvl w:val="0"/>
          <w:numId w:val="21"/>
        </w:numPr>
        <w:tabs>
          <w:tab w:val="left" w:pos="1800"/>
        </w:tabs>
        <w:spacing w:after="0" w:line="240" w:lineRule="auto"/>
        <w:jc w:val="both"/>
        <w:rPr>
          <w:rFonts w:ascii="Times New Roman" w:hAnsi="Times New Roman" w:cs="Times New Roman"/>
          <w:noProof/>
          <w:sz w:val="24"/>
          <w:szCs w:val="24"/>
        </w:rPr>
      </w:pPr>
      <w:r w:rsidRPr="00AF409D">
        <w:rPr>
          <w:rFonts w:ascii="Times New Roman" w:hAnsi="Times New Roman" w:cs="Times New Roman"/>
          <w:noProof/>
          <w:sz w:val="24"/>
          <w:szCs w:val="24"/>
        </w:rPr>
        <w:t>achiziționarea de terenuri neconstruite și de terenuri construite ;</w:t>
      </w:r>
    </w:p>
    <w:p w:rsidR="009744FB" w:rsidRPr="00AF409D" w:rsidRDefault="009744FB" w:rsidP="0025412D">
      <w:pPr>
        <w:pStyle w:val="Listparagraf"/>
        <w:numPr>
          <w:ilvl w:val="0"/>
          <w:numId w:val="21"/>
        </w:numPr>
        <w:tabs>
          <w:tab w:val="left" w:pos="1800"/>
        </w:tabs>
        <w:spacing w:after="0" w:line="240" w:lineRule="auto"/>
        <w:jc w:val="both"/>
        <w:rPr>
          <w:rFonts w:ascii="Times New Roman" w:hAnsi="Times New Roman" w:cs="Times New Roman"/>
          <w:noProof/>
          <w:sz w:val="24"/>
          <w:szCs w:val="24"/>
        </w:rPr>
      </w:pPr>
      <w:r w:rsidRPr="00AF409D">
        <w:rPr>
          <w:rFonts w:ascii="Times New Roman" w:hAnsi="Times New Roman" w:cs="Times New Roman"/>
          <w:noProof/>
          <w:sz w:val="24"/>
          <w:szCs w:val="24"/>
        </w:rPr>
        <w:t>taxa pe valoarea adăugată, cu excepția cazului în care aceasta nu se poate recupera în temeiul legislației naționale privind TVA-ul sau a prevederilor specifice pentru instrumente financiare.</w:t>
      </w:r>
    </w:p>
    <w:p w:rsidR="009744FB" w:rsidRPr="00AF409D" w:rsidRDefault="009744FB" w:rsidP="00AF409D">
      <w:pPr>
        <w:pStyle w:val="Listparagraf"/>
        <w:tabs>
          <w:tab w:val="left" w:pos="1800"/>
        </w:tabs>
        <w:spacing w:after="0" w:line="240" w:lineRule="auto"/>
        <w:ind w:left="1350"/>
        <w:jc w:val="both"/>
        <w:rPr>
          <w:rFonts w:ascii="Times New Roman" w:hAnsi="Times New Roman" w:cs="Times New Roman"/>
          <w:noProof/>
          <w:sz w:val="24"/>
          <w:szCs w:val="24"/>
        </w:rPr>
      </w:pPr>
    </w:p>
    <w:p w:rsidR="009744FB" w:rsidRPr="00554590" w:rsidRDefault="009744FB" w:rsidP="00554590">
      <w:pPr>
        <w:autoSpaceDE w:val="0"/>
        <w:autoSpaceDN w:val="0"/>
        <w:adjustRightInd w:val="0"/>
        <w:spacing w:after="0" w:line="240" w:lineRule="auto"/>
        <w:ind w:firstLine="720"/>
        <w:jc w:val="both"/>
        <w:rPr>
          <w:rFonts w:ascii="Times New Roman" w:hAnsi="Times New Roman" w:cs="Times New Roman"/>
          <w:b/>
          <w:bCs/>
          <w:i/>
          <w:iCs/>
          <w:sz w:val="24"/>
          <w:szCs w:val="24"/>
          <w:lang w:val="en-US"/>
        </w:rPr>
      </w:pPr>
      <w:r w:rsidRPr="00AF409D">
        <w:rPr>
          <w:rFonts w:ascii="Times New Roman" w:hAnsi="Times New Roman" w:cs="Times New Roman"/>
          <w:b/>
          <w:bCs/>
          <w:i/>
          <w:iCs/>
          <w:sz w:val="24"/>
          <w:szCs w:val="24"/>
          <w:lang w:val="en-US"/>
        </w:rPr>
        <w:t>Lista investiţiilor şi costurilor neeligibile se completează cu prev</w:t>
      </w:r>
      <w:r w:rsidR="00554590">
        <w:rPr>
          <w:rFonts w:ascii="Times New Roman" w:hAnsi="Times New Roman" w:cs="Times New Roman"/>
          <w:b/>
          <w:bCs/>
          <w:i/>
          <w:iCs/>
          <w:sz w:val="24"/>
          <w:szCs w:val="24"/>
          <w:lang w:val="en-US"/>
        </w:rPr>
        <w:t xml:space="preserve">ederile Hotărârii de Guvern nr. </w:t>
      </w:r>
      <w:r w:rsidRPr="00AF409D">
        <w:rPr>
          <w:rFonts w:ascii="Times New Roman" w:hAnsi="Times New Roman" w:cs="Times New Roman"/>
          <w:b/>
          <w:bCs/>
          <w:i/>
          <w:iCs/>
          <w:sz w:val="24"/>
          <w:szCs w:val="24"/>
          <w:lang w:val="en-US"/>
        </w:rPr>
        <w:t>226/2 aprilie 2015 privind stabilirea cadrului general de imple</w:t>
      </w:r>
      <w:r w:rsidR="00554590">
        <w:rPr>
          <w:rFonts w:ascii="Times New Roman" w:hAnsi="Times New Roman" w:cs="Times New Roman"/>
          <w:b/>
          <w:bCs/>
          <w:i/>
          <w:iCs/>
          <w:sz w:val="24"/>
          <w:szCs w:val="24"/>
          <w:lang w:val="en-US"/>
        </w:rPr>
        <w:t xml:space="preserve">mentare a Măsurilor Programului </w:t>
      </w:r>
      <w:r w:rsidRPr="00AF409D">
        <w:rPr>
          <w:rFonts w:ascii="Times New Roman" w:hAnsi="Times New Roman" w:cs="Times New Roman"/>
          <w:b/>
          <w:bCs/>
          <w:i/>
          <w:iCs/>
          <w:sz w:val="24"/>
          <w:szCs w:val="24"/>
          <w:lang w:val="en-US"/>
        </w:rPr>
        <w:t>Naţional de Dezvoltare Rurală cofinanţate din Fondul European A</w:t>
      </w:r>
      <w:r w:rsidR="00554590">
        <w:rPr>
          <w:rFonts w:ascii="Times New Roman" w:hAnsi="Times New Roman" w:cs="Times New Roman"/>
          <w:b/>
          <w:bCs/>
          <w:i/>
          <w:iCs/>
          <w:sz w:val="24"/>
          <w:szCs w:val="24"/>
          <w:lang w:val="en-US"/>
        </w:rPr>
        <w:t xml:space="preserve">gricol pentru Dezvoltare Rurală </w:t>
      </w:r>
      <w:r w:rsidR="00956AEE">
        <w:rPr>
          <w:rFonts w:ascii="Times New Roman" w:hAnsi="Times New Roman" w:cs="Times New Roman"/>
          <w:b/>
          <w:bCs/>
          <w:i/>
          <w:iCs/>
          <w:sz w:val="24"/>
          <w:szCs w:val="24"/>
          <w:lang w:val="en-US"/>
        </w:rPr>
        <w:t>şi de la Bugetul de S</w:t>
      </w:r>
      <w:r w:rsidRPr="00AF409D">
        <w:rPr>
          <w:rFonts w:ascii="Times New Roman" w:hAnsi="Times New Roman" w:cs="Times New Roman"/>
          <w:b/>
          <w:bCs/>
          <w:i/>
          <w:iCs/>
          <w:sz w:val="24"/>
          <w:szCs w:val="24"/>
          <w:lang w:val="en-US"/>
        </w:rPr>
        <w:t>tat pentru perioada 2014 – 2020, cu modificările şi completările ulterioare.</w:t>
      </w:r>
    </w:p>
    <w:p w:rsidR="004656D3" w:rsidRPr="0077379B" w:rsidRDefault="004656D3" w:rsidP="00D25FCC">
      <w:pPr>
        <w:pStyle w:val="Listparagraf"/>
        <w:tabs>
          <w:tab w:val="left" w:pos="1800"/>
        </w:tabs>
        <w:spacing w:after="0" w:line="240" w:lineRule="auto"/>
        <w:ind w:left="630"/>
        <w:jc w:val="both"/>
        <w:rPr>
          <w:rFonts w:ascii="Times New Roman" w:hAnsi="Times New Roman" w:cs="Times New Roman"/>
          <w:b/>
          <w:noProof/>
          <w:color w:val="FF0000"/>
          <w:sz w:val="24"/>
          <w:szCs w:val="24"/>
        </w:rPr>
      </w:pPr>
    </w:p>
    <w:p w:rsidR="00D25FCC" w:rsidRPr="00AF409D" w:rsidRDefault="00617612" w:rsidP="00D25FCC">
      <w:pPr>
        <w:pStyle w:val="Listparagraf"/>
        <w:tabs>
          <w:tab w:val="left" w:pos="1800"/>
        </w:tabs>
        <w:spacing w:after="0" w:line="240" w:lineRule="auto"/>
        <w:ind w:left="630"/>
        <w:jc w:val="both"/>
        <w:rPr>
          <w:rFonts w:ascii="Times New Roman" w:hAnsi="Times New Roman" w:cs="Times New Roman"/>
          <w:b/>
          <w:noProof/>
          <w:sz w:val="24"/>
          <w:szCs w:val="24"/>
        </w:rPr>
      </w:pPr>
      <w:r>
        <w:rPr>
          <w:rFonts w:ascii="Times New Roman" w:hAnsi="Times New Roman" w:cs="Times New Roman"/>
          <w:b/>
          <w:noProof/>
          <w:sz w:val="24"/>
          <w:szCs w:val="24"/>
        </w:rPr>
        <w:t>Cheltuielile</w:t>
      </w:r>
      <w:r w:rsidR="00D25FCC" w:rsidRPr="00AF409D">
        <w:rPr>
          <w:rFonts w:ascii="Times New Roman" w:hAnsi="Times New Roman" w:cs="Times New Roman"/>
          <w:b/>
          <w:noProof/>
          <w:sz w:val="24"/>
          <w:szCs w:val="24"/>
        </w:rPr>
        <w:t xml:space="preserve"> neeligibile </w:t>
      </w:r>
      <w:r w:rsidR="004656D3" w:rsidRPr="00AF409D">
        <w:rPr>
          <w:rFonts w:ascii="Times New Roman" w:hAnsi="Times New Roman" w:cs="Times New Roman"/>
          <w:b/>
          <w:noProof/>
          <w:sz w:val="24"/>
          <w:szCs w:val="24"/>
        </w:rPr>
        <w:t>specifice sunt</w:t>
      </w:r>
      <w:r w:rsidR="00D25FCC" w:rsidRPr="00AF409D">
        <w:rPr>
          <w:rFonts w:ascii="Times New Roman" w:hAnsi="Times New Roman" w:cs="Times New Roman"/>
          <w:b/>
          <w:noProof/>
          <w:sz w:val="24"/>
          <w:szCs w:val="24"/>
        </w:rPr>
        <w:t>:</w:t>
      </w:r>
    </w:p>
    <w:p w:rsidR="00F27EF3" w:rsidRPr="00AF409D" w:rsidRDefault="00F27EF3" w:rsidP="0025412D">
      <w:pPr>
        <w:pStyle w:val="Listparagraf"/>
        <w:numPr>
          <w:ilvl w:val="0"/>
          <w:numId w:val="8"/>
        </w:numPr>
        <w:tabs>
          <w:tab w:val="left" w:pos="1800"/>
        </w:tabs>
        <w:spacing w:after="0" w:line="240" w:lineRule="auto"/>
        <w:ind w:left="630" w:hanging="450"/>
        <w:jc w:val="both"/>
        <w:rPr>
          <w:rFonts w:ascii="Times New Roman" w:hAnsi="Times New Roman" w:cs="Times New Roman"/>
          <w:b/>
          <w:noProof/>
          <w:sz w:val="28"/>
          <w:szCs w:val="28"/>
          <w:u w:val="single"/>
        </w:rPr>
      </w:pPr>
      <w:r w:rsidRPr="00AF409D">
        <w:rPr>
          <w:rFonts w:ascii="Times New Roman" w:hAnsi="Times New Roman" w:cs="Times New Roman"/>
          <w:noProof/>
          <w:sz w:val="24"/>
          <w:szCs w:val="24"/>
        </w:rPr>
        <w:t>contribuţia în natură ;</w:t>
      </w:r>
    </w:p>
    <w:p w:rsidR="00BF70B4" w:rsidRPr="00AF409D" w:rsidRDefault="00F27EF3" w:rsidP="0025412D">
      <w:pPr>
        <w:pStyle w:val="Listparagraf"/>
        <w:numPr>
          <w:ilvl w:val="0"/>
          <w:numId w:val="8"/>
        </w:numPr>
        <w:tabs>
          <w:tab w:val="left" w:pos="1800"/>
        </w:tabs>
        <w:spacing w:after="0" w:line="240" w:lineRule="auto"/>
        <w:ind w:left="630" w:hanging="450"/>
        <w:jc w:val="both"/>
        <w:rPr>
          <w:rFonts w:ascii="Times New Roman" w:hAnsi="Times New Roman" w:cs="Times New Roman"/>
          <w:b/>
          <w:noProof/>
          <w:sz w:val="28"/>
          <w:szCs w:val="28"/>
          <w:u w:val="single"/>
        </w:rPr>
      </w:pPr>
      <w:r w:rsidRPr="00AF409D">
        <w:rPr>
          <w:rFonts w:ascii="Times New Roman" w:hAnsi="Times New Roman" w:cs="Times New Roman"/>
          <w:noProof/>
          <w:sz w:val="24"/>
          <w:szCs w:val="24"/>
        </w:rPr>
        <w:t>costuri privind închirierea</w:t>
      </w:r>
      <w:r w:rsidR="00E73D0F" w:rsidRPr="00AF409D">
        <w:rPr>
          <w:rFonts w:ascii="Times New Roman" w:hAnsi="Times New Roman" w:cs="Times New Roman"/>
          <w:noProof/>
          <w:sz w:val="24"/>
          <w:szCs w:val="24"/>
        </w:rPr>
        <w:t xml:space="preserve"> </w:t>
      </w:r>
      <w:r w:rsidRPr="00AF409D">
        <w:rPr>
          <w:rFonts w:ascii="Times New Roman" w:hAnsi="Times New Roman" w:cs="Times New Roman"/>
          <w:noProof/>
          <w:sz w:val="24"/>
          <w:szCs w:val="24"/>
        </w:rPr>
        <w:t>de maşini, utilaje, instalaţii şi echipamente ;</w:t>
      </w:r>
    </w:p>
    <w:p w:rsidR="002E5196" w:rsidRPr="005B69FB" w:rsidRDefault="00F27EF3" w:rsidP="00E8698F">
      <w:pPr>
        <w:pStyle w:val="Listparagraf"/>
        <w:numPr>
          <w:ilvl w:val="0"/>
          <w:numId w:val="8"/>
        </w:numPr>
        <w:tabs>
          <w:tab w:val="left" w:pos="1800"/>
        </w:tabs>
        <w:spacing w:after="0" w:line="240" w:lineRule="auto"/>
        <w:ind w:left="630" w:hanging="450"/>
        <w:jc w:val="both"/>
        <w:rPr>
          <w:rFonts w:ascii="Times New Roman" w:hAnsi="Times New Roman" w:cs="Times New Roman"/>
          <w:b/>
          <w:noProof/>
          <w:sz w:val="28"/>
          <w:szCs w:val="28"/>
          <w:u w:val="single"/>
        </w:rPr>
      </w:pPr>
      <w:r w:rsidRPr="00AF409D">
        <w:rPr>
          <w:rFonts w:ascii="Times New Roman" w:hAnsi="Times New Roman" w:cs="Times New Roman"/>
          <w:noProof/>
          <w:sz w:val="24"/>
          <w:szCs w:val="24"/>
        </w:rPr>
        <w:t>costuri operaţionale, inclusiv costuri de întreţinere şi chirie.</w:t>
      </w:r>
    </w:p>
    <w:p w:rsidR="00BF70B4" w:rsidRDefault="00BF70B4" w:rsidP="00451B59">
      <w:pPr>
        <w:tabs>
          <w:tab w:val="left" w:pos="1800"/>
        </w:tabs>
        <w:spacing w:after="0" w:line="240" w:lineRule="auto"/>
        <w:ind w:firstLine="450"/>
        <w:jc w:val="both"/>
        <w:rPr>
          <w:rFonts w:ascii="Times New Roman" w:hAnsi="Times New Roman" w:cs="Times New Roman"/>
          <w:b/>
          <w:noProof/>
          <w:color w:val="548DD4" w:themeColor="text2" w:themeTint="99"/>
          <w:sz w:val="28"/>
          <w:szCs w:val="28"/>
          <w:u w:val="single"/>
        </w:rPr>
      </w:pPr>
    </w:p>
    <w:p w:rsidR="001F5C8B" w:rsidRPr="009B5FE2" w:rsidRDefault="00451B59" w:rsidP="002E5196">
      <w:pPr>
        <w:pBdr>
          <w:top w:val="single" w:sz="18" w:space="1" w:color="auto" w:shadow="1"/>
          <w:left w:val="single" w:sz="18" w:space="4" w:color="auto" w:shadow="1"/>
          <w:bottom w:val="single" w:sz="18" w:space="1" w:color="auto" w:shadow="1"/>
          <w:right w:val="single" w:sz="18" w:space="4" w:color="auto" w:shadow="1"/>
        </w:pBdr>
        <w:shd w:val="clear" w:color="auto" w:fill="00B0F0"/>
        <w:tabs>
          <w:tab w:val="left" w:pos="1800"/>
        </w:tabs>
        <w:spacing w:after="0" w:line="240" w:lineRule="auto"/>
        <w:ind w:left="360" w:right="180" w:firstLine="450"/>
        <w:jc w:val="both"/>
        <w:rPr>
          <w:rFonts w:ascii="Times New Roman" w:hAnsi="Times New Roman" w:cs="Times New Roman"/>
          <w:b/>
          <w:noProof/>
          <w:sz w:val="24"/>
          <w:szCs w:val="24"/>
        </w:rPr>
      </w:pPr>
      <w:r w:rsidRPr="009B5FE2">
        <w:rPr>
          <w:rFonts w:ascii="Times New Roman" w:hAnsi="Times New Roman" w:cs="Times New Roman"/>
          <w:b/>
          <w:noProof/>
          <w:sz w:val="24"/>
          <w:szCs w:val="24"/>
        </w:rPr>
        <w:t>CAPITOLUL 7. SELECȚIA PROIECTELOR</w:t>
      </w:r>
    </w:p>
    <w:p w:rsidR="00C55E40" w:rsidRDefault="00C55E40" w:rsidP="00C55E40">
      <w:pPr>
        <w:tabs>
          <w:tab w:val="left" w:pos="1800"/>
        </w:tabs>
        <w:spacing w:after="0" w:line="240" w:lineRule="auto"/>
        <w:ind w:left="180" w:firstLine="900"/>
        <w:jc w:val="both"/>
        <w:rPr>
          <w:rFonts w:ascii="Times New Roman" w:hAnsi="Times New Roman" w:cs="Times New Roman"/>
          <w:noProof/>
          <w:sz w:val="24"/>
          <w:szCs w:val="24"/>
        </w:rPr>
      </w:pPr>
    </w:p>
    <w:p w:rsidR="00D958E1" w:rsidRPr="00D958E1" w:rsidRDefault="00D958E1" w:rsidP="002E5196">
      <w:pPr>
        <w:pBdr>
          <w:top w:val="single" w:sz="18" w:space="1" w:color="auto" w:shadow="1"/>
          <w:left w:val="single" w:sz="18" w:space="4" w:color="auto" w:shadow="1"/>
          <w:bottom w:val="single" w:sz="18" w:space="1" w:color="auto" w:shadow="1"/>
          <w:right w:val="single" w:sz="18" w:space="4" w:color="auto" w:shadow="1"/>
        </w:pBdr>
        <w:shd w:val="clear" w:color="auto" w:fill="92D050"/>
        <w:tabs>
          <w:tab w:val="left" w:pos="1800"/>
        </w:tabs>
        <w:spacing w:after="0" w:line="240" w:lineRule="auto"/>
        <w:ind w:left="360" w:right="90" w:firstLine="900"/>
        <w:jc w:val="both"/>
        <w:rPr>
          <w:rFonts w:ascii="Times New Roman" w:hAnsi="Times New Roman" w:cs="Times New Roman"/>
          <w:b/>
          <w:noProof/>
          <w:sz w:val="24"/>
          <w:szCs w:val="24"/>
        </w:rPr>
      </w:pPr>
      <w:r w:rsidRPr="00D958E1">
        <w:rPr>
          <w:rFonts w:ascii="Times New Roman" w:hAnsi="Times New Roman" w:cs="Times New Roman"/>
          <w:b/>
          <w:noProof/>
          <w:sz w:val="24"/>
          <w:szCs w:val="24"/>
        </w:rPr>
        <w:t>7.1 Criteriile de selecție</w:t>
      </w:r>
    </w:p>
    <w:p w:rsidR="00D958E1" w:rsidRDefault="00D958E1" w:rsidP="00C55E40">
      <w:pPr>
        <w:tabs>
          <w:tab w:val="left" w:pos="1800"/>
        </w:tabs>
        <w:spacing w:after="0" w:line="240" w:lineRule="auto"/>
        <w:ind w:left="180" w:firstLine="900"/>
        <w:jc w:val="both"/>
        <w:rPr>
          <w:rFonts w:ascii="Times New Roman" w:hAnsi="Times New Roman" w:cs="Times New Roman"/>
          <w:noProof/>
          <w:sz w:val="24"/>
          <w:szCs w:val="24"/>
        </w:rPr>
      </w:pPr>
    </w:p>
    <w:p w:rsidR="00C55E40" w:rsidRDefault="00C55E40" w:rsidP="00C55E40">
      <w:pPr>
        <w:tabs>
          <w:tab w:val="left" w:pos="1800"/>
        </w:tabs>
        <w:spacing w:after="0" w:line="240" w:lineRule="auto"/>
        <w:ind w:left="180" w:firstLine="900"/>
        <w:jc w:val="both"/>
        <w:rPr>
          <w:rFonts w:ascii="Times New Roman" w:hAnsi="Times New Roman" w:cs="Times New Roman"/>
          <w:noProof/>
          <w:sz w:val="24"/>
          <w:szCs w:val="24"/>
        </w:rPr>
      </w:pPr>
      <w:r w:rsidRPr="00A769FB">
        <w:rPr>
          <w:rFonts w:ascii="Times New Roman" w:hAnsi="Times New Roman" w:cs="Times New Roman"/>
          <w:noProof/>
          <w:sz w:val="24"/>
          <w:szCs w:val="24"/>
        </w:rPr>
        <w:t xml:space="preserve">Selecția proiectelor se efectuează de către GAL și parcurge toate etapele prevăzute în Cap. XI al SDL-“Procedura de evaluare și selecție a proiectelor depuse  în cadrul SDL”, aprobată de către DGDR AM PNDR, inclusiv etapa de soluționare a contestațiilor. </w:t>
      </w:r>
    </w:p>
    <w:p w:rsidR="00C55E40" w:rsidRDefault="00C55E40" w:rsidP="00C55E40">
      <w:pPr>
        <w:tabs>
          <w:tab w:val="left" w:pos="1800"/>
        </w:tabs>
        <w:spacing w:after="0" w:line="240" w:lineRule="auto"/>
        <w:ind w:left="180" w:firstLine="900"/>
        <w:jc w:val="both"/>
        <w:rPr>
          <w:rFonts w:ascii="Times New Roman" w:hAnsi="Times New Roman" w:cs="Times New Roman"/>
          <w:noProof/>
          <w:sz w:val="24"/>
          <w:szCs w:val="24"/>
        </w:rPr>
      </w:pPr>
      <w:r w:rsidRPr="00A769FB">
        <w:rPr>
          <w:rFonts w:ascii="Times New Roman" w:hAnsi="Times New Roman" w:cs="Times New Roman"/>
          <w:noProof/>
          <w:sz w:val="24"/>
          <w:szCs w:val="24"/>
        </w:rPr>
        <w:t>Evaluarea criteriilor de selecție se face numai pentru Cererile de finanțare declarate eligibile, pe baza Cererii de finanțare, inclusiv a anexelor tehnice și administrative depuse de solicitant.</w:t>
      </w:r>
    </w:p>
    <w:p w:rsidR="00C55E40" w:rsidRDefault="00C55E40" w:rsidP="00C55E40">
      <w:pPr>
        <w:tabs>
          <w:tab w:val="left" w:pos="1800"/>
        </w:tabs>
        <w:spacing w:after="0" w:line="240" w:lineRule="auto"/>
        <w:ind w:left="180" w:firstLine="900"/>
        <w:jc w:val="both"/>
        <w:rPr>
          <w:rFonts w:ascii="Times New Roman" w:hAnsi="Times New Roman" w:cs="Times New Roman"/>
          <w:noProof/>
          <w:sz w:val="24"/>
          <w:szCs w:val="24"/>
        </w:rPr>
      </w:pPr>
      <w:r w:rsidRPr="00A769FB">
        <w:rPr>
          <w:rFonts w:ascii="Times New Roman" w:hAnsi="Times New Roman" w:cs="Times New Roman"/>
          <w:noProof/>
          <w:sz w:val="24"/>
          <w:szCs w:val="24"/>
        </w:rPr>
        <w:t xml:space="preserve"> Proiectele care nu corespund obiectivelor și priorităților stabilite în SDL, nu vor fi selectate în vederea depunerii la AFIR.</w:t>
      </w:r>
    </w:p>
    <w:p w:rsidR="00222EE3" w:rsidRPr="00A769FB" w:rsidRDefault="00222EE3" w:rsidP="00316A97">
      <w:pPr>
        <w:tabs>
          <w:tab w:val="left" w:pos="1800"/>
        </w:tabs>
        <w:spacing w:after="0" w:line="240" w:lineRule="auto"/>
        <w:jc w:val="both"/>
        <w:rPr>
          <w:rFonts w:ascii="Times New Roman" w:hAnsi="Times New Roman" w:cs="Times New Roman"/>
          <w:noProof/>
          <w:sz w:val="24"/>
          <w:szCs w:val="24"/>
        </w:rPr>
      </w:pPr>
    </w:p>
    <w:p w:rsidR="00C55E40" w:rsidRPr="00A769FB" w:rsidRDefault="00C55E40" w:rsidP="00691CF4">
      <w:pPr>
        <w:tabs>
          <w:tab w:val="left" w:pos="1800"/>
        </w:tabs>
        <w:spacing w:after="0" w:line="240" w:lineRule="auto"/>
        <w:ind w:left="180" w:firstLine="720"/>
        <w:jc w:val="both"/>
        <w:rPr>
          <w:rFonts w:ascii="Times New Roman" w:hAnsi="Times New Roman" w:cs="Times New Roman"/>
          <w:noProof/>
          <w:sz w:val="24"/>
          <w:szCs w:val="24"/>
        </w:rPr>
      </w:pPr>
      <w:r w:rsidRPr="00A769FB">
        <w:rPr>
          <w:rFonts w:ascii="Times New Roman" w:hAnsi="Times New Roman" w:cs="Times New Roman"/>
          <w:noProof/>
          <w:sz w:val="24"/>
          <w:szCs w:val="24"/>
        </w:rPr>
        <w:t xml:space="preserve">Punctajul fiecărui proiect se va calcula ținând seama de criteriile de selecție specificate în fișa </w:t>
      </w:r>
      <w:r>
        <w:rPr>
          <w:rFonts w:ascii="Times New Roman" w:hAnsi="Times New Roman" w:cs="Times New Roman"/>
          <w:noProof/>
          <w:sz w:val="24"/>
          <w:szCs w:val="24"/>
        </w:rPr>
        <w:t>tehnică a măsurii M3/6B</w:t>
      </w:r>
      <w:r w:rsidRPr="00A769FB">
        <w:rPr>
          <w:rFonts w:ascii="Times New Roman" w:hAnsi="Times New Roman" w:cs="Times New Roman"/>
          <w:noProof/>
          <w:sz w:val="24"/>
          <w:szCs w:val="24"/>
        </w:rPr>
        <w:t xml:space="preserve"> din SDL, în baza informațiilor furnizate de sol</w:t>
      </w:r>
      <w:r>
        <w:rPr>
          <w:rFonts w:ascii="Times New Roman" w:hAnsi="Times New Roman" w:cs="Times New Roman"/>
          <w:noProof/>
          <w:sz w:val="24"/>
          <w:szCs w:val="24"/>
        </w:rPr>
        <w:t>icitant în cererea de finanțare.</w:t>
      </w:r>
    </w:p>
    <w:p w:rsidR="00C55E40" w:rsidRPr="00A769FB" w:rsidRDefault="00C55E40" w:rsidP="00C55E40">
      <w:pPr>
        <w:tabs>
          <w:tab w:val="left" w:pos="1800"/>
        </w:tabs>
        <w:spacing w:after="0" w:line="240" w:lineRule="auto"/>
        <w:ind w:left="180" w:firstLine="900"/>
        <w:jc w:val="both"/>
        <w:rPr>
          <w:rFonts w:ascii="Times New Roman" w:hAnsi="Times New Roman" w:cs="Times New Roman"/>
          <w:noProof/>
          <w:sz w:val="24"/>
          <w:szCs w:val="24"/>
        </w:rPr>
      </w:pPr>
    </w:p>
    <w:p w:rsidR="00C55E40" w:rsidRPr="00C55E40" w:rsidRDefault="006111E9" w:rsidP="006111E9">
      <w:pPr>
        <w:autoSpaceDE w:val="0"/>
        <w:autoSpaceDN w:val="0"/>
        <w:adjustRightInd w:val="0"/>
        <w:spacing w:after="0" w:line="240" w:lineRule="auto"/>
        <w:ind w:left="180" w:firstLine="720"/>
        <w:jc w:val="both"/>
        <w:rPr>
          <w:rFonts w:ascii="Times New Roman" w:hAnsi="Times New Roman" w:cs="Times New Roman"/>
          <w:sz w:val="24"/>
          <w:szCs w:val="24"/>
        </w:rPr>
      </w:pPr>
      <w:r>
        <w:rPr>
          <w:rFonts w:ascii="Times New Roman" w:hAnsi="Times New Roman" w:cs="Times New Roman"/>
          <w:sz w:val="24"/>
          <w:szCs w:val="24"/>
        </w:rPr>
        <w:tab/>
      </w:r>
      <w:r w:rsidR="00C55E40" w:rsidRPr="00C55E40">
        <w:rPr>
          <w:rFonts w:ascii="Times New Roman" w:hAnsi="Times New Roman" w:cs="Times New Roman"/>
          <w:sz w:val="24"/>
          <w:szCs w:val="24"/>
        </w:rPr>
        <w:t xml:space="preserve">Cererile de Finanţare care au punctajul estimat (auto-evaluare/pre-scoring) mai mic decât pragul minim de calitate nu pot fi depuse. </w:t>
      </w:r>
    </w:p>
    <w:p w:rsidR="00C55E40" w:rsidRPr="00C55E40" w:rsidRDefault="00C55E40" w:rsidP="00C55E40">
      <w:pPr>
        <w:autoSpaceDE w:val="0"/>
        <w:autoSpaceDN w:val="0"/>
        <w:adjustRightInd w:val="0"/>
        <w:spacing w:after="0" w:line="240" w:lineRule="auto"/>
        <w:ind w:left="180" w:firstLine="720"/>
        <w:jc w:val="both"/>
        <w:rPr>
          <w:rFonts w:ascii="Times New Roman" w:hAnsi="Times New Roman" w:cs="Times New Roman"/>
          <w:sz w:val="24"/>
          <w:szCs w:val="24"/>
        </w:rPr>
      </w:pPr>
      <w:r w:rsidRPr="00C55E40">
        <w:rPr>
          <w:rFonts w:ascii="Times New Roman" w:hAnsi="Times New Roman" w:cs="Times New Roman"/>
          <w:sz w:val="24"/>
          <w:szCs w:val="24"/>
        </w:rPr>
        <w:lastRenderedPageBreak/>
        <w:t xml:space="preserve">Înainte de depunerea Cererii de Finanţare solicitantul realizează autoevaluarea (prescoring-ul) acesteia, ceea ce presupune estimarea punctajului în mod cât mai obiectiv, justificarea modalității de stabilire a punctajului în cadrul studiului de fezabilitate, prezentarea documentelor relevante atașate dosarului cererii de finanțare și înscrierea acestuia în Cererea de Finanţare, la secţiunea A „Date despre tipul de proiect şi beneficiar”. </w:t>
      </w:r>
    </w:p>
    <w:p w:rsidR="00C55E40" w:rsidRPr="00C55E40" w:rsidRDefault="00C55E40" w:rsidP="00C55E40">
      <w:pPr>
        <w:autoSpaceDE w:val="0"/>
        <w:autoSpaceDN w:val="0"/>
        <w:adjustRightInd w:val="0"/>
        <w:spacing w:after="0" w:line="240" w:lineRule="auto"/>
        <w:ind w:left="180" w:firstLine="720"/>
        <w:jc w:val="both"/>
        <w:rPr>
          <w:rFonts w:ascii="Times New Roman" w:hAnsi="Times New Roman" w:cs="Times New Roman"/>
          <w:sz w:val="24"/>
          <w:szCs w:val="24"/>
        </w:rPr>
      </w:pPr>
      <w:r w:rsidRPr="00C55E40">
        <w:rPr>
          <w:rFonts w:ascii="Times New Roman" w:hAnsi="Times New Roman" w:cs="Times New Roman"/>
          <w:sz w:val="24"/>
          <w:szCs w:val="24"/>
        </w:rPr>
        <w:t xml:space="preserve">În situaţia în care, proiectele al căror punctaj va scădea în urma evaluării GAL sub pragul minim vor fi declarate neconforme ( nefinanțate) și nu vor mai intra în procesul de selecție. </w:t>
      </w:r>
    </w:p>
    <w:p w:rsidR="008E5FFC" w:rsidRDefault="008E5FFC" w:rsidP="002E5196">
      <w:pPr>
        <w:tabs>
          <w:tab w:val="left" w:pos="1800"/>
        </w:tabs>
        <w:spacing w:after="0" w:line="240" w:lineRule="auto"/>
        <w:jc w:val="both"/>
        <w:rPr>
          <w:rFonts w:ascii="Times New Roman" w:hAnsi="Times New Roman" w:cs="Times New Roman"/>
          <w:noProof/>
          <w:sz w:val="24"/>
          <w:szCs w:val="24"/>
        </w:rPr>
      </w:pPr>
    </w:p>
    <w:p w:rsidR="008E5FFC" w:rsidRDefault="008E5FFC" w:rsidP="00DD0456">
      <w:pPr>
        <w:tabs>
          <w:tab w:val="left" w:pos="1800"/>
        </w:tabs>
        <w:spacing w:after="0" w:line="240" w:lineRule="auto"/>
        <w:ind w:left="180" w:firstLine="900"/>
        <w:jc w:val="both"/>
        <w:rPr>
          <w:rFonts w:ascii="Times New Roman" w:hAnsi="Times New Roman" w:cs="Times New Roman"/>
          <w:b/>
          <w:noProof/>
          <w:sz w:val="24"/>
          <w:szCs w:val="24"/>
        </w:rPr>
      </w:pPr>
      <w:r w:rsidRPr="008E5FFC">
        <w:rPr>
          <w:rFonts w:ascii="Times New Roman" w:hAnsi="Times New Roman" w:cs="Times New Roman"/>
          <w:b/>
          <w:noProof/>
          <w:sz w:val="24"/>
          <w:szCs w:val="24"/>
        </w:rPr>
        <w:t>Criteriile de selecț</w:t>
      </w:r>
      <w:r w:rsidR="00D742EB">
        <w:rPr>
          <w:rFonts w:ascii="Times New Roman" w:hAnsi="Times New Roman" w:cs="Times New Roman"/>
          <w:b/>
          <w:noProof/>
          <w:sz w:val="24"/>
          <w:szCs w:val="24"/>
        </w:rPr>
        <w:t>ie prevăzute în fișa măsurii M3/6B</w:t>
      </w:r>
      <w:r w:rsidRPr="008E5FFC">
        <w:rPr>
          <w:rFonts w:ascii="Times New Roman" w:hAnsi="Times New Roman" w:cs="Times New Roman"/>
          <w:b/>
          <w:noProof/>
          <w:sz w:val="24"/>
          <w:szCs w:val="24"/>
        </w:rPr>
        <w:t xml:space="preserve"> sunt :</w:t>
      </w:r>
    </w:p>
    <w:p w:rsidR="00D742EB" w:rsidRDefault="008E5FFC" w:rsidP="00D742EB">
      <w:pPr>
        <w:tabs>
          <w:tab w:val="left" w:pos="1800"/>
        </w:tabs>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CS1</w:t>
      </w:r>
      <w:r w:rsidR="004E2C60">
        <w:rPr>
          <w:rFonts w:ascii="Times New Roman" w:hAnsi="Times New Roman" w:cs="Times New Roman"/>
          <w:b/>
          <w:noProof/>
          <w:sz w:val="24"/>
          <w:szCs w:val="24"/>
        </w:rPr>
        <w:t xml:space="preserve"> </w:t>
      </w:r>
      <w:r w:rsidR="00F24F15">
        <w:rPr>
          <w:rFonts w:ascii="Times New Roman" w:hAnsi="Times New Roman" w:cs="Times New Roman"/>
          <w:b/>
          <w:noProof/>
          <w:sz w:val="24"/>
          <w:szCs w:val="24"/>
        </w:rPr>
        <w:t xml:space="preserve"> </w:t>
      </w:r>
      <w:r>
        <w:rPr>
          <w:rFonts w:ascii="Times New Roman" w:hAnsi="Times New Roman" w:cs="Times New Roman"/>
          <w:b/>
          <w:noProof/>
          <w:sz w:val="24"/>
          <w:szCs w:val="24"/>
        </w:rPr>
        <w:t xml:space="preserve"> : </w:t>
      </w:r>
      <w:r w:rsidR="00D742EB">
        <w:rPr>
          <w:rFonts w:ascii="Times New Roman" w:hAnsi="Times New Roman" w:cs="Times New Roman"/>
          <w:noProof/>
          <w:sz w:val="24"/>
          <w:szCs w:val="24"/>
        </w:rPr>
        <w:t>gradul de acoperire a populaţiei deservite ;</w:t>
      </w:r>
    </w:p>
    <w:p w:rsidR="008E5FFC" w:rsidRDefault="00F24F15" w:rsidP="008E5FFC">
      <w:pPr>
        <w:tabs>
          <w:tab w:val="left" w:pos="1800"/>
        </w:tabs>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 xml:space="preserve">CS2 </w:t>
      </w:r>
      <w:r w:rsidR="004E2C60">
        <w:rPr>
          <w:rFonts w:ascii="Times New Roman" w:hAnsi="Times New Roman" w:cs="Times New Roman"/>
          <w:b/>
          <w:noProof/>
          <w:sz w:val="24"/>
          <w:szCs w:val="24"/>
        </w:rPr>
        <w:t xml:space="preserve"> </w:t>
      </w:r>
      <w:r w:rsidR="00D742EB">
        <w:rPr>
          <w:rFonts w:ascii="Times New Roman" w:hAnsi="Times New Roman" w:cs="Times New Roman"/>
          <w:b/>
          <w:noProof/>
          <w:sz w:val="24"/>
          <w:szCs w:val="24"/>
        </w:rPr>
        <w:t xml:space="preserve"> </w:t>
      </w:r>
      <w:r w:rsidR="008E5FFC">
        <w:rPr>
          <w:rFonts w:ascii="Times New Roman" w:hAnsi="Times New Roman" w:cs="Times New Roman"/>
          <w:b/>
          <w:noProof/>
          <w:sz w:val="24"/>
          <w:szCs w:val="24"/>
        </w:rPr>
        <w:t xml:space="preserve">: </w:t>
      </w:r>
      <w:r w:rsidR="00D742EB" w:rsidRPr="00D742EB">
        <w:rPr>
          <w:rFonts w:ascii="Times New Roman" w:hAnsi="Times New Roman" w:cs="Times New Roman"/>
          <w:noProof/>
          <w:sz w:val="24"/>
          <w:szCs w:val="24"/>
        </w:rPr>
        <w:t>proiecte</w:t>
      </w:r>
      <w:r w:rsidR="00D742EB">
        <w:rPr>
          <w:rFonts w:ascii="Times New Roman" w:hAnsi="Times New Roman" w:cs="Times New Roman"/>
          <w:noProof/>
          <w:sz w:val="24"/>
          <w:szCs w:val="24"/>
        </w:rPr>
        <w:t xml:space="preserve"> ce vizează aspecte de protejare a mediului înconjurător/eficienţă energetică ;</w:t>
      </w:r>
    </w:p>
    <w:p w:rsidR="00F24F15" w:rsidRDefault="00BD69F8" w:rsidP="008E5FFC">
      <w:pPr>
        <w:tabs>
          <w:tab w:val="left" w:pos="1800"/>
        </w:tabs>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 xml:space="preserve">CS3  : </w:t>
      </w:r>
      <w:r w:rsidR="00D742EB">
        <w:rPr>
          <w:rFonts w:ascii="Times New Roman" w:hAnsi="Times New Roman" w:cs="Times New Roman"/>
          <w:noProof/>
          <w:sz w:val="24"/>
          <w:szCs w:val="24"/>
        </w:rPr>
        <w:t>proiecte care au ca beneficiari direcţi/indirecţi</w:t>
      </w:r>
      <w:r w:rsidR="00183159">
        <w:rPr>
          <w:rFonts w:ascii="Times New Roman" w:hAnsi="Times New Roman" w:cs="Times New Roman"/>
          <w:noProof/>
          <w:sz w:val="24"/>
          <w:szCs w:val="24"/>
        </w:rPr>
        <w:t xml:space="preserve"> persoane din categoria minorităţilor locale, în special r</w:t>
      </w:r>
      <w:r w:rsidR="00DB4ADA">
        <w:rPr>
          <w:rFonts w:ascii="Times New Roman" w:hAnsi="Times New Roman" w:cs="Times New Roman"/>
          <w:noProof/>
          <w:sz w:val="24"/>
          <w:szCs w:val="24"/>
        </w:rPr>
        <w:t>r</w:t>
      </w:r>
      <w:r w:rsidR="00183159">
        <w:rPr>
          <w:rFonts w:ascii="Times New Roman" w:hAnsi="Times New Roman" w:cs="Times New Roman"/>
          <w:noProof/>
          <w:sz w:val="24"/>
          <w:szCs w:val="24"/>
        </w:rPr>
        <w:t>omi ;</w:t>
      </w:r>
    </w:p>
    <w:p w:rsidR="00F24F15" w:rsidRDefault="00F24F15" w:rsidP="008E5FFC">
      <w:pPr>
        <w:tabs>
          <w:tab w:val="left" w:pos="1800"/>
        </w:tabs>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 xml:space="preserve">CS4 </w:t>
      </w:r>
      <w:r w:rsidR="004E2C60">
        <w:rPr>
          <w:rFonts w:ascii="Times New Roman" w:hAnsi="Times New Roman" w:cs="Times New Roman"/>
          <w:b/>
          <w:noProof/>
          <w:sz w:val="24"/>
          <w:szCs w:val="24"/>
        </w:rPr>
        <w:t xml:space="preserve"> </w:t>
      </w:r>
      <w:r>
        <w:rPr>
          <w:rFonts w:ascii="Times New Roman" w:hAnsi="Times New Roman" w:cs="Times New Roman"/>
          <w:b/>
          <w:noProof/>
          <w:sz w:val="24"/>
          <w:szCs w:val="24"/>
        </w:rPr>
        <w:t xml:space="preserve"> :</w:t>
      </w:r>
      <w:r w:rsidR="00183159">
        <w:rPr>
          <w:rFonts w:ascii="Times New Roman" w:hAnsi="Times New Roman" w:cs="Times New Roman"/>
          <w:noProof/>
          <w:sz w:val="24"/>
          <w:szCs w:val="24"/>
        </w:rPr>
        <w:t xml:space="preserve">  proiecte ce vizează dezvoltarea infrastructurii educaţionale.</w:t>
      </w:r>
    </w:p>
    <w:p w:rsidR="00F24F15" w:rsidRDefault="00F24F15" w:rsidP="008E5FFC">
      <w:pPr>
        <w:tabs>
          <w:tab w:val="left" w:pos="1800"/>
        </w:tabs>
        <w:spacing w:after="0" w:line="240" w:lineRule="auto"/>
        <w:ind w:left="180"/>
        <w:jc w:val="both"/>
        <w:rPr>
          <w:rFonts w:ascii="Times New Roman" w:hAnsi="Times New Roman" w:cs="Times New Roman"/>
          <w:noProof/>
          <w:sz w:val="24"/>
          <w:szCs w:val="24"/>
        </w:rPr>
      </w:pPr>
    </w:p>
    <w:p w:rsidR="00F24F15" w:rsidRDefault="00F24F15" w:rsidP="00222EE3">
      <w:pPr>
        <w:tabs>
          <w:tab w:val="left" w:pos="1800"/>
        </w:tabs>
        <w:spacing w:after="0" w:line="240" w:lineRule="auto"/>
        <w:ind w:left="180"/>
        <w:jc w:val="both"/>
        <w:rPr>
          <w:rFonts w:ascii="Times New Roman" w:hAnsi="Times New Roman" w:cs="Times New Roman"/>
          <w:b/>
          <w:i/>
          <w:noProof/>
          <w:sz w:val="24"/>
          <w:szCs w:val="24"/>
        </w:rPr>
      </w:pPr>
      <w:r>
        <w:rPr>
          <w:rFonts w:ascii="Times New Roman" w:hAnsi="Times New Roman" w:cs="Times New Roman"/>
          <w:b/>
          <w:i/>
          <w:noProof/>
          <w:sz w:val="24"/>
          <w:szCs w:val="24"/>
        </w:rPr>
        <w:t>Toate proiectele eligibile vor fi punctate în acord cu criteriile de selecție mai sus menționate, iar siste</w:t>
      </w:r>
      <w:r w:rsidR="00222EE3">
        <w:rPr>
          <w:rFonts w:ascii="Times New Roman" w:hAnsi="Times New Roman" w:cs="Times New Roman"/>
          <w:b/>
          <w:i/>
          <w:noProof/>
          <w:sz w:val="24"/>
          <w:szCs w:val="24"/>
        </w:rPr>
        <w:t>mul de punctare este următorul :</w:t>
      </w:r>
    </w:p>
    <w:tbl>
      <w:tblPr>
        <w:tblStyle w:val="Tabelgril"/>
        <w:tblW w:w="0" w:type="auto"/>
        <w:tblInd w:w="288" w:type="dxa"/>
        <w:tblLayout w:type="fixed"/>
        <w:tblLook w:val="04A0" w:firstRow="1" w:lastRow="0" w:firstColumn="1" w:lastColumn="0" w:noHBand="0" w:noVBand="1"/>
      </w:tblPr>
      <w:tblGrid>
        <w:gridCol w:w="1281"/>
        <w:gridCol w:w="6406"/>
        <w:gridCol w:w="2232"/>
      </w:tblGrid>
      <w:tr w:rsidR="005C7F57" w:rsidRPr="005C7F57" w:rsidTr="00E13F24">
        <w:trPr>
          <w:trHeight w:val="290"/>
        </w:trPr>
        <w:tc>
          <w:tcPr>
            <w:tcW w:w="1281" w:type="dxa"/>
            <w:shd w:val="clear" w:color="auto" w:fill="00B050"/>
          </w:tcPr>
          <w:p w:rsidR="005C7F57" w:rsidRPr="005C7F57" w:rsidRDefault="005C7F57" w:rsidP="008E5FFC">
            <w:pPr>
              <w:tabs>
                <w:tab w:val="left" w:pos="1800"/>
              </w:tabs>
              <w:jc w:val="both"/>
              <w:rPr>
                <w:rFonts w:ascii="Times New Roman" w:hAnsi="Times New Roman" w:cs="Times New Roman"/>
                <w:b/>
                <w:noProof/>
                <w:sz w:val="24"/>
                <w:szCs w:val="24"/>
              </w:rPr>
            </w:pPr>
            <w:r w:rsidRPr="005C7F57">
              <w:rPr>
                <w:rFonts w:ascii="Times New Roman" w:hAnsi="Times New Roman" w:cs="Times New Roman"/>
                <w:b/>
                <w:noProof/>
                <w:sz w:val="24"/>
                <w:szCs w:val="24"/>
              </w:rPr>
              <w:t>Nr.</w:t>
            </w:r>
          </w:p>
          <w:p w:rsidR="005C7F57" w:rsidRPr="005C7F57" w:rsidRDefault="005C7F57" w:rsidP="008E5FFC">
            <w:pPr>
              <w:tabs>
                <w:tab w:val="left" w:pos="1800"/>
              </w:tabs>
              <w:jc w:val="both"/>
              <w:rPr>
                <w:rFonts w:ascii="Times New Roman" w:hAnsi="Times New Roman" w:cs="Times New Roman"/>
                <w:b/>
                <w:noProof/>
                <w:sz w:val="24"/>
                <w:szCs w:val="24"/>
              </w:rPr>
            </w:pPr>
            <w:r w:rsidRPr="005C7F57">
              <w:rPr>
                <w:rFonts w:ascii="Times New Roman" w:hAnsi="Times New Roman" w:cs="Times New Roman"/>
                <w:b/>
                <w:noProof/>
                <w:sz w:val="24"/>
                <w:szCs w:val="24"/>
              </w:rPr>
              <w:t>crt.</w:t>
            </w:r>
          </w:p>
        </w:tc>
        <w:tc>
          <w:tcPr>
            <w:tcW w:w="6406" w:type="dxa"/>
            <w:shd w:val="clear" w:color="auto" w:fill="00B050"/>
            <w:vAlign w:val="center"/>
          </w:tcPr>
          <w:p w:rsidR="005C7F57" w:rsidRPr="005C7F57" w:rsidRDefault="005C7F57" w:rsidP="005C7F57">
            <w:pPr>
              <w:tabs>
                <w:tab w:val="left" w:pos="1800"/>
              </w:tabs>
              <w:jc w:val="center"/>
              <w:rPr>
                <w:rFonts w:ascii="Times New Roman" w:hAnsi="Times New Roman" w:cs="Times New Roman"/>
                <w:b/>
                <w:i/>
                <w:noProof/>
                <w:sz w:val="24"/>
                <w:szCs w:val="24"/>
              </w:rPr>
            </w:pPr>
            <w:r w:rsidRPr="005C7F57">
              <w:rPr>
                <w:rFonts w:ascii="Times New Roman" w:hAnsi="Times New Roman" w:cs="Times New Roman"/>
                <w:b/>
                <w:i/>
                <w:noProof/>
                <w:sz w:val="24"/>
                <w:szCs w:val="24"/>
              </w:rPr>
              <w:t>Criteriul de selecție</w:t>
            </w:r>
          </w:p>
        </w:tc>
        <w:tc>
          <w:tcPr>
            <w:tcW w:w="2232" w:type="dxa"/>
            <w:shd w:val="clear" w:color="auto" w:fill="00B050"/>
            <w:vAlign w:val="center"/>
          </w:tcPr>
          <w:p w:rsidR="005C7F57" w:rsidRPr="005C7F57" w:rsidRDefault="005C7F57" w:rsidP="005C7F57">
            <w:pPr>
              <w:tabs>
                <w:tab w:val="left" w:pos="1800"/>
              </w:tabs>
              <w:jc w:val="center"/>
              <w:rPr>
                <w:rFonts w:ascii="Times New Roman" w:hAnsi="Times New Roman" w:cs="Times New Roman"/>
                <w:b/>
                <w:i/>
                <w:noProof/>
                <w:sz w:val="24"/>
                <w:szCs w:val="24"/>
              </w:rPr>
            </w:pPr>
            <w:r w:rsidRPr="005C7F57">
              <w:rPr>
                <w:rFonts w:ascii="Times New Roman" w:hAnsi="Times New Roman" w:cs="Times New Roman"/>
                <w:b/>
                <w:i/>
                <w:noProof/>
                <w:sz w:val="24"/>
                <w:szCs w:val="24"/>
              </w:rPr>
              <w:t>Punctaj</w:t>
            </w:r>
          </w:p>
        </w:tc>
      </w:tr>
      <w:tr w:rsidR="006F5FF6" w:rsidRPr="005C7F57" w:rsidTr="003C67EB">
        <w:trPr>
          <w:trHeight w:val="276"/>
        </w:trPr>
        <w:tc>
          <w:tcPr>
            <w:tcW w:w="1281" w:type="dxa"/>
            <w:vMerge w:val="restart"/>
          </w:tcPr>
          <w:p w:rsidR="006F5FF6" w:rsidRPr="005C7F57" w:rsidRDefault="006F5FF6" w:rsidP="008E5FFC">
            <w:pPr>
              <w:tabs>
                <w:tab w:val="left" w:pos="1800"/>
              </w:tabs>
              <w:jc w:val="both"/>
              <w:rPr>
                <w:rFonts w:ascii="Times New Roman" w:hAnsi="Times New Roman" w:cs="Times New Roman"/>
                <w:b/>
                <w:noProof/>
                <w:sz w:val="24"/>
                <w:szCs w:val="24"/>
              </w:rPr>
            </w:pPr>
            <w:r w:rsidRPr="005C7F57">
              <w:rPr>
                <w:rFonts w:ascii="Times New Roman" w:hAnsi="Times New Roman" w:cs="Times New Roman"/>
                <w:b/>
                <w:noProof/>
                <w:sz w:val="24"/>
                <w:szCs w:val="24"/>
              </w:rPr>
              <w:t>CS1</w:t>
            </w:r>
          </w:p>
        </w:tc>
        <w:tc>
          <w:tcPr>
            <w:tcW w:w="6406" w:type="dxa"/>
          </w:tcPr>
          <w:p w:rsidR="006F5FF6" w:rsidRDefault="006F5FF6" w:rsidP="005C7F57">
            <w:pPr>
              <w:tabs>
                <w:tab w:val="left" w:pos="1800"/>
              </w:tabs>
              <w:rPr>
                <w:rFonts w:ascii="Times New Roman" w:hAnsi="Times New Roman" w:cs="Times New Roman"/>
                <w:b/>
                <w:noProof/>
                <w:sz w:val="24"/>
                <w:szCs w:val="24"/>
              </w:rPr>
            </w:pPr>
            <w:r w:rsidRPr="00BD69F8">
              <w:rPr>
                <w:rFonts w:ascii="Times New Roman" w:hAnsi="Times New Roman" w:cs="Times New Roman"/>
                <w:b/>
                <w:noProof/>
                <w:sz w:val="24"/>
                <w:szCs w:val="24"/>
              </w:rPr>
              <w:t>Gradul de acoperire a populaţiei deservite</w:t>
            </w:r>
            <w:r>
              <w:rPr>
                <w:rFonts w:ascii="Times New Roman" w:hAnsi="Times New Roman" w:cs="Times New Roman"/>
                <w:b/>
                <w:noProof/>
                <w:sz w:val="24"/>
                <w:szCs w:val="24"/>
              </w:rPr>
              <w:t xml:space="preserve"> (Proiecte care deservesc co</w:t>
            </w:r>
            <w:r w:rsidR="00A93138">
              <w:rPr>
                <w:rFonts w:ascii="Times New Roman" w:hAnsi="Times New Roman" w:cs="Times New Roman"/>
                <w:b/>
                <w:noProof/>
                <w:sz w:val="24"/>
                <w:szCs w:val="24"/>
              </w:rPr>
              <w:t>mune cu o populație cât mai numeroasă)</w:t>
            </w:r>
          </w:p>
          <w:p w:rsidR="006F5FF6" w:rsidRPr="003C67EB" w:rsidRDefault="006F5FF6" w:rsidP="005C7F57">
            <w:pPr>
              <w:tabs>
                <w:tab w:val="left" w:pos="1800"/>
              </w:tabs>
              <w:rPr>
                <w:rFonts w:ascii="Times New Roman" w:hAnsi="Times New Roman" w:cs="Times New Roman"/>
                <w:noProof/>
                <w:sz w:val="20"/>
                <w:szCs w:val="20"/>
              </w:rPr>
            </w:pPr>
            <w:r w:rsidRPr="003C67EB">
              <w:rPr>
                <w:rFonts w:ascii="Times New Roman" w:hAnsi="Times New Roman" w:cs="Times New Roman"/>
                <w:noProof/>
                <w:sz w:val="20"/>
                <w:szCs w:val="20"/>
              </w:rPr>
              <w:t>Se consideră</w:t>
            </w:r>
            <w:r>
              <w:rPr>
                <w:rFonts w:ascii="Times New Roman" w:hAnsi="Times New Roman" w:cs="Times New Roman"/>
                <w:noProof/>
                <w:sz w:val="20"/>
                <w:szCs w:val="20"/>
              </w:rPr>
              <w:t xml:space="preserve"> numărul total de locuitori ai comunei, conform recensământului populației și locuințelor din anul 2011 :</w:t>
            </w:r>
          </w:p>
        </w:tc>
        <w:tc>
          <w:tcPr>
            <w:tcW w:w="2232" w:type="dxa"/>
          </w:tcPr>
          <w:p w:rsidR="006F5FF6" w:rsidRPr="003C67EB" w:rsidRDefault="006F5FF6" w:rsidP="00235E90">
            <w:pPr>
              <w:tabs>
                <w:tab w:val="left" w:pos="1800"/>
              </w:tabs>
              <w:jc w:val="center"/>
              <w:rPr>
                <w:rFonts w:ascii="Times New Roman" w:hAnsi="Times New Roman" w:cs="Times New Roman"/>
                <w:b/>
                <w:noProof/>
                <w:sz w:val="24"/>
                <w:szCs w:val="24"/>
              </w:rPr>
            </w:pPr>
            <w:r w:rsidRPr="003C67EB">
              <w:rPr>
                <w:rFonts w:ascii="Times New Roman" w:hAnsi="Times New Roman" w:cs="Times New Roman"/>
                <w:b/>
                <w:noProof/>
                <w:sz w:val="24"/>
                <w:szCs w:val="24"/>
              </w:rPr>
              <w:t xml:space="preserve">Max. </w:t>
            </w:r>
            <w:r w:rsidR="00290488">
              <w:rPr>
                <w:rFonts w:ascii="Times New Roman" w:hAnsi="Times New Roman" w:cs="Times New Roman"/>
                <w:b/>
                <w:noProof/>
                <w:sz w:val="24"/>
                <w:szCs w:val="24"/>
              </w:rPr>
              <w:t>4</w:t>
            </w:r>
            <w:r w:rsidRPr="003C67EB">
              <w:rPr>
                <w:rFonts w:ascii="Times New Roman" w:hAnsi="Times New Roman" w:cs="Times New Roman"/>
                <w:b/>
                <w:noProof/>
                <w:sz w:val="24"/>
                <w:szCs w:val="24"/>
              </w:rPr>
              <w:t>0 p</w:t>
            </w:r>
          </w:p>
        </w:tc>
      </w:tr>
      <w:tr w:rsidR="006F5FF6" w:rsidRPr="005C7F57" w:rsidTr="00670B06">
        <w:trPr>
          <w:trHeight w:val="274"/>
        </w:trPr>
        <w:tc>
          <w:tcPr>
            <w:tcW w:w="1281" w:type="dxa"/>
            <w:vMerge/>
          </w:tcPr>
          <w:p w:rsidR="006F5FF6" w:rsidRPr="005C7F57" w:rsidRDefault="006F5FF6" w:rsidP="008E5FFC">
            <w:pPr>
              <w:tabs>
                <w:tab w:val="left" w:pos="1800"/>
              </w:tabs>
              <w:jc w:val="both"/>
              <w:rPr>
                <w:rFonts w:ascii="Times New Roman" w:hAnsi="Times New Roman" w:cs="Times New Roman"/>
                <w:b/>
                <w:noProof/>
                <w:sz w:val="24"/>
                <w:szCs w:val="24"/>
              </w:rPr>
            </w:pPr>
          </w:p>
        </w:tc>
        <w:tc>
          <w:tcPr>
            <w:tcW w:w="6406" w:type="dxa"/>
          </w:tcPr>
          <w:p w:rsidR="006F5FF6" w:rsidRPr="006F5FF6" w:rsidRDefault="006F5FF6" w:rsidP="006F5FF6">
            <w:pPr>
              <w:tabs>
                <w:tab w:val="left" w:pos="1800"/>
              </w:tabs>
              <w:ind w:firstLine="1671"/>
              <w:rPr>
                <w:rFonts w:ascii="Times New Roman" w:hAnsi="Times New Roman" w:cs="Times New Roman"/>
                <w:b/>
                <w:noProof/>
                <w:sz w:val="20"/>
                <w:szCs w:val="20"/>
              </w:rPr>
            </w:pPr>
            <w:r w:rsidRPr="006F5FF6">
              <w:rPr>
                <w:rFonts w:ascii="Times New Roman" w:hAnsi="Times New Roman" w:cs="Times New Roman"/>
                <w:b/>
                <w:noProof/>
                <w:sz w:val="20"/>
                <w:szCs w:val="20"/>
              </w:rPr>
              <w:t>pană la 500 persoane</w:t>
            </w:r>
          </w:p>
        </w:tc>
        <w:tc>
          <w:tcPr>
            <w:tcW w:w="2232" w:type="dxa"/>
          </w:tcPr>
          <w:p w:rsidR="006F5FF6" w:rsidRPr="003C67EB" w:rsidRDefault="00290488" w:rsidP="00235E90">
            <w:pPr>
              <w:tabs>
                <w:tab w:val="left" w:pos="1800"/>
              </w:tabs>
              <w:jc w:val="center"/>
              <w:rPr>
                <w:rFonts w:ascii="Times New Roman" w:hAnsi="Times New Roman" w:cs="Times New Roman"/>
                <w:b/>
                <w:noProof/>
                <w:sz w:val="24"/>
                <w:szCs w:val="24"/>
              </w:rPr>
            </w:pPr>
            <w:r>
              <w:rPr>
                <w:rFonts w:ascii="Times New Roman" w:hAnsi="Times New Roman" w:cs="Times New Roman"/>
                <w:b/>
                <w:noProof/>
                <w:sz w:val="24"/>
                <w:szCs w:val="24"/>
              </w:rPr>
              <w:t>3</w:t>
            </w:r>
            <w:r w:rsidR="006F5FF6">
              <w:rPr>
                <w:rFonts w:ascii="Times New Roman" w:hAnsi="Times New Roman" w:cs="Times New Roman"/>
                <w:b/>
                <w:noProof/>
                <w:sz w:val="24"/>
                <w:szCs w:val="24"/>
              </w:rPr>
              <w:t>0 p</w:t>
            </w:r>
          </w:p>
        </w:tc>
      </w:tr>
      <w:tr w:rsidR="006F5FF6" w:rsidRPr="005C7F57" w:rsidTr="00670B06">
        <w:trPr>
          <w:trHeight w:val="274"/>
        </w:trPr>
        <w:tc>
          <w:tcPr>
            <w:tcW w:w="1281" w:type="dxa"/>
            <w:vMerge/>
          </w:tcPr>
          <w:p w:rsidR="006F5FF6" w:rsidRPr="005C7F57" w:rsidRDefault="006F5FF6" w:rsidP="008E5FFC">
            <w:pPr>
              <w:tabs>
                <w:tab w:val="left" w:pos="1800"/>
              </w:tabs>
              <w:jc w:val="both"/>
              <w:rPr>
                <w:rFonts w:ascii="Times New Roman" w:hAnsi="Times New Roman" w:cs="Times New Roman"/>
                <w:b/>
                <w:noProof/>
                <w:sz w:val="24"/>
                <w:szCs w:val="24"/>
              </w:rPr>
            </w:pPr>
          </w:p>
        </w:tc>
        <w:tc>
          <w:tcPr>
            <w:tcW w:w="6406" w:type="dxa"/>
          </w:tcPr>
          <w:p w:rsidR="006F5FF6" w:rsidRPr="006F5FF6" w:rsidRDefault="006F5FF6" w:rsidP="006F5FF6">
            <w:pPr>
              <w:tabs>
                <w:tab w:val="left" w:pos="1800"/>
              </w:tabs>
              <w:ind w:firstLine="1671"/>
              <w:rPr>
                <w:rFonts w:ascii="Times New Roman" w:hAnsi="Times New Roman" w:cs="Times New Roman"/>
                <w:b/>
                <w:noProof/>
                <w:sz w:val="20"/>
                <w:szCs w:val="20"/>
              </w:rPr>
            </w:pPr>
            <w:r w:rsidRPr="006F5FF6">
              <w:rPr>
                <w:rFonts w:ascii="Times New Roman" w:hAnsi="Times New Roman" w:cs="Times New Roman"/>
                <w:b/>
                <w:noProof/>
                <w:sz w:val="20"/>
                <w:szCs w:val="20"/>
              </w:rPr>
              <w:t>500-1.499</w:t>
            </w:r>
          </w:p>
        </w:tc>
        <w:tc>
          <w:tcPr>
            <w:tcW w:w="2232" w:type="dxa"/>
          </w:tcPr>
          <w:p w:rsidR="006F5FF6" w:rsidRPr="003C67EB" w:rsidRDefault="00290488" w:rsidP="00235E90">
            <w:pPr>
              <w:tabs>
                <w:tab w:val="left" w:pos="1800"/>
              </w:tabs>
              <w:jc w:val="center"/>
              <w:rPr>
                <w:rFonts w:ascii="Times New Roman" w:hAnsi="Times New Roman" w:cs="Times New Roman"/>
                <w:b/>
                <w:noProof/>
                <w:sz w:val="24"/>
                <w:szCs w:val="24"/>
              </w:rPr>
            </w:pPr>
            <w:r>
              <w:rPr>
                <w:rFonts w:ascii="Times New Roman" w:hAnsi="Times New Roman" w:cs="Times New Roman"/>
                <w:b/>
                <w:noProof/>
                <w:sz w:val="24"/>
                <w:szCs w:val="24"/>
              </w:rPr>
              <w:t>3</w:t>
            </w:r>
            <w:r w:rsidR="006F5FF6">
              <w:rPr>
                <w:rFonts w:ascii="Times New Roman" w:hAnsi="Times New Roman" w:cs="Times New Roman"/>
                <w:b/>
                <w:noProof/>
                <w:sz w:val="24"/>
                <w:szCs w:val="24"/>
              </w:rPr>
              <w:t>2 p</w:t>
            </w:r>
          </w:p>
        </w:tc>
      </w:tr>
      <w:tr w:rsidR="006F5FF6" w:rsidRPr="005C7F57" w:rsidTr="00670B06">
        <w:trPr>
          <w:trHeight w:val="274"/>
        </w:trPr>
        <w:tc>
          <w:tcPr>
            <w:tcW w:w="1281" w:type="dxa"/>
            <w:vMerge/>
          </w:tcPr>
          <w:p w:rsidR="006F5FF6" w:rsidRPr="005C7F57" w:rsidRDefault="006F5FF6" w:rsidP="008E5FFC">
            <w:pPr>
              <w:tabs>
                <w:tab w:val="left" w:pos="1800"/>
              </w:tabs>
              <w:jc w:val="both"/>
              <w:rPr>
                <w:rFonts w:ascii="Times New Roman" w:hAnsi="Times New Roman" w:cs="Times New Roman"/>
                <w:b/>
                <w:noProof/>
                <w:sz w:val="24"/>
                <w:szCs w:val="24"/>
              </w:rPr>
            </w:pPr>
          </w:p>
        </w:tc>
        <w:tc>
          <w:tcPr>
            <w:tcW w:w="6406" w:type="dxa"/>
          </w:tcPr>
          <w:p w:rsidR="006F5FF6" w:rsidRPr="006F5FF6" w:rsidRDefault="006F5FF6" w:rsidP="006F5FF6">
            <w:pPr>
              <w:tabs>
                <w:tab w:val="left" w:pos="1800"/>
              </w:tabs>
              <w:ind w:firstLine="1671"/>
              <w:rPr>
                <w:rFonts w:ascii="Times New Roman" w:hAnsi="Times New Roman" w:cs="Times New Roman"/>
                <w:b/>
                <w:noProof/>
                <w:sz w:val="20"/>
                <w:szCs w:val="20"/>
              </w:rPr>
            </w:pPr>
            <w:r w:rsidRPr="006F5FF6">
              <w:rPr>
                <w:rFonts w:ascii="Times New Roman" w:hAnsi="Times New Roman" w:cs="Times New Roman"/>
                <w:b/>
                <w:noProof/>
                <w:sz w:val="20"/>
                <w:szCs w:val="20"/>
              </w:rPr>
              <w:t>1.500-2.499</w:t>
            </w:r>
          </w:p>
        </w:tc>
        <w:tc>
          <w:tcPr>
            <w:tcW w:w="2232" w:type="dxa"/>
          </w:tcPr>
          <w:p w:rsidR="006F5FF6" w:rsidRPr="003C67EB" w:rsidRDefault="00290488" w:rsidP="00235E90">
            <w:pPr>
              <w:tabs>
                <w:tab w:val="left" w:pos="1800"/>
              </w:tabs>
              <w:jc w:val="center"/>
              <w:rPr>
                <w:rFonts w:ascii="Times New Roman" w:hAnsi="Times New Roman" w:cs="Times New Roman"/>
                <w:b/>
                <w:noProof/>
                <w:sz w:val="24"/>
                <w:szCs w:val="24"/>
              </w:rPr>
            </w:pPr>
            <w:r>
              <w:rPr>
                <w:rFonts w:ascii="Times New Roman" w:hAnsi="Times New Roman" w:cs="Times New Roman"/>
                <w:b/>
                <w:noProof/>
                <w:sz w:val="24"/>
                <w:szCs w:val="24"/>
              </w:rPr>
              <w:t>3</w:t>
            </w:r>
            <w:r w:rsidR="006F5FF6">
              <w:rPr>
                <w:rFonts w:ascii="Times New Roman" w:hAnsi="Times New Roman" w:cs="Times New Roman"/>
                <w:b/>
                <w:noProof/>
                <w:sz w:val="24"/>
                <w:szCs w:val="24"/>
              </w:rPr>
              <w:t>4 p</w:t>
            </w:r>
          </w:p>
        </w:tc>
      </w:tr>
      <w:tr w:rsidR="006F5FF6" w:rsidRPr="005C7F57" w:rsidTr="006F5FF6">
        <w:trPr>
          <w:trHeight w:val="128"/>
        </w:trPr>
        <w:tc>
          <w:tcPr>
            <w:tcW w:w="1281" w:type="dxa"/>
            <w:vMerge/>
          </w:tcPr>
          <w:p w:rsidR="006F5FF6" w:rsidRPr="005C7F57" w:rsidRDefault="006F5FF6" w:rsidP="008E5FFC">
            <w:pPr>
              <w:tabs>
                <w:tab w:val="left" w:pos="1800"/>
              </w:tabs>
              <w:jc w:val="both"/>
              <w:rPr>
                <w:rFonts w:ascii="Times New Roman" w:hAnsi="Times New Roman" w:cs="Times New Roman"/>
                <w:b/>
                <w:noProof/>
                <w:sz w:val="24"/>
                <w:szCs w:val="24"/>
              </w:rPr>
            </w:pPr>
          </w:p>
        </w:tc>
        <w:tc>
          <w:tcPr>
            <w:tcW w:w="6406" w:type="dxa"/>
          </w:tcPr>
          <w:p w:rsidR="006F5FF6" w:rsidRPr="006F5FF6" w:rsidRDefault="006F5FF6" w:rsidP="006F5FF6">
            <w:pPr>
              <w:tabs>
                <w:tab w:val="left" w:pos="1800"/>
              </w:tabs>
              <w:ind w:firstLine="1671"/>
              <w:rPr>
                <w:rFonts w:ascii="Times New Roman" w:hAnsi="Times New Roman" w:cs="Times New Roman"/>
                <w:b/>
                <w:noProof/>
                <w:sz w:val="20"/>
                <w:szCs w:val="20"/>
              </w:rPr>
            </w:pPr>
            <w:r>
              <w:rPr>
                <w:rFonts w:ascii="Times New Roman" w:hAnsi="Times New Roman" w:cs="Times New Roman"/>
                <w:b/>
                <w:noProof/>
                <w:sz w:val="20"/>
                <w:szCs w:val="20"/>
              </w:rPr>
              <w:t>2.500-3.499</w:t>
            </w:r>
          </w:p>
        </w:tc>
        <w:tc>
          <w:tcPr>
            <w:tcW w:w="2232" w:type="dxa"/>
          </w:tcPr>
          <w:p w:rsidR="006F5FF6" w:rsidRPr="003C67EB" w:rsidRDefault="00290488" w:rsidP="00235E90">
            <w:pPr>
              <w:tabs>
                <w:tab w:val="left" w:pos="1800"/>
              </w:tabs>
              <w:jc w:val="center"/>
              <w:rPr>
                <w:rFonts w:ascii="Times New Roman" w:hAnsi="Times New Roman" w:cs="Times New Roman"/>
                <w:b/>
                <w:noProof/>
                <w:sz w:val="24"/>
                <w:szCs w:val="24"/>
              </w:rPr>
            </w:pPr>
            <w:r>
              <w:rPr>
                <w:rFonts w:ascii="Times New Roman" w:hAnsi="Times New Roman" w:cs="Times New Roman"/>
                <w:b/>
                <w:noProof/>
                <w:sz w:val="24"/>
                <w:szCs w:val="24"/>
              </w:rPr>
              <w:t>3</w:t>
            </w:r>
            <w:r w:rsidR="006F5FF6">
              <w:rPr>
                <w:rFonts w:ascii="Times New Roman" w:hAnsi="Times New Roman" w:cs="Times New Roman"/>
                <w:b/>
                <w:noProof/>
                <w:sz w:val="24"/>
                <w:szCs w:val="24"/>
              </w:rPr>
              <w:t>6 p</w:t>
            </w:r>
          </w:p>
        </w:tc>
      </w:tr>
      <w:tr w:rsidR="006F5FF6" w:rsidRPr="005C7F57" w:rsidTr="00670B06">
        <w:trPr>
          <w:trHeight w:val="125"/>
        </w:trPr>
        <w:tc>
          <w:tcPr>
            <w:tcW w:w="1281" w:type="dxa"/>
            <w:vMerge/>
          </w:tcPr>
          <w:p w:rsidR="006F5FF6" w:rsidRPr="005C7F57" w:rsidRDefault="006F5FF6" w:rsidP="008E5FFC">
            <w:pPr>
              <w:tabs>
                <w:tab w:val="left" w:pos="1800"/>
              </w:tabs>
              <w:jc w:val="both"/>
              <w:rPr>
                <w:rFonts w:ascii="Times New Roman" w:hAnsi="Times New Roman" w:cs="Times New Roman"/>
                <w:b/>
                <w:noProof/>
                <w:sz w:val="24"/>
                <w:szCs w:val="24"/>
              </w:rPr>
            </w:pPr>
          </w:p>
        </w:tc>
        <w:tc>
          <w:tcPr>
            <w:tcW w:w="6406" w:type="dxa"/>
          </w:tcPr>
          <w:p w:rsidR="006F5FF6" w:rsidRPr="006F5FF6" w:rsidRDefault="006F5FF6" w:rsidP="006F5FF6">
            <w:pPr>
              <w:tabs>
                <w:tab w:val="left" w:pos="1800"/>
              </w:tabs>
              <w:ind w:firstLine="1671"/>
              <w:rPr>
                <w:rFonts w:ascii="Times New Roman" w:hAnsi="Times New Roman" w:cs="Times New Roman"/>
                <w:b/>
                <w:noProof/>
                <w:sz w:val="20"/>
                <w:szCs w:val="20"/>
              </w:rPr>
            </w:pPr>
            <w:r>
              <w:rPr>
                <w:rFonts w:ascii="Times New Roman" w:hAnsi="Times New Roman" w:cs="Times New Roman"/>
                <w:b/>
                <w:noProof/>
                <w:sz w:val="20"/>
                <w:szCs w:val="20"/>
              </w:rPr>
              <w:t>3.500-4.499</w:t>
            </w:r>
          </w:p>
        </w:tc>
        <w:tc>
          <w:tcPr>
            <w:tcW w:w="2232" w:type="dxa"/>
          </w:tcPr>
          <w:p w:rsidR="006F5FF6" w:rsidRPr="003C67EB" w:rsidRDefault="00290488" w:rsidP="00235E90">
            <w:pPr>
              <w:tabs>
                <w:tab w:val="left" w:pos="1800"/>
              </w:tabs>
              <w:jc w:val="center"/>
              <w:rPr>
                <w:rFonts w:ascii="Times New Roman" w:hAnsi="Times New Roman" w:cs="Times New Roman"/>
                <w:b/>
                <w:noProof/>
                <w:sz w:val="24"/>
                <w:szCs w:val="24"/>
              </w:rPr>
            </w:pPr>
            <w:r>
              <w:rPr>
                <w:rFonts w:ascii="Times New Roman" w:hAnsi="Times New Roman" w:cs="Times New Roman"/>
                <w:b/>
                <w:noProof/>
                <w:sz w:val="24"/>
                <w:szCs w:val="24"/>
              </w:rPr>
              <w:t>3</w:t>
            </w:r>
            <w:r w:rsidR="006F5FF6">
              <w:rPr>
                <w:rFonts w:ascii="Times New Roman" w:hAnsi="Times New Roman" w:cs="Times New Roman"/>
                <w:b/>
                <w:noProof/>
                <w:sz w:val="24"/>
                <w:szCs w:val="24"/>
              </w:rPr>
              <w:t>8 p</w:t>
            </w:r>
          </w:p>
        </w:tc>
      </w:tr>
      <w:tr w:rsidR="006F5FF6" w:rsidRPr="005C7F57" w:rsidTr="00670B06">
        <w:trPr>
          <w:trHeight w:val="125"/>
        </w:trPr>
        <w:tc>
          <w:tcPr>
            <w:tcW w:w="1281" w:type="dxa"/>
            <w:vMerge/>
          </w:tcPr>
          <w:p w:rsidR="006F5FF6" w:rsidRPr="005C7F57" w:rsidRDefault="006F5FF6" w:rsidP="008E5FFC">
            <w:pPr>
              <w:tabs>
                <w:tab w:val="left" w:pos="1800"/>
              </w:tabs>
              <w:jc w:val="both"/>
              <w:rPr>
                <w:rFonts w:ascii="Times New Roman" w:hAnsi="Times New Roman" w:cs="Times New Roman"/>
                <w:b/>
                <w:noProof/>
                <w:sz w:val="24"/>
                <w:szCs w:val="24"/>
              </w:rPr>
            </w:pPr>
          </w:p>
        </w:tc>
        <w:tc>
          <w:tcPr>
            <w:tcW w:w="6406" w:type="dxa"/>
          </w:tcPr>
          <w:p w:rsidR="006F5FF6" w:rsidRPr="006F5FF6" w:rsidRDefault="006F5FF6" w:rsidP="006F5FF6">
            <w:pPr>
              <w:tabs>
                <w:tab w:val="left" w:pos="1800"/>
              </w:tabs>
              <w:ind w:firstLine="1671"/>
              <w:rPr>
                <w:rFonts w:ascii="Times New Roman" w:hAnsi="Times New Roman" w:cs="Times New Roman"/>
                <w:b/>
                <w:noProof/>
                <w:sz w:val="20"/>
                <w:szCs w:val="20"/>
              </w:rPr>
            </w:pPr>
            <w:r>
              <w:rPr>
                <w:rFonts w:ascii="Times New Roman" w:hAnsi="Times New Roman" w:cs="Times New Roman"/>
                <w:b/>
                <w:noProof/>
                <w:sz w:val="20"/>
                <w:szCs w:val="20"/>
              </w:rPr>
              <w:t>4.500-5.000</w:t>
            </w:r>
          </w:p>
        </w:tc>
        <w:tc>
          <w:tcPr>
            <w:tcW w:w="2232" w:type="dxa"/>
          </w:tcPr>
          <w:p w:rsidR="006F5FF6" w:rsidRPr="003C67EB" w:rsidRDefault="00290488" w:rsidP="00235E90">
            <w:pPr>
              <w:tabs>
                <w:tab w:val="left" w:pos="1800"/>
              </w:tabs>
              <w:jc w:val="center"/>
              <w:rPr>
                <w:rFonts w:ascii="Times New Roman" w:hAnsi="Times New Roman" w:cs="Times New Roman"/>
                <w:b/>
                <w:noProof/>
                <w:sz w:val="24"/>
                <w:szCs w:val="24"/>
              </w:rPr>
            </w:pPr>
            <w:r>
              <w:rPr>
                <w:rFonts w:ascii="Times New Roman" w:hAnsi="Times New Roman" w:cs="Times New Roman"/>
                <w:b/>
                <w:noProof/>
                <w:sz w:val="24"/>
                <w:szCs w:val="24"/>
              </w:rPr>
              <w:t>4</w:t>
            </w:r>
            <w:r w:rsidR="006F5FF6">
              <w:rPr>
                <w:rFonts w:ascii="Times New Roman" w:hAnsi="Times New Roman" w:cs="Times New Roman"/>
                <w:b/>
                <w:noProof/>
                <w:sz w:val="24"/>
                <w:szCs w:val="24"/>
              </w:rPr>
              <w:t>0 p</w:t>
            </w:r>
          </w:p>
        </w:tc>
      </w:tr>
      <w:tr w:rsidR="005C7F57" w:rsidRPr="005C7F57" w:rsidTr="00670B06">
        <w:trPr>
          <w:trHeight w:val="602"/>
        </w:trPr>
        <w:tc>
          <w:tcPr>
            <w:tcW w:w="1281" w:type="dxa"/>
          </w:tcPr>
          <w:p w:rsidR="005C7F57" w:rsidRPr="005C7F57" w:rsidRDefault="005C7F57" w:rsidP="008E5FFC">
            <w:pPr>
              <w:tabs>
                <w:tab w:val="left" w:pos="1800"/>
              </w:tabs>
              <w:jc w:val="both"/>
              <w:rPr>
                <w:rFonts w:ascii="Times New Roman" w:hAnsi="Times New Roman" w:cs="Times New Roman"/>
                <w:b/>
                <w:i/>
                <w:noProof/>
                <w:sz w:val="24"/>
                <w:szCs w:val="24"/>
              </w:rPr>
            </w:pPr>
            <w:r w:rsidRPr="005C7F57">
              <w:rPr>
                <w:rFonts w:ascii="Times New Roman" w:hAnsi="Times New Roman" w:cs="Times New Roman"/>
                <w:b/>
                <w:i/>
                <w:noProof/>
                <w:sz w:val="24"/>
                <w:szCs w:val="24"/>
              </w:rPr>
              <w:t>CS2</w:t>
            </w:r>
          </w:p>
        </w:tc>
        <w:tc>
          <w:tcPr>
            <w:tcW w:w="6406" w:type="dxa"/>
          </w:tcPr>
          <w:p w:rsidR="005C7F57" w:rsidRPr="00BD69F8" w:rsidRDefault="00BD69F8" w:rsidP="005C7F57">
            <w:pPr>
              <w:tabs>
                <w:tab w:val="left" w:pos="1800"/>
              </w:tabs>
              <w:rPr>
                <w:rFonts w:ascii="Times New Roman" w:hAnsi="Times New Roman" w:cs="Times New Roman"/>
                <w:b/>
                <w:noProof/>
                <w:sz w:val="24"/>
                <w:szCs w:val="24"/>
              </w:rPr>
            </w:pPr>
            <w:r w:rsidRPr="00BD69F8">
              <w:rPr>
                <w:rFonts w:ascii="Times New Roman" w:hAnsi="Times New Roman" w:cs="Times New Roman"/>
                <w:b/>
                <w:noProof/>
                <w:sz w:val="24"/>
                <w:szCs w:val="24"/>
              </w:rPr>
              <w:t>Proiecte ce vizează aspecte de protejare a mediului înconjurător/eficienţă energetică</w:t>
            </w:r>
          </w:p>
        </w:tc>
        <w:tc>
          <w:tcPr>
            <w:tcW w:w="2232" w:type="dxa"/>
          </w:tcPr>
          <w:p w:rsidR="005C7F57" w:rsidRPr="003C67EB" w:rsidRDefault="00290488" w:rsidP="00235E90">
            <w:pPr>
              <w:tabs>
                <w:tab w:val="left" w:pos="1800"/>
              </w:tabs>
              <w:jc w:val="center"/>
              <w:rPr>
                <w:rFonts w:ascii="Times New Roman" w:hAnsi="Times New Roman" w:cs="Times New Roman"/>
                <w:b/>
                <w:i/>
                <w:noProof/>
                <w:sz w:val="24"/>
                <w:szCs w:val="24"/>
              </w:rPr>
            </w:pPr>
            <w:r>
              <w:rPr>
                <w:rFonts w:ascii="Times New Roman" w:hAnsi="Times New Roman" w:cs="Times New Roman"/>
                <w:b/>
                <w:i/>
                <w:noProof/>
                <w:sz w:val="24"/>
                <w:szCs w:val="24"/>
              </w:rPr>
              <w:t>15</w:t>
            </w:r>
          </w:p>
        </w:tc>
      </w:tr>
      <w:tr w:rsidR="005C7F57" w:rsidRPr="005C7F57" w:rsidTr="00670B06">
        <w:trPr>
          <w:trHeight w:val="290"/>
        </w:trPr>
        <w:tc>
          <w:tcPr>
            <w:tcW w:w="1281" w:type="dxa"/>
          </w:tcPr>
          <w:p w:rsidR="005C7F57" w:rsidRPr="005C7F57" w:rsidRDefault="005C7F57" w:rsidP="008E5FFC">
            <w:pPr>
              <w:tabs>
                <w:tab w:val="left" w:pos="1800"/>
              </w:tabs>
              <w:jc w:val="both"/>
              <w:rPr>
                <w:rFonts w:ascii="Times New Roman" w:hAnsi="Times New Roman" w:cs="Times New Roman"/>
                <w:b/>
                <w:i/>
                <w:noProof/>
                <w:sz w:val="24"/>
                <w:szCs w:val="24"/>
              </w:rPr>
            </w:pPr>
            <w:r w:rsidRPr="005C7F57">
              <w:rPr>
                <w:rFonts w:ascii="Times New Roman" w:hAnsi="Times New Roman" w:cs="Times New Roman"/>
                <w:b/>
                <w:i/>
                <w:noProof/>
                <w:sz w:val="24"/>
                <w:szCs w:val="24"/>
              </w:rPr>
              <w:t>CS3</w:t>
            </w:r>
          </w:p>
        </w:tc>
        <w:tc>
          <w:tcPr>
            <w:tcW w:w="6406" w:type="dxa"/>
          </w:tcPr>
          <w:p w:rsidR="005C7F57" w:rsidRPr="00BD69F8" w:rsidRDefault="00BD69F8" w:rsidP="005C7F57">
            <w:pPr>
              <w:tabs>
                <w:tab w:val="left" w:pos="1800"/>
              </w:tabs>
              <w:rPr>
                <w:rFonts w:ascii="Times New Roman" w:hAnsi="Times New Roman" w:cs="Times New Roman"/>
                <w:b/>
                <w:i/>
                <w:noProof/>
                <w:sz w:val="24"/>
                <w:szCs w:val="24"/>
              </w:rPr>
            </w:pPr>
            <w:r w:rsidRPr="00BD69F8">
              <w:rPr>
                <w:rFonts w:ascii="Times New Roman" w:hAnsi="Times New Roman" w:cs="Times New Roman"/>
                <w:b/>
                <w:noProof/>
                <w:sz w:val="24"/>
                <w:szCs w:val="24"/>
              </w:rPr>
              <w:t>Proiecte care au ca beneficiari direcţi/indirecţi persoane din categoria minorităţilor locale, în special romi</w:t>
            </w:r>
          </w:p>
        </w:tc>
        <w:tc>
          <w:tcPr>
            <w:tcW w:w="2232" w:type="dxa"/>
          </w:tcPr>
          <w:p w:rsidR="005C7F57" w:rsidRPr="003C67EB" w:rsidRDefault="00290488" w:rsidP="00235E90">
            <w:pPr>
              <w:tabs>
                <w:tab w:val="left" w:pos="1800"/>
              </w:tabs>
              <w:jc w:val="center"/>
              <w:rPr>
                <w:rFonts w:ascii="Times New Roman" w:hAnsi="Times New Roman" w:cs="Times New Roman"/>
                <w:b/>
                <w:i/>
                <w:noProof/>
                <w:sz w:val="24"/>
                <w:szCs w:val="24"/>
              </w:rPr>
            </w:pPr>
            <w:r>
              <w:rPr>
                <w:rFonts w:ascii="Times New Roman" w:hAnsi="Times New Roman" w:cs="Times New Roman"/>
                <w:b/>
                <w:i/>
                <w:noProof/>
                <w:sz w:val="24"/>
                <w:szCs w:val="24"/>
              </w:rPr>
              <w:t>15</w:t>
            </w:r>
          </w:p>
        </w:tc>
      </w:tr>
      <w:tr w:rsidR="005C7F57" w:rsidRPr="005C7F57" w:rsidTr="00670B06">
        <w:trPr>
          <w:trHeight w:val="290"/>
        </w:trPr>
        <w:tc>
          <w:tcPr>
            <w:tcW w:w="1281" w:type="dxa"/>
          </w:tcPr>
          <w:p w:rsidR="005C7F57" w:rsidRPr="005C7F57" w:rsidRDefault="005C7F57" w:rsidP="008E5FFC">
            <w:pPr>
              <w:tabs>
                <w:tab w:val="left" w:pos="1800"/>
              </w:tabs>
              <w:jc w:val="both"/>
              <w:rPr>
                <w:rFonts w:ascii="Times New Roman" w:hAnsi="Times New Roman" w:cs="Times New Roman"/>
                <w:b/>
                <w:i/>
                <w:noProof/>
                <w:sz w:val="24"/>
                <w:szCs w:val="24"/>
              </w:rPr>
            </w:pPr>
            <w:r w:rsidRPr="005C7F57">
              <w:rPr>
                <w:rFonts w:ascii="Times New Roman" w:hAnsi="Times New Roman" w:cs="Times New Roman"/>
                <w:b/>
                <w:i/>
                <w:noProof/>
                <w:sz w:val="24"/>
                <w:szCs w:val="24"/>
              </w:rPr>
              <w:t>CS4</w:t>
            </w:r>
          </w:p>
        </w:tc>
        <w:tc>
          <w:tcPr>
            <w:tcW w:w="6406" w:type="dxa"/>
          </w:tcPr>
          <w:p w:rsidR="005C7F57" w:rsidRPr="00BD69F8" w:rsidRDefault="00BD69F8" w:rsidP="005C7F57">
            <w:pPr>
              <w:tabs>
                <w:tab w:val="left" w:pos="1800"/>
              </w:tabs>
              <w:rPr>
                <w:rFonts w:ascii="Times New Roman" w:hAnsi="Times New Roman" w:cs="Times New Roman"/>
                <w:b/>
                <w:i/>
                <w:noProof/>
                <w:sz w:val="24"/>
                <w:szCs w:val="24"/>
              </w:rPr>
            </w:pPr>
            <w:r w:rsidRPr="00BD69F8">
              <w:rPr>
                <w:rFonts w:ascii="Times New Roman" w:hAnsi="Times New Roman" w:cs="Times New Roman"/>
                <w:b/>
                <w:noProof/>
                <w:sz w:val="24"/>
                <w:szCs w:val="24"/>
              </w:rPr>
              <w:t>Proiecte ce vizează dezvoltarea infrastructurii educaţionale</w:t>
            </w:r>
          </w:p>
        </w:tc>
        <w:tc>
          <w:tcPr>
            <w:tcW w:w="2232" w:type="dxa"/>
          </w:tcPr>
          <w:p w:rsidR="005C7F57" w:rsidRPr="003C67EB" w:rsidRDefault="00290488" w:rsidP="00235E90">
            <w:pPr>
              <w:tabs>
                <w:tab w:val="left" w:pos="1800"/>
              </w:tabs>
              <w:jc w:val="center"/>
              <w:rPr>
                <w:rFonts w:ascii="Times New Roman" w:hAnsi="Times New Roman" w:cs="Times New Roman"/>
                <w:b/>
                <w:i/>
                <w:noProof/>
                <w:sz w:val="24"/>
                <w:szCs w:val="24"/>
              </w:rPr>
            </w:pPr>
            <w:r>
              <w:rPr>
                <w:rFonts w:ascii="Times New Roman" w:hAnsi="Times New Roman" w:cs="Times New Roman"/>
                <w:b/>
                <w:i/>
                <w:noProof/>
                <w:sz w:val="24"/>
                <w:szCs w:val="24"/>
              </w:rPr>
              <w:t>30</w:t>
            </w:r>
          </w:p>
        </w:tc>
      </w:tr>
      <w:tr w:rsidR="005C7F57" w:rsidRPr="005C7F57" w:rsidTr="00E13F24">
        <w:trPr>
          <w:trHeight w:val="304"/>
        </w:trPr>
        <w:tc>
          <w:tcPr>
            <w:tcW w:w="7687" w:type="dxa"/>
            <w:gridSpan w:val="2"/>
            <w:shd w:val="clear" w:color="auto" w:fill="00B050"/>
            <w:vAlign w:val="center"/>
          </w:tcPr>
          <w:p w:rsidR="005C7F57" w:rsidRPr="005C7F57" w:rsidRDefault="005C7F57" w:rsidP="005C7F57">
            <w:pPr>
              <w:tabs>
                <w:tab w:val="left" w:pos="1800"/>
              </w:tabs>
              <w:jc w:val="center"/>
              <w:rPr>
                <w:rFonts w:ascii="Times New Roman" w:hAnsi="Times New Roman" w:cs="Times New Roman"/>
                <w:b/>
                <w:i/>
                <w:noProof/>
                <w:sz w:val="24"/>
                <w:szCs w:val="24"/>
              </w:rPr>
            </w:pPr>
            <w:r>
              <w:rPr>
                <w:rFonts w:ascii="Times New Roman" w:hAnsi="Times New Roman" w:cs="Times New Roman"/>
                <w:b/>
                <w:i/>
                <w:noProof/>
                <w:sz w:val="24"/>
                <w:szCs w:val="24"/>
              </w:rPr>
              <w:t>TOTAL</w:t>
            </w:r>
          </w:p>
        </w:tc>
        <w:tc>
          <w:tcPr>
            <w:tcW w:w="2232" w:type="dxa"/>
            <w:shd w:val="clear" w:color="auto" w:fill="00B050"/>
          </w:tcPr>
          <w:p w:rsidR="005C7F57" w:rsidRPr="005C7F57" w:rsidRDefault="00235E90" w:rsidP="00235E90">
            <w:pPr>
              <w:tabs>
                <w:tab w:val="left" w:pos="1800"/>
              </w:tabs>
              <w:jc w:val="center"/>
              <w:rPr>
                <w:rFonts w:ascii="Times New Roman" w:hAnsi="Times New Roman" w:cs="Times New Roman"/>
                <w:b/>
                <w:i/>
                <w:noProof/>
                <w:sz w:val="24"/>
                <w:szCs w:val="24"/>
              </w:rPr>
            </w:pPr>
            <w:r>
              <w:rPr>
                <w:rFonts w:ascii="Times New Roman" w:hAnsi="Times New Roman" w:cs="Times New Roman"/>
                <w:b/>
                <w:i/>
                <w:noProof/>
                <w:sz w:val="24"/>
                <w:szCs w:val="24"/>
              </w:rPr>
              <w:t>100</w:t>
            </w:r>
          </w:p>
        </w:tc>
      </w:tr>
    </w:tbl>
    <w:p w:rsidR="00F24F15" w:rsidRPr="005C7F57" w:rsidRDefault="00F24F15" w:rsidP="008E5FFC">
      <w:pPr>
        <w:tabs>
          <w:tab w:val="left" w:pos="1800"/>
        </w:tabs>
        <w:spacing w:after="0" w:line="240" w:lineRule="auto"/>
        <w:ind w:left="180"/>
        <w:jc w:val="both"/>
        <w:rPr>
          <w:rFonts w:ascii="Times New Roman" w:hAnsi="Times New Roman" w:cs="Times New Roman"/>
          <w:b/>
          <w:i/>
          <w:noProof/>
          <w:sz w:val="24"/>
          <w:szCs w:val="24"/>
        </w:rPr>
      </w:pPr>
    </w:p>
    <w:p w:rsidR="00435B75" w:rsidRDefault="00670B06" w:rsidP="00EB32CA">
      <w:pPr>
        <w:pStyle w:val="Listparagraf"/>
        <w:ind w:left="180"/>
        <w:jc w:val="both"/>
        <w:rPr>
          <w:rFonts w:ascii="Times New Roman" w:hAnsi="Times New Roman" w:cs="Times New Roman"/>
          <w:noProof/>
          <w:sz w:val="24"/>
          <w:szCs w:val="24"/>
        </w:rPr>
      </w:pPr>
      <w:r w:rsidRPr="00670B06">
        <w:rPr>
          <w:rFonts w:ascii="Times New Roman" w:hAnsi="Times New Roman" w:cs="Times New Roman"/>
          <w:noProof/>
          <w:sz w:val="24"/>
          <w:szCs w:val="24"/>
        </w:rPr>
        <w:t>Punctajul fiecărui proiect se va calcula în baza informațiilor furnizate de solicitant în documentele atașate Cererii de finanțare.</w:t>
      </w:r>
    </w:p>
    <w:p w:rsidR="005C0267" w:rsidRDefault="005C0267" w:rsidP="00EB32CA">
      <w:pPr>
        <w:pStyle w:val="Listparagraf"/>
        <w:ind w:left="180"/>
        <w:jc w:val="both"/>
        <w:rPr>
          <w:rFonts w:ascii="Times New Roman" w:hAnsi="Times New Roman" w:cs="Times New Roman"/>
          <w:noProof/>
          <w:sz w:val="24"/>
          <w:szCs w:val="24"/>
        </w:rPr>
      </w:pPr>
      <w:r>
        <w:rPr>
          <w:rFonts w:ascii="Times New Roman" w:hAnsi="Times New Roman" w:cs="Times New Roman"/>
          <w:noProof/>
          <w:sz w:val="24"/>
          <w:szCs w:val="24"/>
        </w:rPr>
        <w:t>Evaluarea criteriilor de selecție și acordarea punctajelor va fi realizată de 2 experți evaluatori</w:t>
      </w:r>
      <w:r w:rsidR="007D5A52">
        <w:rPr>
          <w:rFonts w:ascii="Times New Roman" w:hAnsi="Times New Roman" w:cs="Times New Roman"/>
          <w:noProof/>
          <w:sz w:val="24"/>
          <w:szCs w:val="24"/>
        </w:rPr>
        <w:t xml:space="preserve"> din cadrul GAL, pe principiul “patru ochi”. Modalitatea de acordare a punctajului pentru fiecare criteriu de selecție este următoarea :</w:t>
      </w:r>
    </w:p>
    <w:p w:rsidR="00EA2BFC" w:rsidRDefault="00EA2BFC" w:rsidP="00EB32CA">
      <w:pPr>
        <w:pStyle w:val="Listparagraf"/>
        <w:ind w:left="180"/>
        <w:jc w:val="both"/>
        <w:rPr>
          <w:rFonts w:ascii="Times New Roman" w:hAnsi="Times New Roman" w:cs="Times New Roman"/>
          <w:noProof/>
          <w:sz w:val="24"/>
          <w:szCs w:val="24"/>
        </w:rPr>
      </w:pPr>
    </w:p>
    <w:p w:rsidR="00EA2BFC" w:rsidRDefault="00EA2BFC" w:rsidP="00EB32CA">
      <w:pPr>
        <w:pStyle w:val="Listparagraf"/>
        <w:ind w:left="180"/>
        <w:jc w:val="both"/>
        <w:rPr>
          <w:rFonts w:ascii="Times New Roman" w:hAnsi="Times New Roman" w:cs="Times New Roman"/>
          <w:noProof/>
          <w:sz w:val="24"/>
          <w:szCs w:val="24"/>
        </w:rPr>
      </w:pPr>
    </w:p>
    <w:p w:rsidR="007D5A52" w:rsidRDefault="007D5A52" w:rsidP="00EB32CA">
      <w:pPr>
        <w:pStyle w:val="Listparagraf"/>
        <w:ind w:left="180"/>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t xml:space="preserve">CS1 : </w:t>
      </w:r>
      <w:r w:rsidR="00BD69F8" w:rsidRPr="00BD69F8">
        <w:rPr>
          <w:rFonts w:ascii="Times New Roman" w:hAnsi="Times New Roman" w:cs="Times New Roman"/>
          <w:b/>
          <w:noProof/>
          <w:sz w:val="24"/>
          <w:szCs w:val="24"/>
        </w:rPr>
        <w:t>Gradul de acoperire a populaţiei deservite</w:t>
      </w:r>
    </w:p>
    <w:p w:rsidR="000B31E3" w:rsidRDefault="000B31E3" w:rsidP="00EB32CA">
      <w:pPr>
        <w:pStyle w:val="Listparagraf"/>
        <w:ind w:left="180"/>
        <w:jc w:val="both"/>
        <w:rPr>
          <w:rFonts w:ascii="Times New Roman" w:hAnsi="Times New Roman" w:cs="Times New Roman"/>
          <w:noProof/>
          <w:sz w:val="24"/>
          <w:szCs w:val="24"/>
        </w:rPr>
      </w:pPr>
      <w:r>
        <w:rPr>
          <w:rFonts w:ascii="Times New Roman" w:hAnsi="Times New Roman" w:cs="Times New Roman"/>
          <w:noProof/>
          <w:sz w:val="24"/>
          <w:szCs w:val="24"/>
        </w:rPr>
        <w:t>Punctajul maxim</w:t>
      </w:r>
      <w:r w:rsidR="00BD69F8">
        <w:rPr>
          <w:rFonts w:ascii="Times New Roman" w:hAnsi="Times New Roman" w:cs="Times New Roman"/>
          <w:noProof/>
          <w:sz w:val="24"/>
          <w:szCs w:val="24"/>
        </w:rPr>
        <w:t xml:space="preserve"> care se poate acorda este de </w:t>
      </w:r>
      <w:r w:rsidR="00290488" w:rsidRPr="00290488">
        <w:rPr>
          <w:rFonts w:ascii="Times New Roman" w:hAnsi="Times New Roman" w:cs="Times New Roman"/>
          <w:noProof/>
          <w:sz w:val="24"/>
          <w:szCs w:val="24"/>
        </w:rPr>
        <w:t>40</w:t>
      </w:r>
      <w:r>
        <w:rPr>
          <w:rFonts w:ascii="Times New Roman" w:hAnsi="Times New Roman" w:cs="Times New Roman"/>
          <w:noProof/>
          <w:sz w:val="24"/>
          <w:szCs w:val="24"/>
        </w:rPr>
        <w:t xml:space="preserve"> puncte. Punctajul se va acorda pe baza fundamentării argumentate a necesității și oportunității investiției, conform</w:t>
      </w:r>
      <w:r w:rsidR="00EB32CA">
        <w:rPr>
          <w:rFonts w:ascii="Times New Roman" w:hAnsi="Times New Roman" w:cs="Times New Roman"/>
          <w:noProof/>
          <w:sz w:val="24"/>
          <w:szCs w:val="24"/>
        </w:rPr>
        <w:t xml:space="preserve"> SDL și Fișei tehnice măsurii M3/6B</w:t>
      </w:r>
      <w:r>
        <w:rPr>
          <w:rFonts w:ascii="Times New Roman" w:hAnsi="Times New Roman" w:cs="Times New Roman"/>
          <w:noProof/>
          <w:sz w:val="24"/>
          <w:szCs w:val="24"/>
        </w:rPr>
        <w:t>.</w:t>
      </w:r>
    </w:p>
    <w:p w:rsidR="00B3502C" w:rsidRPr="00F909DE" w:rsidRDefault="000B31E3" w:rsidP="00EB32CA">
      <w:pPr>
        <w:pStyle w:val="Listparagraf"/>
        <w:ind w:left="180"/>
        <w:jc w:val="both"/>
        <w:rPr>
          <w:rFonts w:ascii="Times New Roman" w:hAnsi="Times New Roman" w:cs="Times New Roman"/>
          <w:noProof/>
          <w:sz w:val="24"/>
          <w:szCs w:val="24"/>
        </w:rPr>
      </w:pPr>
      <w:r>
        <w:rPr>
          <w:rFonts w:ascii="Times New Roman" w:hAnsi="Times New Roman" w:cs="Times New Roman"/>
          <w:i/>
          <w:noProof/>
          <w:sz w:val="24"/>
          <w:szCs w:val="24"/>
        </w:rPr>
        <w:t>Se vor verifica informațiile în :</w:t>
      </w:r>
      <w:r>
        <w:rPr>
          <w:rFonts w:ascii="Times New Roman" w:hAnsi="Times New Roman" w:cs="Times New Roman"/>
          <w:noProof/>
          <w:sz w:val="24"/>
          <w:szCs w:val="24"/>
        </w:rPr>
        <w:t xml:space="preserve"> Studiul de Fezabilitate/Documentația de Avizare pentru Lucrări de Intervenții, Documente justificative</w:t>
      </w:r>
      <w:r w:rsidR="00B3502C">
        <w:rPr>
          <w:rFonts w:ascii="Times New Roman" w:hAnsi="Times New Roman" w:cs="Times New Roman"/>
          <w:noProof/>
          <w:sz w:val="24"/>
          <w:szCs w:val="24"/>
        </w:rPr>
        <w:t xml:space="preserve"> înregistrate de solicitant, din care să rezulte nevoia și problema identificată (Ex : Rapoarte, Centralizatoare, Studii, Analize, Solicitări și propuneri ale cetățenilor/serviciilor specializate din cadrul UAT-urilor, alte documente </w:t>
      </w:r>
      <w:r w:rsidR="00B3502C" w:rsidRPr="00F909DE">
        <w:rPr>
          <w:rFonts w:ascii="Times New Roman" w:hAnsi="Times New Roman" w:cs="Times New Roman"/>
          <w:noProof/>
          <w:sz w:val="24"/>
          <w:szCs w:val="24"/>
        </w:rPr>
        <w:t>relevante</w:t>
      </w:r>
      <w:r w:rsidR="00167E75" w:rsidRPr="00F909DE">
        <w:rPr>
          <w:rFonts w:ascii="Times New Roman" w:hAnsi="Times New Roman" w:cs="Times New Roman"/>
          <w:noProof/>
          <w:sz w:val="24"/>
          <w:szCs w:val="24"/>
        </w:rPr>
        <w:t>,</w:t>
      </w:r>
      <w:r w:rsidR="00167E75" w:rsidRPr="00F909DE">
        <w:rPr>
          <w:rFonts w:ascii="Calibri" w:eastAsia="Calibri" w:hAnsi="Calibri" w:cs="Calibri"/>
          <w:sz w:val="24"/>
          <w:szCs w:val="24"/>
          <w:lang w:val="en-US"/>
        </w:rPr>
        <w:t xml:space="preserve"> </w:t>
      </w:r>
      <w:r w:rsidR="00167E75" w:rsidRPr="00F909DE">
        <w:rPr>
          <w:rFonts w:ascii="Times New Roman" w:eastAsia="Calibri" w:hAnsi="Times New Roman" w:cs="Times New Roman"/>
          <w:sz w:val="24"/>
          <w:szCs w:val="24"/>
          <w:lang w:val="en-US"/>
        </w:rPr>
        <w:t xml:space="preserve">datele oficiale conform Recensământului populației din 2011, furnizate de INSSE </w:t>
      </w:r>
      <w:r w:rsidR="00F909DE" w:rsidRPr="00F909DE">
        <w:rPr>
          <w:rFonts w:ascii="Times New Roman" w:eastAsia="Calibri" w:hAnsi="Times New Roman" w:cs="Times New Roman"/>
          <w:b/>
          <w:sz w:val="24"/>
          <w:szCs w:val="24"/>
          <w:lang w:val="en-US"/>
        </w:rPr>
        <w:t>(Anexa 7 din prezentul ghid</w:t>
      </w:r>
      <w:r w:rsidR="00167E75" w:rsidRPr="00F909DE">
        <w:rPr>
          <w:rFonts w:ascii="Times New Roman" w:eastAsia="Calibri" w:hAnsi="Times New Roman" w:cs="Times New Roman"/>
          <w:b/>
          <w:sz w:val="24"/>
          <w:szCs w:val="24"/>
          <w:lang w:val="en-US"/>
        </w:rPr>
        <w:t>).</w:t>
      </w:r>
    </w:p>
    <w:p w:rsidR="00B3502C" w:rsidRDefault="00B3502C" w:rsidP="00EB32CA">
      <w:pPr>
        <w:pStyle w:val="Listparagraf"/>
        <w:ind w:left="180"/>
        <w:jc w:val="both"/>
        <w:rPr>
          <w:rFonts w:ascii="Times New Roman" w:hAnsi="Times New Roman" w:cs="Times New Roman"/>
          <w:b/>
          <w:noProof/>
          <w:sz w:val="24"/>
          <w:szCs w:val="24"/>
        </w:rPr>
      </w:pPr>
      <w:r>
        <w:rPr>
          <w:rFonts w:ascii="Times New Roman" w:hAnsi="Times New Roman" w:cs="Times New Roman"/>
          <w:b/>
          <w:noProof/>
          <w:sz w:val="24"/>
          <w:szCs w:val="24"/>
        </w:rPr>
        <w:t xml:space="preserve">CS2 : </w:t>
      </w:r>
      <w:r w:rsidR="007332CA" w:rsidRPr="00BD69F8">
        <w:rPr>
          <w:rFonts w:ascii="Times New Roman" w:hAnsi="Times New Roman" w:cs="Times New Roman"/>
          <w:b/>
          <w:noProof/>
          <w:sz w:val="24"/>
          <w:szCs w:val="24"/>
        </w:rPr>
        <w:t>Proiecte ce vizează aspecte de protejare a mediului înconjurător/eficienţă energetică</w:t>
      </w:r>
    </w:p>
    <w:p w:rsidR="00660A57" w:rsidRDefault="00660A57" w:rsidP="00EB32CA">
      <w:pPr>
        <w:pStyle w:val="Listparagraf"/>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Punctajul maxim care se poate acorda </w:t>
      </w:r>
      <w:r w:rsidR="007332CA">
        <w:rPr>
          <w:rFonts w:ascii="Times New Roman" w:hAnsi="Times New Roman" w:cs="Times New Roman"/>
          <w:noProof/>
          <w:sz w:val="24"/>
          <w:szCs w:val="24"/>
        </w:rPr>
        <w:t xml:space="preserve">este de </w:t>
      </w:r>
      <w:r w:rsidR="00290488" w:rsidRPr="00290488">
        <w:rPr>
          <w:rFonts w:ascii="Times New Roman" w:hAnsi="Times New Roman" w:cs="Times New Roman"/>
          <w:noProof/>
          <w:sz w:val="24"/>
          <w:szCs w:val="24"/>
        </w:rPr>
        <w:t>15</w:t>
      </w:r>
      <w:r>
        <w:rPr>
          <w:rFonts w:ascii="Times New Roman" w:hAnsi="Times New Roman" w:cs="Times New Roman"/>
          <w:noProof/>
          <w:sz w:val="24"/>
          <w:szCs w:val="24"/>
        </w:rPr>
        <w:t xml:space="preserve"> puncte. Punctajul se va acorda pe baza fundamentării argumentate a necesității și oportunității investiției, adecvată nevoilor din teritoriul GAL,conform</w:t>
      </w:r>
      <w:r w:rsidR="00EB32CA">
        <w:rPr>
          <w:rFonts w:ascii="Times New Roman" w:hAnsi="Times New Roman" w:cs="Times New Roman"/>
          <w:noProof/>
          <w:sz w:val="24"/>
          <w:szCs w:val="24"/>
        </w:rPr>
        <w:t xml:space="preserve"> SDL și Fișei tehnice măsurii M3/6B</w:t>
      </w:r>
      <w:r>
        <w:rPr>
          <w:rFonts w:ascii="Times New Roman" w:hAnsi="Times New Roman" w:cs="Times New Roman"/>
          <w:noProof/>
          <w:sz w:val="24"/>
          <w:szCs w:val="24"/>
        </w:rPr>
        <w:t>.</w:t>
      </w:r>
    </w:p>
    <w:p w:rsidR="000E3AD3" w:rsidRDefault="00660A57" w:rsidP="007967E4">
      <w:pPr>
        <w:pStyle w:val="Listparagraf"/>
        <w:ind w:left="180"/>
        <w:jc w:val="both"/>
        <w:rPr>
          <w:rFonts w:ascii="Times New Roman" w:hAnsi="Times New Roman" w:cs="Times New Roman"/>
          <w:noProof/>
          <w:sz w:val="24"/>
          <w:szCs w:val="24"/>
        </w:rPr>
      </w:pPr>
      <w:r>
        <w:rPr>
          <w:rFonts w:ascii="Times New Roman" w:hAnsi="Times New Roman" w:cs="Times New Roman"/>
          <w:i/>
          <w:noProof/>
          <w:sz w:val="24"/>
          <w:szCs w:val="24"/>
        </w:rPr>
        <w:t>Se vor verifica informațiile în :</w:t>
      </w:r>
      <w:r>
        <w:rPr>
          <w:rFonts w:ascii="Times New Roman" w:hAnsi="Times New Roman" w:cs="Times New Roman"/>
          <w:noProof/>
          <w:sz w:val="24"/>
          <w:szCs w:val="24"/>
        </w:rPr>
        <w:t xml:space="preserve"> Studiul de Fezabilitate/Documentația de Avizare pentru </w:t>
      </w:r>
      <w:r w:rsidR="006111E9">
        <w:rPr>
          <w:rFonts w:ascii="Times New Roman" w:hAnsi="Times New Roman" w:cs="Times New Roman"/>
          <w:noProof/>
          <w:sz w:val="24"/>
          <w:szCs w:val="24"/>
        </w:rPr>
        <w:t>Lucrări de Intervenții, iar punctajul se va acorda proiectelor care vor adopta un set minim de aspecte privind protecția mediului/eficiența energetică.</w:t>
      </w:r>
    </w:p>
    <w:p w:rsidR="00EB32CA" w:rsidRDefault="00660A57" w:rsidP="00660A57">
      <w:pPr>
        <w:pStyle w:val="Listparagraf"/>
        <w:ind w:left="180"/>
        <w:rPr>
          <w:rFonts w:ascii="Times New Roman" w:hAnsi="Times New Roman" w:cs="Times New Roman"/>
          <w:noProof/>
          <w:sz w:val="24"/>
          <w:szCs w:val="24"/>
        </w:rPr>
      </w:pPr>
      <w:r>
        <w:rPr>
          <w:rFonts w:ascii="Times New Roman" w:hAnsi="Times New Roman" w:cs="Times New Roman"/>
          <w:b/>
          <w:noProof/>
          <w:sz w:val="24"/>
          <w:szCs w:val="24"/>
        </w:rPr>
        <w:t xml:space="preserve">CS3 : </w:t>
      </w:r>
      <w:r w:rsidR="00EB32CA" w:rsidRPr="00BD69F8">
        <w:rPr>
          <w:rFonts w:ascii="Times New Roman" w:hAnsi="Times New Roman" w:cs="Times New Roman"/>
          <w:b/>
          <w:noProof/>
          <w:sz w:val="24"/>
          <w:szCs w:val="24"/>
        </w:rPr>
        <w:t>Proiecte care au ca beneficiari direcţi/indirecţi persoane din categoria minorităţilor locale, în special romi</w:t>
      </w:r>
      <w:r w:rsidR="00EB32CA">
        <w:rPr>
          <w:rFonts w:ascii="Times New Roman" w:hAnsi="Times New Roman" w:cs="Times New Roman"/>
          <w:noProof/>
          <w:sz w:val="24"/>
          <w:szCs w:val="24"/>
        </w:rPr>
        <w:t xml:space="preserve"> </w:t>
      </w:r>
    </w:p>
    <w:p w:rsidR="0094023F" w:rsidRDefault="00660A57" w:rsidP="0094023F">
      <w:pPr>
        <w:pStyle w:val="Listparagraf"/>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Punctajul maxim</w:t>
      </w:r>
      <w:r w:rsidR="00EB32CA">
        <w:rPr>
          <w:rFonts w:ascii="Times New Roman" w:hAnsi="Times New Roman" w:cs="Times New Roman"/>
          <w:noProof/>
          <w:sz w:val="24"/>
          <w:szCs w:val="24"/>
        </w:rPr>
        <w:t xml:space="preserve"> care se poate acorda este de</w:t>
      </w:r>
      <w:r w:rsidR="00EB32CA" w:rsidRPr="00290488">
        <w:rPr>
          <w:rFonts w:ascii="Times New Roman" w:hAnsi="Times New Roman" w:cs="Times New Roman"/>
          <w:noProof/>
          <w:sz w:val="24"/>
          <w:szCs w:val="24"/>
        </w:rPr>
        <w:t xml:space="preserve"> </w:t>
      </w:r>
      <w:r w:rsidR="00290488" w:rsidRPr="00290488">
        <w:rPr>
          <w:rFonts w:ascii="Times New Roman" w:hAnsi="Times New Roman" w:cs="Times New Roman"/>
          <w:noProof/>
          <w:sz w:val="24"/>
          <w:szCs w:val="24"/>
        </w:rPr>
        <w:t>15</w:t>
      </w:r>
      <w:r w:rsidRPr="00290488">
        <w:rPr>
          <w:rFonts w:ascii="Times New Roman" w:hAnsi="Times New Roman" w:cs="Times New Roman"/>
          <w:noProof/>
          <w:sz w:val="24"/>
          <w:szCs w:val="24"/>
        </w:rPr>
        <w:t xml:space="preserve"> </w:t>
      </w:r>
      <w:r>
        <w:rPr>
          <w:rFonts w:ascii="Times New Roman" w:hAnsi="Times New Roman" w:cs="Times New Roman"/>
          <w:noProof/>
          <w:sz w:val="24"/>
          <w:szCs w:val="24"/>
        </w:rPr>
        <w:t>puncte. Punctajul se va acorda pe baza fundamentării argumentate a necesității și oportunității investiției, adecvată nevoilor din teritoriul GAL,conform</w:t>
      </w:r>
      <w:r w:rsidR="00EB6AB3">
        <w:rPr>
          <w:rFonts w:ascii="Times New Roman" w:hAnsi="Times New Roman" w:cs="Times New Roman"/>
          <w:noProof/>
          <w:sz w:val="24"/>
          <w:szCs w:val="24"/>
        </w:rPr>
        <w:t xml:space="preserve"> SDL și Fișei tehnice măsurii M3/6B</w:t>
      </w:r>
      <w:r>
        <w:rPr>
          <w:rFonts w:ascii="Times New Roman" w:hAnsi="Times New Roman" w:cs="Times New Roman"/>
          <w:noProof/>
          <w:sz w:val="24"/>
          <w:szCs w:val="24"/>
        </w:rPr>
        <w:t>.</w:t>
      </w:r>
    </w:p>
    <w:p w:rsidR="00584F88" w:rsidRDefault="0094023F" w:rsidP="00584F88">
      <w:pPr>
        <w:pStyle w:val="Listparagraf"/>
        <w:ind w:left="180" w:firstLine="540"/>
        <w:jc w:val="both"/>
        <w:rPr>
          <w:rFonts w:ascii="Times New Roman" w:eastAsia="Calibri" w:hAnsi="Times New Roman" w:cs="Times New Roman"/>
          <w:sz w:val="24"/>
          <w:szCs w:val="24"/>
        </w:rPr>
      </w:pPr>
      <w:r w:rsidRPr="0094023F">
        <w:rPr>
          <w:rFonts w:ascii="Times New Roman" w:eastAsia="Calibri" w:hAnsi="Times New Roman" w:cs="Times New Roman"/>
          <w:sz w:val="24"/>
          <w:szCs w:val="24"/>
        </w:rPr>
        <w:t>Se va verifica modul în care organizatia solicitanta are ca scop/obiective promovarea interes</w:t>
      </w:r>
      <w:r>
        <w:rPr>
          <w:rFonts w:ascii="Times New Roman" w:eastAsia="Calibri" w:hAnsi="Times New Roman" w:cs="Times New Roman"/>
          <w:sz w:val="24"/>
          <w:szCs w:val="24"/>
        </w:rPr>
        <w:t>e</w:t>
      </w:r>
      <w:r w:rsidRPr="0094023F">
        <w:rPr>
          <w:rFonts w:ascii="Times New Roman" w:eastAsia="Calibri" w:hAnsi="Times New Roman" w:cs="Times New Roman"/>
          <w:sz w:val="24"/>
          <w:szCs w:val="24"/>
        </w:rPr>
        <w:t>lor minoritatiilor, cu prioritate pentru etnie roma.</w:t>
      </w:r>
    </w:p>
    <w:p w:rsidR="00660A57" w:rsidRDefault="00660A57" w:rsidP="00584F88">
      <w:pPr>
        <w:pStyle w:val="Listparagraf"/>
        <w:ind w:left="180" w:firstLine="540"/>
        <w:jc w:val="both"/>
        <w:rPr>
          <w:rFonts w:ascii="Times New Roman" w:hAnsi="Times New Roman" w:cs="Times New Roman"/>
          <w:noProof/>
          <w:sz w:val="24"/>
          <w:szCs w:val="24"/>
        </w:rPr>
      </w:pPr>
      <w:r>
        <w:rPr>
          <w:rFonts w:ascii="Times New Roman" w:hAnsi="Times New Roman" w:cs="Times New Roman"/>
          <w:i/>
          <w:noProof/>
          <w:sz w:val="24"/>
          <w:szCs w:val="24"/>
        </w:rPr>
        <w:t>Se vor verifica informațiile în :</w:t>
      </w:r>
      <w:r w:rsidR="0094023F">
        <w:rPr>
          <w:rFonts w:ascii="Times New Roman" w:hAnsi="Times New Roman" w:cs="Times New Roman"/>
          <w:noProof/>
          <w:sz w:val="24"/>
          <w:szCs w:val="24"/>
        </w:rPr>
        <w:t xml:space="preserve"> Memoriul justificativ</w:t>
      </w:r>
      <w:r w:rsidR="00167E75">
        <w:rPr>
          <w:rFonts w:ascii="Times New Roman" w:hAnsi="Times New Roman" w:cs="Times New Roman"/>
          <w:noProof/>
          <w:sz w:val="24"/>
          <w:szCs w:val="24"/>
        </w:rPr>
        <w:t>/</w:t>
      </w:r>
      <w:r w:rsidR="00167E75" w:rsidRPr="00167E75">
        <w:rPr>
          <w:rFonts w:ascii="Times New Roman" w:hAnsi="Times New Roman" w:cs="Times New Roman"/>
          <w:i/>
          <w:noProof/>
          <w:sz w:val="24"/>
          <w:szCs w:val="24"/>
        </w:rPr>
        <w:t xml:space="preserve"> </w:t>
      </w:r>
      <w:r w:rsidR="00167E75" w:rsidRPr="00167E75">
        <w:rPr>
          <w:rFonts w:ascii="Times New Roman" w:hAnsi="Times New Roman" w:cs="Times New Roman"/>
          <w:noProof/>
          <w:sz w:val="24"/>
          <w:szCs w:val="24"/>
        </w:rPr>
        <w:t>Studiul de Fezabilitate/Documentația de Avizare pentru Lucrări de Intervenții</w:t>
      </w:r>
      <w:r w:rsidR="0094023F">
        <w:rPr>
          <w:rFonts w:ascii="Times New Roman" w:hAnsi="Times New Roman" w:cs="Times New Roman"/>
          <w:noProof/>
          <w:sz w:val="24"/>
          <w:szCs w:val="24"/>
        </w:rPr>
        <w:t>,</w:t>
      </w:r>
      <w:r w:rsidR="0094023F" w:rsidRPr="0094023F">
        <w:rPr>
          <w:rFonts w:ascii="Times New Roman" w:eastAsia="Calibri" w:hAnsi="Times New Roman" w:cs="Times New Roman"/>
        </w:rPr>
        <w:t xml:space="preserve"> </w:t>
      </w:r>
      <w:r w:rsidR="0094023F" w:rsidRPr="00167E75">
        <w:rPr>
          <w:rFonts w:ascii="Times New Roman" w:hAnsi="Times New Roman" w:cs="Times New Roman"/>
          <w:noProof/>
          <w:color w:val="FF0000"/>
          <w:sz w:val="24"/>
          <w:szCs w:val="24"/>
        </w:rPr>
        <w:t xml:space="preserve"> </w:t>
      </w:r>
      <w:r w:rsidR="0094023F">
        <w:rPr>
          <w:rFonts w:ascii="Times New Roman" w:hAnsi="Times New Roman" w:cs="Times New Roman"/>
          <w:noProof/>
          <w:sz w:val="24"/>
          <w:szCs w:val="24"/>
        </w:rPr>
        <w:t>și Document de la Direcția de statistică</w:t>
      </w:r>
      <w:r>
        <w:rPr>
          <w:rFonts w:ascii="Times New Roman" w:hAnsi="Times New Roman" w:cs="Times New Roman"/>
          <w:noProof/>
          <w:sz w:val="24"/>
          <w:szCs w:val="24"/>
        </w:rPr>
        <w:t>.</w:t>
      </w:r>
    </w:p>
    <w:p w:rsidR="008D573E" w:rsidRPr="00836064" w:rsidRDefault="008D573E" w:rsidP="00EB32CA">
      <w:pPr>
        <w:pStyle w:val="Listparagraf"/>
        <w:ind w:left="180"/>
        <w:jc w:val="both"/>
        <w:rPr>
          <w:rFonts w:ascii="Times New Roman" w:hAnsi="Times New Roman" w:cs="Times New Roman"/>
          <w:b/>
          <w:noProof/>
          <w:sz w:val="24"/>
          <w:szCs w:val="24"/>
        </w:rPr>
      </w:pPr>
      <w:r w:rsidRPr="00836064">
        <w:rPr>
          <w:rFonts w:ascii="Times New Roman" w:hAnsi="Times New Roman" w:cs="Times New Roman"/>
          <w:b/>
          <w:noProof/>
          <w:sz w:val="24"/>
          <w:szCs w:val="24"/>
        </w:rPr>
        <w:t>CS</w:t>
      </w:r>
      <w:r w:rsidR="00343ED0" w:rsidRPr="00836064">
        <w:rPr>
          <w:rFonts w:ascii="Times New Roman" w:hAnsi="Times New Roman" w:cs="Times New Roman"/>
          <w:b/>
          <w:noProof/>
          <w:sz w:val="24"/>
          <w:szCs w:val="24"/>
        </w:rPr>
        <w:t>4 : Proiecte ce vizează dezvoltarea infrastructurii educaţionale</w:t>
      </w:r>
    </w:p>
    <w:p w:rsidR="008D573E" w:rsidRPr="00836064" w:rsidRDefault="008D573E" w:rsidP="00EB32CA">
      <w:pPr>
        <w:pStyle w:val="Listparagraf"/>
        <w:spacing w:after="0"/>
        <w:ind w:left="180"/>
        <w:jc w:val="both"/>
        <w:rPr>
          <w:rFonts w:ascii="Times New Roman" w:hAnsi="Times New Roman" w:cs="Times New Roman"/>
          <w:noProof/>
          <w:sz w:val="24"/>
          <w:szCs w:val="24"/>
        </w:rPr>
      </w:pPr>
      <w:r w:rsidRPr="00836064">
        <w:rPr>
          <w:rFonts w:ascii="Times New Roman" w:hAnsi="Times New Roman" w:cs="Times New Roman"/>
          <w:noProof/>
          <w:sz w:val="24"/>
          <w:szCs w:val="24"/>
        </w:rPr>
        <w:t>Punctajul maxi</w:t>
      </w:r>
      <w:r w:rsidR="00836064">
        <w:rPr>
          <w:rFonts w:ascii="Times New Roman" w:hAnsi="Times New Roman" w:cs="Times New Roman"/>
          <w:noProof/>
          <w:sz w:val="24"/>
          <w:szCs w:val="24"/>
        </w:rPr>
        <w:t>m acordat poate fi de</w:t>
      </w:r>
      <w:r w:rsidR="00836064" w:rsidRPr="00290488">
        <w:rPr>
          <w:rFonts w:ascii="Times New Roman" w:hAnsi="Times New Roman" w:cs="Times New Roman"/>
          <w:noProof/>
          <w:sz w:val="24"/>
          <w:szCs w:val="24"/>
        </w:rPr>
        <w:t xml:space="preserve"> </w:t>
      </w:r>
      <w:r w:rsidR="00290488" w:rsidRPr="00290488">
        <w:rPr>
          <w:rFonts w:ascii="Times New Roman" w:hAnsi="Times New Roman" w:cs="Times New Roman"/>
          <w:noProof/>
          <w:sz w:val="24"/>
          <w:szCs w:val="24"/>
        </w:rPr>
        <w:t>30</w:t>
      </w:r>
      <w:r w:rsidRPr="00290488">
        <w:rPr>
          <w:rFonts w:ascii="Times New Roman" w:hAnsi="Times New Roman" w:cs="Times New Roman"/>
          <w:noProof/>
          <w:sz w:val="24"/>
          <w:szCs w:val="24"/>
        </w:rPr>
        <w:t xml:space="preserve"> </w:t>
      </w:r>
      <w:r w:rsidRPr="00836064">
        <w:rPr>
          <w:rFonts w:ascii="Times New Roman" w:hAnsi="Times New Roman" w:cs="Times New Roman"/>
          <w:noProof/>
          <w:sz w:val="24"/>
          <w:szCs w:val="24"/>
        </w:rPr>
        <w:t>puncte.</w:t>
      </w:r>
    </w:p>
    <w:p w:rsidR="0012400B" w:rsidRDefault="008D573E" w:rsidP="009018B9">
      <w:pPr>
        <w:spacing w:after="0"/>
        <w:ind w:left="180"/>
        <w:jc w:val="both"/>
        <w:rPr>
          <w:rFonts w:ascii="Times New Roman" w:hAnsi="Times New Roman" w:cs="Times New Roman"/>
          <w:i/>
          <w:noProof/>
          <w:sz w:val="24"/>
          <w:szCs w:val="24"/>
        </w:rPr>
      </w:pPr>
      <w:r w:rsidRPr="00836064">
        <w:rPr>
          <w:rFonts w:ascii="Times New Roman" w:hAnsi="Times New Roman" w:cs="Times New Roman"/>
          <w:i/>
          <w:noProof/>
          <w:sz w:val="24"/>
          <w:szCs w:val="24"/>
        </w:rPr>
        <w:t>Se vor verifica informațiile în : Studiul de</w:t>
      </w:r>
      <w:r w:rsidR="0099009C" w:rsidRPr="00836064">
        <w:rPr>
          <w:rFonts w:ascii="Times New Roman" w:hAnsi="Times New Roman" w:cs="Times New Roman"/>
          <w:i/>
          <w:noProof/>
          <w:sz w:val="24"/>
          <w:szCs w:val="24"/>
        </w:rPr>
        <w:t xml:space="preserve"> F</w:t>
      </w:r>
      <w:r w:rsidRPr="00836064">
        <w:rPr>
          <w:rFonts w:ascii="Times New Roman" w:hAnsi="Times New Roman" w:cs="Times New Roman"/>
          <w:i/>
          <w:noProof/>
          <w:sz w:val="24"/>
          <w:szCs w:val="24"/>
        </w:rPr>
        <w:t>ezabilitate</w:t>
      </w:r>
      <w:r w:rsidR="0099009C" w:rsidRPr="00836064">
        <w:rPr>
          <w:rFonts w:ascii="Times New Roman" w:hAnsi="Times New Roman" w:cs="Times New Roman"/>
          <w:i/>
          <w:noProof/>
          <w:sz w:val="24"/>
          <w:szCs w:val="24"/>
        </w:rPr>
        <w:t>/Documentația de Avizare pentru Lucrări</w:t>
      </w:r>
      <w:r w:rsidR="004C1125">
        <w:rPr>
          <w:rFonts w:ascii="Times New Roman" w:hAnsi="Times New Roman" w:cs="Times New Roman"/>
          <w:i/>
          <w:noProof/>
          <w:sz w:val="24"/>
          <w:szCs w:val="24"/>
        </w:rPr>
        <w:t xml:space="preserve"> de Intervenții</w:t>
      </w:r>
      <w:r w:rsidR="0099009C" w:rsidRPr="00836064">
        <w:rPr>
          <w:rFonts w:ascii="Times New Roman" w:hAnsi="Times New Roman" w:cs="Times New Roman"/>
          <w:i/>
          <w:noProof/>
          <w:sz w:val="24"/>
          <w:szCs w:val="24"/>
        </w:rPr>
        <w:t>.</w:t>
      </w:r>
    </w:p>
    <w:p w:rsidR="00A152DE" w:rsidRDefault="00A152DE" w:rsidP="002838FB">
      <w:pPr>
        <w:tabs>
          <w:tab w:val="left" w:pos="180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Rezultatul verificării și evaluării criteriilor de selecție se consemnează în </w:t>
      </w:r>
      <w:r>
        <w:rPr>
          <w:rFonts w:ascii="Times New Roman" w:hAnsi="Times New Roman" w:cs="Times New Roman"/>
          <w:i/>
          <w:noProof/>
          <w:sz w:val="24"/>
          <w:szCs w:val="24"/>
        </w:rPr>
        <w:t>Fișa de evaluare a criteriilor de selecție,</w:t>
      </w:r>
      <w:r>
        <w:rPr>
          <w:rFonts w:ascii="Times New Roman" w:hAnsi="Times New Roman" w:cs="Times New Roman"/>
          <w:noProof/>
          <w:sz w:val="24"/>
          <w:szCs w:val="24"/>
        </w:rPr>
        <w:t xml:space="preserve"> care va fi completată și semnată de către doi experți din cadrul GAL și verificată de managerul GAL.</w:t>
      </w:r>
    </w:p>
    <w:p w:rsidR="00A152DE" w:rsidRDefault="00A152DE" w:rsidP="002838FB">
      <w:pPr>
        <w:tabs>
          <w:tab w:val="left" w:pos="1800"/>
        </w:tabs>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Punctajul maxim care poate fi acordat la evaluare : 100 puncte.</w:t>
      </w:r>
    </w:p>
    <w:p w:rsidR="00A152DE" w:rsidRDefault="00A152DE" w:rsidP="002838FB">
      <w:pPr>
        <w:tabs>
          <w:tab w:val="left" w:pos="1800"/>
        </w:tabs>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Pentru această măsură punctajul minim pentru fiecare proiect, pentru a fi admis în etapa de selecție</w:t>
      </w:r>
      <w:r w:rsidR="004C1125">
        <w:rPr>
          <w:rFonts w:ascii="Times New Roman" w:hAnsi="Times New Roman" w:cs="Times New Roman"/>
          <w:b/>
          <w:noProof/>
          <w:sz w:val="24"/>
          <w:szCs w:val="24"/>
        </w:rPr>
        <w:t xml:space="preserve"> pentru finanțare , este de </w:t>
      </w:r>
      <w:r w:rsidR="00290488" w:rsidRPr="00290488">
        <w:rPr>
          <w:rFonts w:ascii="Times New Roman" w:hAnsi="Times New Roman" w:cs="Times New Roman"/>
          <w:b/>
          <w:noProof/>
          <w:sz w:val="24"/>
          <w:szCs w:val="24"/>
        </w:rPr>
        <w:t xml:space="preserve">15 </w:t>
      </w:r>
      <w:r w:rsidR="002838FB">
        <w:rPr>
          <w:rFonts w:ascii="Times New Roman" w:hAnsi="Times New Roman" w:cs="Times New Roman"/>
          <w:b/>
          <w:noProof/>
          <w:sz w:val="24"/>
          <w:szCs w:val="24"/>
        </w:rPr>
        <w:t>puncte.</w:t>
      </w:r>
    </w:p>
    <w:p w:rsidR="00D958E1" w:rsidRDefault="00D958E1" w:rsidP="002838FB">
      <w:pPr>
        <w:tabs>
          <w:tab w:val="left" w:pos="1800"/>
        </w:tabs>
        <w:spacing w:after="0" w:line="240" w:lineRule="auto"/>
        <w:ind w:left="180"/>
        <w:jc w:val="both"/>
        <w:rPr>
          <w:rFonts w:ascii="Times New Roman" w:hAnsi="Times New Roman" w:cs="Times New Roman"/>
          <w:b/>
          <w:noProof/>
          <w:sz w:val="24"/>
          <w:szCs w:val="24"/>
        </w:rPr>
      </w:pPr>
    </w:p>
    <w:p w:rsidR="0012400B" w:rsidRDefault="0012400B" w:rsidP="002838FB">
      <w:pPr>
        <w:tabs>
          <w:tab w:val="left" w:pos="1800"/>
        </w:tabs>
        <w:spacing w:after="0" w:line="240" w:lineRule="auto"/>
        <w:ind w:left="180"/>
        <w:jc w:val="both"/>
        <w:rPr>
          <w:rFonts w:ascii="Times New Roman" w:hAnsi="Times New Roman" w:cs="Times New Roman"/>
          <w:b/>
          <w:noProof/>
          <w:sz w:val="24"/>
          <w:szCs w:val="24"/>
        </w:rPr>
      </w:pPr>
    </w:p>
    <w:p w:rsidR="00EA2BFC" w:rsidRDefault="00EA2BFC" w:rsidP="002838FB">
      <w:pPr>
        <w:tabs>
          <w:tab w:val="left" w:pos="1800"/>
        </w:tabs>
        <w:spacing w:after="0" w:line="240" w:lineRule="auto"/>
        <w:ind w:left="180"/>
        <w:jc w:val="both"/>
        <w:rPr>
          <w:rFonts w:ascii="Times New Roman" w:hAnsi="Times New Roman" w:cs="Times New Roman"/>
          <w:b/>
          <w:noProof/>
          <w:sz w:val="24"/>
          <w:szCs w:val="24"/>
        </w:rPr>
      </w:pPr>
    </w:p>
    <w:p w:rsidR="00EA2BFC" w:rsidRDefault="00EA2BFC" w:rsidP="002838FB">
      <w:pPr>
        <w:tabs>
          <w:tab w:val="left" w:pos="1800"/>
        </w:tabs>
        <w:spacing w:after="0" w:line="240" w:lineRule="auto"/>
        <w:ind w:left="180"/>
        <w:jc w:val="both"/>
        <w:rPr>
          <w:rFonts w:ascii="Times New Roman" w:hAnsi="Times New Roman" w:cs="Times New Roman"/>
          <w:b/>
          <w:noProof/>
          <w:sz w:val="24"/>
          <w:szCs w:val="24"/>
        </w:rPr>
      </w:pPr>
    </w:p>
    <w:p w:rsidR="00EA2BFC" w:rsidRPr="00A152DE" w:rsidRDefault="00EA2BFC" w:rsidP="002838FB">
      <w:pPr>
        <w:tabs>
          <w:tab w:val="left" w:pos="1800"/>
        </w:tabs>
        <w:spacing w:after="0" w:line="240" w:lineRule="auto"/>
        <w:ind w:left="180"/>
        <w:jc w:val="both"/>
        <w:rPr>
          <w:rFonts w:ascii="Times New Roman" w:hAnsi="Times New Roman" w:cs="Times New Roman"/>
          <w:b/>
          <w:noProof/>
          <w:sz w:val="24"/>
          <w:szCs w:val="24"/>
        </w:rPr>
      </w:pPr>
    </w:p>
    <w:p w:rsidR="00556C4C" w:rsidRPr="002838FB" w:rsidRDefault="00A152DE" w:rsidP="00D958E1">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2D050"/>
        <w:spacing w:after="0" w:line="240" w:lineRule="auto"/>
        <w:ind w:left="450" w:right="180"/>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t xml:space="preserve"> </w:t>
      </w:r>
      <w:r w:rsidR="00D958E1">
        <w:rPr>
          <w:rFonts w:ascii="Times New Roman" w:hAnsi="Times New Roman" w:cs="Times New Roman"/>
          <w:b/>
          <w:noProof/>
          <w:sz w:val="24"/>
          <w:szCs w:val="24"/>
        </w:rPr>
        <w:t>7.2. Procedura de selecție</w:t>
      </w:r>
    </w:p>
    <w:p w:rsidR="00D958E1" w:rsidRDefault="00D958E1" w:rsidP="00E9458B">
      <w:pPr>
        <w:pStyle w:val="Listparagraf"/>
        <w:spacing w:line="240" w:lineRule="auto"/>
        <w:ind w:left="180" w:firstLine="720"/>
        <w:jc w:val="both"/>
        <w:rPr>
          <w:rFonts w:ascii="Times New Roman" w:hAnsi="Times New Roman" w:cs="Times New Roman"/>
          <w:noProof/>
          <w:sz w:val="24"/>
          <w:szCs w:val="24"/>
        </w:rPr>
      </w:pPr>
    </w:p>
    <w:p w:rsidR="00556C4C" w:rsidRDefault="00556C4C" w:rsidP="00E9458B">
      <w:pPr>
        <w:pStyle w:val="Listparagraf"/>
        <w:spacing w:line="240" w:lineRule="auto"/>
        <w:ind w:left="180" w:firstLine="720"/>
        <w:jc w:val="both"/>
        <w:rPr>
          <w:rFonts w:ascii="Times New Roman" w:hAnsi="Times New Roman" w:cs="Times New Roman"/>
          <w:noProof/>
          <w:sz w:val="24"/>
          <w:szCs w:val="24"/>
        </w:rPr>
      </w:pPr>
      <w:r w:rsidRPr="00556C4C">
        <w:rPr>
          <w:rFonts w:ascii="Times New Roman" w:hAnsi="Times New Roman" w:cs="Times New Roman"/>
          <w:noProof/>
          <w:sz w:val="24"/>
          <w:szCs w:val="24"/>
        </w:rPr>
        <w:t xml:space="preserve">Selecția </w:t>
      </w:r>
      <w:r>
        <w:rPr>
          <w:rFonts w:ascii="Times New Roman" w:hAnsi="Times New Roman" w:cs="Times New Roman"/>
          <w:noProof/>
          <w:sz w:val="24"/>
          <w:szCs w:val="24"/>
        </w:rPr>
        <w:t xml:space="preserve">proiectelor în cadrul GAL va fi realizată de către </w:t>
      </w:r>
      <w:r w:rsidRPr="00556C4C">
        <w:rPr>
          <w:rFonts w:ascii="Times New Roman" w:hAnsi="Times New Roman" w:cs="Times New Roman"/>
          <w:i/>
          <w:noProof/>
          <w:sz w:val="24"/>
          <w:szCs w:val="24"/>
        </w:rPr>
        <w:t>Comitetul de Selecție</w:t>
      </w:r>
      <w:r>
        <w:rPr>
          <w:rFonts w:ascii="Times New Roman" w:hAnsi="Times New Roman" w:cs="Times New Roman"/>
          <w:i/>
          <w:noProof/>
          <w:sz w:val="24"/>
          <w:szCs w:val="24"/>
        </w:rPr>
        <w:t>,</w:t>
      </w:r>
      <w:r>
        <w:rPr>
          <w:rFonts w:ascii="Times New Roman" w:hAnsi="Times New Roman" w:cs="Times New Roman"/>
          <w:noProof/>
          <w:sz w:val="24"/>
          <w:szCs w:val="24"/>
        </w:rPr>
        <w:t>format din 7 membri ai parteneriatului din cadrul SDL, reprezentanți legali sau alte persoane mandatate în acest sens de către respectivele entități juridice, în conformitate cu prevederile statutare. Pentru membrii Comitetului de selecție</w:t>
      </w:r>
      <w:r w:rsidR="00E9458B">
        <w:rPr>
          <w:rFonts w:ascii="Times New Roman" w:hAnsi="Times New Roman" w:cs="Times New Roman"/>
          <w:noProof/>
          <w:sz w:val="24"/>
          <w:szCs w:val="24"/>
        </w:rPr>
        <w:t xml:space="preserve"> se vor stabili membri supleanți, care vor înlocui membrii titulari atunci când aceștia nu pot participa din motive obiective. La selecția proiectelor se va aplica regula “dublului cvorum”, respectiv, pentru validarea voturilor, este necesar ca în momentul selecției să fie prezenți cel puțin 50 % din membrii Comitetului de selecție, din care peste 50 % să fie din mediul privat și din societatea civilă.</w:t>
      </w:r>
    </w:p>
    <w:p w:rsidR="00220719" w:rsidRDefault="00220719" w:rsidP="00E9458B">
      <w:pPr>
        <w:pStyle w:val="Listparagraf"/>
        <w:spacing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Pentru transparența procesului de selecție a proiectelor, la aceste selecții va lua parte</w:t>
      </w:r>
      <w:r w:rsidR="00AF4EE7">
        <w:rPr>
          <w:rFonts w:ascii="Times New Roman" w:hAnsi="Times New Roman" w:cs="Times New Roman"/>
          <w:noProof/>
          <w:sz w:val="24"/>
          <w:szCs w:val="24"/>
        </w:rPr>
        <w:t xml:space="preserve"> și un reprezentant al Ministerului Agriculturii și Dezvoltării</w:t>
      </w:r>
      <w:r w:rsidR="00AA5051">
        <w:rPr>
          <w:rFonts w:ascii="Times New Roman" w:hAnsi="Times New Roman" w:cs="Times New Roman"/>
          <w:noProof/>
          <w:sz w:val="24"/>
          <w:szCs w:val="24"/>
        </w:rPr>
        <w:t xml:space="preserve"> Rurale, din cadrul Compartimentului de Dezvoltare Rurală (CDRJ) de la nivel județean, aflat în subordinea MADR.</w:t>
      </w:r>
    </w:p>
    <w:p w:rsidR="002838FB" w:rsidRDefault="002838FB" w:rsidP="00E9458B">
      <w:pPr>
        <w:pStyle w:val="Listparagraf"/>
        <w:spacing w:line="240" w:lineRule="auto"/>
        <w:ind w:left="180" w:firstLine="720"/>
        <w:jc w:val="both"/>
        <w:rPr>
          <w:rFonts w:ascii="Times New Roman" w:hAnsi="Times New Roman" w:cs="Times New Roman"/>
          <w:noProof/>
          <w:sz w:val="24"/>
          <w:szCs w:val="24"/>
        </w:rPr>
      </w:pPr>
    </w:p>
    <w:p w:rsidR="00E8698F" w:rsidRDefault="00A52754" w:rsidP="00222EE3">
      <w:pPr>
        <w:pStyle w:val="Listparagraf"/>
        <w:spacing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Membrii Comitetului de Selecție au obligația de a respecta prevederile OG nr. 66/2011 privind evitarea conflictului de interese și prevederile Cap. XII al SDL- “Descrierea mecanismelor de evitare a posibilelor conflicte de interese conform legislației naționale”.</w:t>
      </w:r>
    </w:p>
    <w:p w:rsidR="00222EE3" w:rsidRPr="00222EE3" w:rsidRDefault="00222EE3" w:rsidP="00222EE3">
      <w:pPr>
        <w:pStyle w:val="Listparagraf"/>
        <w:spacing w:line="240" w:lineRule="auto"/>
        <w:ind w:left="180" w:firstLine="720"/>
        <w:jc w:val="both"/>
        <w:rPr>
          <w:rFonts w:ascii="Times New Roman" w:hAnsi="Times New Roman" w:cs="Times New Roman"/>
          <w:noProof/>
          <w:sz w:val="24"/>
          <w:szCs w:val="24"/>
        </w:rPr>
      </w:pPr>
    </w:p>
    <w:p w:rsidR="00D958E1" w:rsidRDefault="00D958E1" w:rsidP="006B251B">
      <w:pPr>
        <w:pStyle w:val="Listparagraf"/>
        <w:spacing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Premergător procesului de evaluare și selecție, f</w:t>
      </w:r>
      <w:r w:rsidR="00A52754">
        <w:rPr>
          <w:rFonts w:ascii="Times New Roman" w:hAnsi="Times New Roman" w:cs="Times New Roman"/>
          <w:noProof/>
          <w:sz w:val="24"/>
          <w:szCs w:val="24"/>
        </w:rPr>
        <w:t>iecare membru al Comitetului de Selecție</w:t>
      </w:r>
      <w:r>
        <w:rPr>
          <w:rFonts w:ascii="Times New Roman" w:hAnsi="Times New Roman" w:cs="Times New Roman"/>
          <w:noProof/>
          <w:sz w:val="24"/>
          <w:szCs w:val="24"/>
        </w:rPr>
        <w:t>, respectiv persoanele implicate în procedeul de evaluare a proiectelor  vor</w:t>
      </w:r>
      <w:r w:rsidR="00A52754">
        <w:rPr>
          <w:rFonts w:ascii="Times New Roman" w:hAnsi="Times New Roman" w:cs="Times New Roman"/>
          <w:noProof/>
          <w:sz w:val="24"/>
          <w:szCs w:val="24"/>
        </w:rPr>
        <w:t xml:space="preserve"> completa și semna </w:t>
      </w:r>
      <w:r w:rsidR="00A52754">
        <w:rPr>
          <w:rFonts w:ascii="Times New Roman" w:hAnsi="Times New Roman" w:cs="Times New Roman"/>
          <w:i/>
          <w:noProof/>
          <w:sz w:val="24"/>
          <w:szCs w:val="24"/>
        </w:rPr>
        <w:t>Declarația privind evitarea conflictului de interese.</w:t>
      </w:r>
      <w:r w:rsidR="00A52754">
        <w:rPr>
          <w:rFonts w:ascii="Times New Roman" w:hAnsi="Times New Roman" w:cs="Times New Roman"/>
          <w:noProof/>
          <w:sz w:val="24"/>
          <w:szCs w:val="24"/>
        </w:rPr>
        <w:t xml:space="preserve"> </w:t>
      </w:r>
    </w:p>
    <w:p w:rsidR="00A52754" w:rsidRPr="00D958E1" w:rsidRDefault="00A52754" w:rsidP="00D958E1">
      <w:pPr>
        <w:pStyle w:val="Listparagraf"/>
        <w:spacing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 xml:space="preserve">Dacă unul dintre membrii Comitetului de Selecție constată că se află într-o situație de conflict de interese în raport cu unul dintre </w:t>
      </w:r>
      <w:r w:rsidRPr="00D958E1">
        <w:rPr>
          <w:rFonts w:ascii="Times New Roman" w:hAnsi="Times New Roman" w:cs="Times New Roman"/>
          <w:noProof/>
          <w:sz w:val="24"/>
          <w:szCs w:val="24"/>
        </w:rPr>
        <w:t>solicitanții proiectelor eligibile pentru selecție, acesta nu are drept de vot și nu va participa la întâlnirea comitetului respectiv.</w:t>
      </w:r>
    </w:p>
    <w:p w:rsidR="00BF7A38" w:rsidRDefault="00BF7A38" w:rsidP="00BF7A38">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Comitetul de Selecție analizează lista proiectelor eligibile depuse</w:t>
      </w:r>
      <w:r w:rsidR="004B3898">
        <w:rPr>
          <w:rFonts w:ascii="Times New Roman" w:hAnsi="Times New Roman" w:cs="Times New Roman"/>
          <w:noProof/>
          <w:sz w:val="24"/>
          <w:szCs w:val="24"/>
        </w:rPr>
        <w:t xml:space="preserve">, verifică punctajul fiecărui proiect și suma solicitată, ordonează proiectele în funcție de punctaj, iar dacă este cazul, verifică criteriile de departajare a proiectelor cu punctaj egal și aprobă proiectele care se încadrează în suma alocată sesiunii. Pentru realizarea selecției proiectelor , Comitetul de Selecție analizează dacă valoarea publică totală, exprimată în euro, </w:t>
      </w:r>
      <w:r w:rsidR="001855B2">
        <w:rPr>
          <w:rFonts w:ascii="Times New Roman" w:hAnsi="Times New Roman" w:cs="Times New Roman"/>
          <w:noProof/>
          <w:sz w:val="24"/>
          <w:szCs w:val="24"/>
        </w:rPr>
        <w:t>a proiectelor eligibile ce întrunesc punctajul minim este situată sub sau peste valoarea totală alocată măsurii, în cadrul sesiunii de depunere.</w:t>
      </w:r>
    </w:p>
    <w:p w:rsidR="001855B2" w:rsidRDefault="001855B2" w:rsidP="00BF7A38">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Pot fi întâlnite următoarele situații :</w:t>
      </w:r>
    </w:p>
    <w:p w:rsidR="001855B2" w:rsidRDefault="001855B2" w:rsidP="0025412D">
      <w:pPr>
        <w:pStyle w:val="Listparagraf"/>
        <w:numPr>
          <w:ilvl w:val="0"/>
          <w:numId w:val="9"/>
        </w:numPr>
        <w:spacing w:line="24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când valoarea publică totală a proiectelor </w:t>
      </w:r>
      <w:r w:rsidR="00C3549C">
        <w:rPr>
          <w:rFonts w:ascii="Times New Roman" w:hAnsi="Times New Roman" w:cs="Times New Roman"/>
          <w:noProof/>
          <w:sz w:val="24"/>
          <w:szCs w:val="24"/>
        </w:rPr>
        <w:t>eligibile care au îndeplinit punctajul minim este mai mică sau egală cu valoarea  totală alocată măsurii în cadrul unei sesiuni de selecție, Comitetul de Selecție va propune aprobarea pentru finanțare a tuturor proiectelor;</w:t>
      </w:r>
    </w:p>
    <w:p w:rsidR="00C3549C" w:rsidRDefault="00C3549C" w:rsidP="0025412D">
      <w:pPr>
        <w:pStyle w:val="Listparagraf"/>
        <w:numPr>
          <w:ilvl w:val="0"/>
          <w:numId w:val="9"/>
        </w:numPr>
        <w:spacing w:line="24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când valoarea publică totală a proiectelor eligibile care au îndeplinit punctajul minim este mai mare </w:t>
      </w:r>
      <w:r w:rsidR="006365F1">
        <w:rPr>
          <w:rFonts w:ascii="Times New Roman" w:hAnsi="Times New Roman" w:cs="Times New Roman"/>
          <w:noProof/>
          <w:sz w:val="24"/>
          <w:szCs w:val="24"/>
        </w:rPr>
        <w:t>decât valoarea totală alocată măsurii în cadrul unei sesiuni de selecție, Comitetul de Selecție va analiza lista proiectelor eligibile cu punctajul acordat și va realiza selecția  în ordinea descrescătoare a punctajului de selecție, în cadrul sumei alocate.</w:t>
      </w:r>
    </w:p>
    <w:p w:rsidR="0028406F" w:rsidRDefault="0028406F" w:rsidP="0028406F">
      <w:pPr>
        <w:pStyle w:val="Listparagraf"/>
        <w:spacing w:line="240" w:lineRule="auto"/>
        <w:ind w:left="540"/>
        <w:jc w:val="both"/>
        <w:rPr>
          <w:rFonts w:ascii="Times New Roman" w:hAnsi="Times New Roman" w:cs="Times New Roman"/>
          <w:noProof/>
          <w:sz w:val="24"/>
          <w:szCs w:val="24"/>
        </w:rPr>
      </w:pPr>
    </w:p>
    <w:p w:rsidR="0028406F" w:rsidRPr="0045187A" w:rsidRDefault="0028406F" w:rsidP="0028406F">
      <w:pPr>
        <w:pBdr>
          <w:top w:val="single" w:sz="18" w:space="1" w:color="auto" w:shadow="1"/>
          <w:left w:val="single" w:sz="18" w:space="4" w:color="auto" w:shadow="1"/>
          <w:bottom w:val="single" w:sz="18" w:space="1" w:color="auto" w:shadow="1"/>
          <w:right w:val="single" w:sz="18" w:space="4" w:color="auto" w:shadow="1"/>
        </w:pBdr>
        <w:shd w:val="clear" w:color="auto" w:fill="92D050"/>
        <w:tabs>
          <w:tab w:val="left" w:pos="1800"/>
        </w:tabs>
        <w:spacing w:after="0" w:line="240" w:lineRule="auto"/>
        <w:ind w:left="180"/>
        <w:jc w:val="both"/>
        <w:rPr>
          <w:rFonts w:ascii="Times New Roman" w:hAnsi="Times New Roman" w:cs="Times New Roman"/>
          <w:noProof/>
          <w:sz w:val="24"/>
          <w:szCs w:val="24"/>
        </w:rPr>
      </w:pPr>
      <w:r w:rsidRPr="0045187A">
        <w:rPr>
          <w:rFonts w:ascii="Times New Roman" w:hAnsi="Times New Roman" w:cs="Times New Roman"/>
          <w:noProof/>
          <w:sz w:val="24"/>
          <w:szCs w:val="24"/>
        </w:rPr>
        <w:t>În cazul proiectelor cu același punctaj, departajarea acestora se va face în funcție de valoarea eligibilă a proiectului, în ordine crescătoare</w:t>
      </w:r>
      <w:r>
        <w:rPr>
          <w:rFonts w:ascii="Times New Roman" w:hAnsi="Times New Roman" w:cs="Times New Roman"/>
          <w:noProof/>
          <w:sz w:val="24"/>
          <w:szCs w:val="24"/>
        </w:rPr>
        <w:t xml:space="preserve"> !</w:t>
      </w:r>
    </w:p>
    <w:p w:rsidR="0028406F" w:rsidRDefault="0028406F" w:rsidP="0028406F">
      <w:pPr>
        <w:pStyle w:val="Listparagraf"/>
        <w:spacing w:line="240" w:lineRule="auto"/>
        <w:ind w:left="540"/>
        <w:jc w:val="both"/>
        <w:rPr>
          <w:rFonts w:ascii="Times New Roman" w:hAnsi="Times New Roman" w:cs="Times New Roman"/>
          <w:noProof/>
          <w:sz w:val="24"/>
          <w:szCs w:val="24"/>
        </w:rPr>
      </w:pPr>
    </w:p>
    <w:p w:rsidR="0028406F" w:rsidRPr="0028406F" w:rsidRDefault="0028406F" w:rsidP="00FD0369">
      <w:pPr>
        <w:tabs>
          <w:tab w:val="left" w:pos="1800"/>
        </w:tabs>
        <w:spacing w:after="0" w:line="240" w:lineRule="auto"/>
        <w:ind w:left="180"/>
        <w:jc w:val="both"/>
        <w:rPr>
          <w:rFonts w:ascii="Times New Roman" w:hAnsi="Times New Roman" w:cs="Times New Roman"/>
          <w:noProof/>
          <w:sz w:val="24"/>
          <w:szCs w:val="24"/>
        </w:rPr>
      </w:pPr>
      <w:r w:rsidRPr="0045187A">
        <w:rPr>
          <w:rFonts w:ascii="Times New Roman" w:hAnsi="Times New Roman" w:cs="Times New Roman"/>
          <w:noProof/>
          <w:sz w:val="24"/>
          <w:szCs w:val="24"/>
        </w:rPr>
        <w:lastRenderedPageBreak/>
        <w:t xml:space="preserve">În cazul proiectelor cu același punctaj și aceeasi valoare eligibilă, </w:t>
      </w:r>
      <w:r w:rsidRPr="00BB2741">
        <w:rPr>
          <w:rFonts w:ascii="Times New Roman" w:hAnsi="Times New Roman" w:cs="Times New Roman"/>
          <w:b/>
          <w:noProof/>
          <w:sz w:val="24"/>
          <w:szCs w:val="24"/>
        </w:rPr>
        <w:t xml:space="preserve">departajarea proiectelor </w:t>
      </w:r>
      <w:r w:rsidRPr="00BB2741">
        <w:rPr>
          <w:rFonts w:ascii="Times New Roman" w:hAnsi="Times New Roman" w:cs="Times New Roman"/>
          <w:noProof/>
          <w:sz w:val="24"/>
          <w:szCs w:val="24"/>
        </w:rPr>
        <w:t>depuse de solicitanți se</w:t>
      </w:r>
      <w:r w:rsidR="00130B9C">
        <w:rPr>
          <w:rFonts w:ascii="Times New Roman" w:hAnsi="Times New Roman" w:cs="Times New Roman"/>
          <w:noProof/>
          <w:sz w:val="24"/>
          <w:szCs w:val="24"/>
        </w:rPr>
        <w:t xml:space="preserve"> realizează pe baza  criteriului</w:t>
      </w:r>
      <w:r w:rsidRPr="00BB2741">
        <w:rPr>
          <w:rFonts w:ascii="Times New Roman" w:hAnsi="Times New Roman" w:cs="Times New Roman"/>
          <w:noProof/>
          <w:sz w:val="24"/>
          <w:szCs w:val="24"/>
        </w:rPr>
        <w:t xml:space="preserve"> de departajare</w:t>
      </w:r>
      <w:r w:rsidR="00130B9C">
        <w:rPr>
          <w:rFonts w:ascii="Times New Roman" w:hAnsi="Times New Roman" w:cs="Times New Roman"/>
          <w:noProof/>
          <w:sz w:val="24"/>
          <w:szCs w:val="24"/>
        </w:rPr>
        <w:t xml:space="preserve"> (</w:t>
      </w:r>
      <w:r w:rsidR="00130B9C" w:rsidRPr="00130B9C">
        <w:rPr>
          <w:rFonts w:ascii="Times New Roman" w:hAnsi="Times New Roman" w:cs="Times New Roman"/>
          <w:b/>
          <w:noProof/>
          <w:sz w:val="24"/>
          <w:szCs w:val="24"/>
        </w:rPr>
        <w:t>descrescător</w:t>
      </w:r>
      <w:r w:rsidR="00130B9C">
        <w:rPr>
          <w:rFonts w:ascii="Times New Roman" w:hAnsi="Times New Roman" w:cs="Times New Roman"/>
          <w:noProof/>
          <w:sz w:val="24"/>
          <w:szCs w:val="24"/>
        </w:rPr>
        <w:t>)</w:t>
      </w:r>
      <w:r w:rsidRPr="00BB2741">
        <w:rPr>
          <w:rFonts w:ascii="Times New Roman" w:hAnsi="Times New Roman" w:cs="Times New Roman"/>
          <w:noProof/>
          <w:sz w:val="24"/>
          <w:szCs w:val="24"/>
        </w:rPr>
        <w:t xml:space="preserve"> :</w:t>
      </w:r>
    </w:p>
    <w:p w:rsidR="00130B9C" w:rsidRDefault="00890630" w:rsidP="00130B9C">
      <w:pPr>
        <w:pStyle w:val="Listparagraf"/>
        <w:spacing w:line="240" w:lineRule="auto"/>
        <w:ind w:left="180"/>
        <w:jc w:val="both"/>
        <w:rPr>
          <w:rFonts w:ascii="Times New Roman" w:hAnsi="Times New Roman" w:cs="Times New Roman"/>
          <w:b/>
          <w:noProof/>
          <w:sz w:val="24"/>
          <w:szCs w:val="24"/>
        </w:rPr>
      </w:pPr>
      <w:r w:rsidRPr="0008698C">
        <w:rPr>
          <w:rFonts w:ascii="Times New Roman" w:hAnsi="Times New Roman" w:cs="Times New Roman"/>
          <w:b/>
          <w:noProof/>
          <w:sz w:val="24"/>
          <w:szCs w:val="24"/>
        </w:rPr>
        <w:t>CD 1 (CS 1</w:t>
      </w:r>
      <w:r w:rsidR="002838FB" w:rsidRPr="0008698C">
        <w:rPr>
          <w:rFonts w:ascii="Times New Roman" w:hAnsi="Times New Roman" w:cs="Times New Roman"/>
          <w:b/>
          <w:noProof/>
          <w:sz w:val="24"/>
          <w:szCs w:val="24"/>
        </w:rPr>
        <w:t xml:space="preserve">) : </w:t>
      </w:r>
      <w:r w:rsidR="0008698C" w:rsidRPr="0008698C">
        <w:rPr>
          <w:rFonts w:ascii="Times New Roman" w:hAnsi="Times New Roman" w:cs="Times New Roman"/>
          <w:b/>
          <w:noProof/>
          <w:sz w:val="24"/>
          <w:szCs w:val="24"/>
        </w:rPr>
        <w:t>Gradul de acoperire a populaţiei deservite</w:t>
      </w:r>
    </w:p>
    <w:p w:rsidR="00130B9C" w:rsidRPr="00130B9C" w:rsidRDefault="00130B9C" w:rsidP="00130B9C">
      <w:pPr>
        <w:pStyle w:val="Listparagraf"/>
        <w:spacing w:line="240" w:lineRule="auto"/>
        <w:ind w:left="180"/>
        <w:jc w:val="both"/>
        <w:rPr>
          <w:rFonts w:ascii="Times New Roman" w:hAnsi="Times New Roman" w:cs="Times New Roman"/>
          <w:b/>
          <w:noProof/>
          <w:sz w:val="24"/>
          <w:szCs w:val="24"/>
        </w:rPr>
      </w:pPr>
      <w:r w:rsidRPr="00130B9C">
        <w:rPr>
          <w:rFonts w:ascii="Times New Roman" w:hAnsi="Times New Roman" w:cs="Times New Roman"/>
          <w:noProof/>
          <w:sz w:val="24"/>
          <w:szCs w:val="24"/>
        </w:rPr>
        <w:t>Dacă și după acest criteriu proiectele rămân cu punctaj egal, departajarea se va face după :</w:t>
      </w:r>
    </w:p>
    <w:p w:rsidR="001855B2" w:rsidRPr="0008698C" w:rsidRDefault="0008698C" w:rsidP="00BF7A38">
      <w:pPr>
        <w:pStyle w:val="Listparagraf"/>
        <w:spacing w:line="240" w:lineRule="auto"/>
        <w:ind w:left="180"/>
        <w:jc w:val="both"/>
        <w:rPr>
          <w:rFonts w:ascii="Times New Roman" w:hAnsi="Times New Roman" w:cs="Times New Roman"/>
          <w:b/>
          <w:noProof/>
          <w:sz w:val="24"/>
          <w:szCs w:val="24"/>
        </w:rPr>
      </w:pPr>
      <w:r w:rsidRPr="0008698C">
        <w:rPr>
          <w:rFonts w:ascii="Times New Roman" w:hAnsi="Times New Roman" w:cs="Times New Roman"/>
          <w:b/>
          <w:noProof/>
          <w:sz w:val="24"/>
          <w:szCs w:val="24"/>
        </w:rPr>
        <w:t>CD 2 (CS 4</w:t>
      </w:r>
      <w:r w:rsidR="002838FB" w:rsidRPr="0008698C">
        <w:rPr>
          <w:rFonts w:ascii="Times New Roman" w:hAnsi="Times New Roman" w:cs="Times New Roman"/>
          <w:b/>
          <w:noProof/>
          <w:sz w:val="24"/>
          <w:szCs w:val="24"/>
        </w:rPr>
        <w:t>)</w:t>
      </w:r>
      <w:r w:rsidRPr="0008698C">
        <w:rPr>
          <w:rFonts w:ascii="Times New Roman" w:hAnsi="Times New Roman" w:cs="Times New Roman"/>
          <w:b/>
          <w:noProof/>
          <w:sz w:val="24"/>
          <w:szCs w:val="24"/>
        </w:rPr>
        <w:t xml:space="preserve"> : Proiecte ce vizează dezvoltarea infrastructurii educaţionale</w:t>
      </w:r>
    </w:p>
    <w:p w:rsidR="00CC6B9B" w:rsidRDefault="00CC6B9B" w:rsidP="00E9458B">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În situația în care și după această departajare există proiecte cu punctaj egal, departajarea finală se va realiza după criteriul următor :</w:t>
      </w:r>
    </w:p>
    <w:p w:rsidR="00CC6B9B" w:rsidRPr="0008698C" w:rsidRDefault="0008698C" w:rsidP="00E9458B">
      <w:pPr>
        <w:pStyle w:val="Listparagraf"/>
        <w:spacing w:line="240" w:lineRule="auto"/>
        <w:ind w:left="180"/>
        <w:jc w:val="both"/>
        <w:rPr>
          <w:rFonts w:ascii="Times New Roman" w:hAnsi="Times New Roman" w:cs="Times New Roman"/>
          <w:b/>
          <w:noProof/>
          <w:sz w:val="24"/>
          <w:szCs w:val="24"/>
        </w:rPr>
      </w:pPr>
      <w:r w:rsidRPr="0008698C">
        <w:rPr>
          <w:rFonts w:ascii="Times New Roman" w:hAnsi="Times New Roman" w:cs="Times New Roman"/>
          <w:b/>
          <w:noProof/>
          <w:sz w:val="24"/>
          <w:szCs w:val="24"/>
        </w:rPr>
        <w:t>CD 3 (CS 2): Proiecte ce vizează aspecte de protejare a mediului înconjurător/eficienţă energetică</w:t>
      </w:r>
    </w:p>
    <w:p w:rsidR="00501390" w:rsidRPr="00501390" w:rsidRDefault="00501390" w:rsidP="00E9458B">
      <w:pPr>
        <w:pStyle w:val="Listparagraf"/>
        <w:spacing w:line="240" w:lineRule="auto"/>
        <w:ind w:left="180"/>
        <w:jc w:val="both"/>
        <w:rPr>
          <w:rFonts w:ascii="Times New Roman" w:hAnsi="Times New Roman" w:cs="Times New Roman"/>
          <w:noProof/>
          <w:sz w:val="24"/>
          <w:szCs w:val="24"/>
        </w:rPr>
      </w:pPr>
      <w:r w:rsidRPr="00501390">
        <w:rPr>
          <w:rFonts w:ascii="Times New Roman" w:hAnsi="Times New Roman" w:cs="Times New Roman"/>
          <w:noProof/>
          <w:sz w:val="24"/>
          <w:szCs w:val="24"/>
        </w:rPr>
        <w:t xml:space="preserve">Proiectul care </w:t>
      </w:r>
      <w:r w:rsidR="00AF409D">
        <w:rPr>
          <w:rFonts w:ascii="Times New Roman" w:hAnsi="Times New Roman" w:cs="Times New Roman"/>
          <w:noProof/>
          <w:sz w:val="24"/>
          <w:szCs w:val="24"/>
        </w:rPr>
        <w:t>va implementa măsuri și aspecte de protecția mediului/eficiență energetică</w:t>
      </w:r>
      <w:r w:rsidR="00BC479D">
        <w:rPr>
          <w:rFonts w:ascii="Times New Roman" w:hAnsi="Times New Roman" w:cs="Times New Roman"/>
          <w:noProof/>
          <w:sz w:val="24"/>
          <w:szCs w:val="24"/>
        </w:rPr>
        <w:t xml:space="preserve"> va avea prioritate.</w:t>
      </w:r>
    </w:p>
    <w:p w:rsidR="00501390" w:rsidRDefault="00501390" w:rsidP="00E9458B">
      <w:pPr>
        <w:pStyle w:val="Listparagraf"/>
        <w:spacing w:line="240" w:lineRule="auto"/>
        <w:ind w:left="180"/>
        <w:jc w:val="both"/>
        <w:rPr>
          <w:rFonts w:ascii="Times New Roman" w:hAnsi="Times New Roman" w:cs="Times New Roman"/>
          <w:noProof/>
          <w:sz w:val="24"/>
          <w:szCs w:val="24"/>
        </w:rPr>
      </w:pPr>
    </w:p>
    <w:p w:rsidR="00E8698F" w:rsidRDefault="00CC6B9B" w:rsidP="001367C4">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Termenul de verificare a Cererilor de finanțare sub aspectul conformității</w:t>
      </w:r>
      <w:r w:rsidR="00FD0369">
        <w:rPr>
          <w:rFonts w:ascii="Times New Roman" w:hAnsi="Times New Roman" w:cs="Times New Roman"/>
          <w:noProof/>
          <w:sz w:val="24"/>
          <w:szCs w:val="24"/>
        </w:rPr>
        <w:t xml:space="preserve"> este de </w:t>
      </w:r>
      <w:r w:rsidR="00FD0369" w:rsidRPr="00FD0369">
        <w:rPr>
          <w:rFonts w:ascii="Times New Roman" w:hAnsi="Times New Roman" w:cs="Times New Roman"/>
          <w:b/>
          <w:noProof/>
          <w:sz w:val="24"/>
          <w:szCs w:val="24"/>
        </w:rPr>
        <w:t>maxim 2 zile</w:t>
      </w:r>
      <w:r w:rsidR="00FD0369">
        <w:rPr>
          <w:rFonts w:ascii="Times New Roman" w:hAnsi="Times New Roman" w:cs="Times New Roman"/>
          <w:noProof/>
          <w:sz w:val="24"/>
          <w:szCs w:val="24"/>
        </w:rPr>
        <w:t xml:space="preserve"> ; termenul </w:t>
      </w:r>
      <w:r w:rsidR="00FD0369" w:rsidRPr="00317245">
        <w:rPr>
          <w:rFonts w:ascii="Times New Roman" w:hAnsi="Times New Roman" w:cs="Times New Roman"/>
          <w:noProof/>
          <w:sz w:val="24"/>
          <w:szCs w:val="24"/>
        </w:rPr>
        <w:t xml:space="preserve">de verificare a eligibilității și evaluare a </w:t>
      </w:r>
      <w:r w:rsidRPr="00317245">
        <w:rPr>
          <w:rFonts w:ascii="Times New Roman" w:hAnsi="Times New Roman" w:cs="Times New Roman"/>
          <w:noProof/>
          <w:sz w:val="24"/>
          <w:szCs w:val="24"/>
        </w:rPr>
        <w:t xml:space="preserve"> criteriilor de selecție este de </w:t>
      </w:r>
      <w:r w:rsidRPr="00317245">
        <w:rPr>
          <w:rFonts w:ascii="Times New Roman" w:hAnsi="Times New Roman" w:cs="Times New Roman"/>
          <w:b/>
          <w:noProof/>
          <w:sz w:val="24"/>
          <w:szCs w:val="24"/>
        </w:rPr>
        <w:t>maxim 30 zile lucrătoare</w:t>
      </w:r>
      <w:r w:rsidRPr="00317245">
        <w:rPr>
          <w:rFonts w:ascii="Times New Roman" w:hAnsi="Times New Roman" w:cs="Times New Roman"/>
          <w:noProof/>
          <w:sz w:val="24"/>
          <w:szCs w:val="24"/>
        </w:rPr>
        <w:t xml:space="preserve"> de la data înregistrării la </w:t>
      </w:r>
      <w:r>
        <w:rPr>
          <w:rFonts w:ascii="Times New Roman" w:hAnsi="Times New Roman" w:cs="Times New Roman"/>
          <w:noProof/>
          <w:sz w:val="24"/>
          <w:szCs w:val="24"/>
        </w:rPr>
        <w:t xml:space="preserve">GAL a </w:t>
      </w:r>
      <w:r w:rsidR="001367C4">
        <w:rPr>
          <w:rFonts w:ascii="Times New Roman" w:hAnsi="Times New Roman" w:cs="Times New Roman"/>
          <w:noProof/>
          <w:sz w:val="24"/>
          <w:szCs w:val="24"/>
        </w:rPr>
        <w:t>Dosarului Cererii de Finanțare.</w:t>
      </w:r>
    </w:p>
    <w:p w:rsidR="00FD0369" w:rsidRPr="00022827" w:rsidRDefault="00FD0369" w:rsidP="00FD0369">
      <w:pPr>
        <w:spacing w:before="120" w:after="120" w:line="240" w:lineRule="auto"/>
        <w:ind w:left="180"/>
        <w:jc w:val="both"/>
        <w:rPr>
          <w:rFonts w:ascii="Times New Roman" w:hAnsi="Times New Roman" w:cs="Times New Roman"/>
          <w:sz w:val="24"/>
          <w:szCs w:val="24"/>
        </w:rPr>
      </w:pPr>
      <w:r w:rsidRPr="00022827">
        <w:rPr>
          <w:rFonts w:ascii="Times New Roman" w:hAnsi="Times New Roman" w:cs="Times New Roman"/>
          <w:sz w:val="24"/>
          <w:szCs w:val="24"/>
        </w:rPr>
        <w:t>În situația în care verificarea îndeplinirii unuia sau mai multor criterii de eligibilitate presupune utilizarea de către experții evaluatori ai GAL a unor documente/ baze de date de uz intern ale Agenției (de ex.: Registrul debitorilor, Buletinul Procedurilor de Insolvență etc.), se va proceda astfel:</w:t>
      </w:r>
    </w:p>
    <w:p w:rsidR="00FD0369" w:rsidRPr="00022827" w:rsidRDefault="00FD0369" w:rsidP="0025412D">
      <w:pPr>
        <w:numPr>
          <w:ilvl w:val="0"/>
          <w:numId w:val="19"/>
        </w:numPr>
        <w:spacing w:before="120" w:after="120" w:line="240" w:lineRule="auto"/>
        <w:ind w:left="180" w:firstLine="0"/>
        <w:jc w:val="both"/>
        <w:rPr>
          <w:rFonts w:ascii="Times New Roman" w:hAnsi="Times New Roman" w:cs="Times New Roman"/>
          <w:sz w:val="24"/>
          <w:szCs w:val="24"/>
        </w:rPr>
      </w:pPr>
      <w:r w:rsidRPr="00022827">
        <w:rPr>
          <w:rFonts w:ascii="Times New Roman" w:hAnsi="Times New Roman" w:cs="Times New Roman"/>
          <w:sz w:val="24"/>
          <w:szCs w:val="24"/>
        </w:rPr>
        <w:t>GAL va transmite o solicitare către OJFIR de care aparține, prin care va solicita informațiile menționate în cadrul fișelor de evaluare specifice, necesare evaluării proiectelor;</w:t>
      </w:r>
    </w:p>
    <w:p w:rsidR="00FD0369" w:rsidRPr="00022827" w:rsidRDefault="00FD0369" w:rsidP="0025412D">
      <w:pPr>
        <w:numPr>
          <w:ilvl w:val="0"/>
          <w:numId w:val="19"/>
        </w:numPr>
        <w:spacing w:before="120" w:after="120" w:line="240" w:lineRule="auto"/>
        <w:ind w:left="180" w:firstLine="0"/>
        <w:jc w:val="both"/>
        <w:rPr>
          <w:rFonts w:ascii="Times New Roman" w:hAnsi="Times New Roman" w:cs="Times New Roman"/>
          <w:noProof/>
          <w:sz w:val="24"/>
          <w:szCs w:val="24"/>
        </w:rPr>
      </w:pPr>
      <w:r w:rsidRPr="00022827">
        <w:rPr>
          <w:rFonts w:ascii="Times New Roman" w:hAnsi="Times New Roman" w:cs="Times New Roman"/>
          <w:sz w:val="24"/>
          <w:szCs w:val="24"/>
        </w:rPr>
        <w:t>experții Serviciului LEADER și Investiții Non-agricole din cadrul OJFIR vor efectua verificările prin accesarea documentelor/ bazelor de date ale AFIR și vor comunica GAL rezultatele în termen de maxim 2 (două) zile de la data înregistrării solicitării, prin interme</w:t>
      </w:r>
      <w:r>
        <w:rPr>
          <w:rFonts w:ascii="Times New Roman" w:hAnsi="Times New Roman" w:cs="Times New Roman"/>
          <w:sz w:val="24"/>
          <w:szCs w:val="24"/>
        </w:rPr>
        <w:t>diul unei adrese de transmitere.</w:t>
      </w:r>
      <w:r w:rsidRPr="00022827">
        <w:rPr>
          <w:rFonts w:ascii="Times New Roman" w:hAnsi="Times New Roman" w:cs="Times New Roman"/>
          <w:sz w:val="24"/>
          <w:szCs w:val="24"/>
        </w:rPr>
        <w:t xml:space="preserve"> </w:t>
      </w:r>
    </w:p>
    <w:p w:rsidR="00FD0369" w:rsidRPr="00FD0369" w:rsidRDefault="00FD0369" w:rsidP="00FD0369">
      <w:pPr>
        <w:spacing w:after="0" w:line="240" w:lineRule="auto"/>
        <w:ind w:left="180"/>
        <w:jc w:val="both"/>
        <w:rPr>
          <w:rFonts w:ascii="Times New Roman" w:hAnsi="Times New Roman" w:cs="Times New Roman"/>
          <w:noProof/>
          <w:sz w:val="24"/>
          <w:szCs w:val="24"/>
        </w:rPr>
      </w:pPr>
    </w:p>
    <w:p w:rsidR="00CC6B9B" w:rsidRDefault="00CC6B9B" w:rsidP="005E6C60">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Rezultatele procesului de selecție se consemnează în </w:t>
      </w:r>
      <w:r>
        <w:rPr>
          <w:rFonts w:ascii="Times New Roman" w:hAnsi="Times New Roman" w:cs="Times New Roman"/>
          <w:b/>
          <w:noProof/>
          <w:sz w:val="24"/>
          <w:szCs w:val="24"/>
        </w:rPr>
        <w:t>Raport</w:t>
      </w:r>
      <w:r w:rsidR="00FD0369">
        <w:rPr>
          <w:rFonts w:ascii="Times New Roman" w:hAnsi="Times New Roman" w:cs="Times New Roman"/>
          <w:b/>
          <w:noProof/>
          <w:sz w:val="24"/>
          <w:szCs w:val="24"/>
        </w:rPr>
        <w:t>ul de evaluare</w:t>
      </w:r>
      <w:r>
        <w:rPr>
          <w:rFonts w:ascii="Times New Roman" w:hAnsi="Times New Roman" w:cs="Times New Roman"/>
          <w:noProof/>
          <w:sz w:val="24"/>
          <w:szCs w:val="24"/>
        </w:rPr>
        <w:t xml:space="preserve">. În acest raport vor fi înscrise proiectele retrase, </w:t>
      </w:r>
      <w:r w:rsidR="00CC50D7">
        <w:rPr>
          <w:rFonts w:ascii="Times New Roman" w:hAnsi="Times New Roman" w:cs="Times New Roman"/>
          <w:noProof/>
          <w:sz w:val="24"/>
          <w:szCs w:val="24"/>
        </w:rPr>
        <w:t xml:space="preserve">neeligibile, eligibile neselectate și eligibile selectate, valoarea publică a acestora, numele solicitanților, iar pentru proiectele eligibile punctajul obținut pentru fiecare criteriu de selecție. </w:t>
      </w:r>
      <w:r w:rsidR="00CC50D7" w:rsidRPr="00136B60">
        <w:rPr>
          <w:rFonts w:ascii="Times New Roman" w:hAnsi="Times New Roman" w:cs="Times New Roman"/>
          <w:noProof/>
          <w:sz w:val="24"/>
          <w:szCs w:val="24"/>
        </w:rPr>
        <w:t>Acesta va fi semnat de către toți membrii prezenți ai Comitetului de Selecție, specificându-se apartenența la mediul privat sau public</w:t>
      </w:r>
      <w:r w:rsidR="003B507E" w:rsidRPr="00136B60">
        <w:rPr>
          <w:rFonts w:ascii="Times New Roman" w:hAnsi="Times New Roman" w:cs="Times New Roman"/>
          <w:noProof/>
          <w:sz w:val="24"/>
          <w:szCs w:val="24"/>
        </w:rPr>
        <w:t>,</w:t>
      </w:r>
      <w:r w:rsidR="00CC50D7" w:rsidRPr="00136B60">
        <w:rPr>
          <w:rFonts w:ascii="Times New Roman" w:hAnsi="Times New Roman" w:cs="Times New Roman"/>
          <w:noProof/>
          <w:sz w:val="24"/>
          <w:szCs w:val="24"/>
        </w:rPr>
        <w:t xml:space="preserve"> cu respectarea precizărilor din PNDR</w:t>
      </w:r>
      <w:r w:rsidR="003B507E" w:rsidRPr="00136B60">
        <w:rPr>
          <w:rFonts w:ascii="Times New Roman" w:hAnsi="Times New Roman" w:cs="Times New Roman"/>
          <w:noProof/>
          <w:color w:val="FF0000"/>
          <w:sz w:val="24"/>
          <w:szCs w:val="24"/>
        </w:rPr>
        <w:t>.</w:t>
      </w:r>
      <w:r w:rsidR="00FD0369">
        <w:rPr>
          <w:rFonts w:ascii="Times New Roman" w:hAnsi="Times New Roman" w:cs="Times New Roman"/>
          <w:noProof/>
          <w:sz w:val="24"/>
          <w:szCs w:val="24"/>
        </w:rPr>
        <w:t xml:space="preserve"> Raportul de evaluare</w:t>
      </w:r>
      <w:r w:rsidR="00DA0DD5">
        <w:rPr>
          <w:rFonts w:ascii="Times New Roman" w:hAnsi="Times New Roman" w:cs="Times New Roman"/>
          <w:noProof/>
          <w:sz w:val="24"/>
          <w:szCs w:val="24"/>
        </w:rPr>
        <w:t xml:space="preserve"> va fi datat, avizat și de către Președintele GAL/Reprezentantul legal al GAL sau de un alt membru al Consiliului Director al GAL mandatat în acest și va prezenta ștampila GAL.</w:t>
      </w:r>
    </w:p>
    <w:p w:rsidR="00DA0DD5" w:rsidRPr="00FD0369" w:rsidRDefault="00DA0DD5" w:rsidP="00FD0369">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r w:rsidR="00FD0369">
        <w:rPr>
          <w:rFonts w:ascii="Times New Roman" w:hAnsi="Times New Roman" w:cs="Times New Roman"/>
          <w:b/>
          <w:noProof/>
          <w:sz w:val="24"/>
          <w:szCs w:val="24"/>
        </w:rPr>
        <w:t>Raportul de evaluare</w:t>
      </w:r>
      <w:r w:rsidRPr="00FD0369">
        <w:rPr>
          <w:rFonts w:ascii="Times New Roman" w:hAnsi="Times New Roman" w:cs="Times New Roman"/>
          <w:b/>
          <w:noProof/>
          <w:sz w:val="24"/>
          <w:szCs w:val="24"/>
        </w:rPr>
        <w:t xml:space="preserve"> va fi publicat pe pagina de web a GAL. </w:t>
      </w:r>
      <w:r w:rsidRPr="00FD0369">
        <w:rPr>
          <w:rFonts w:ascii="Times New Roman" w:hAnsi="Times New Roman" w:cs="Times New Roman"/>
          <w:noProof/>
          <w:sz w:val="24"/>
          <w:szCs w:val="24"/>
        </w:rPr>
        <w:t>În baza acestuia, experții GAL vor înștiința solicitanții asupra rezultatelor procesului</w:t>
      </w:r>
      <w:r w:rsidR="00FD0369">
        <w:rPr>
          <w:rFonts w:ascii="Times New Roman" w:hAnsi="Times New Roman" w:cs="Times New Roman"/>
          <w:noProof/>
          <w:sz w:val="24"/>
          <w:szCs w:val="24"/>
        </w:rPr>
        <w:t xml:space="preserve"> </w:t>
      </w:r>
      <w:r w:rsidRPr="00FD0369">
        <w:rPr>
          <w:rFonts w:ascii="Times New Roman" w:hAnsi="Times New Roman" w:cs="Times New Roman"/>
          <w:noProof/>
          <w:sz w:val="24"/>
          <w:szCs w:val="24"/>
        </w:rPr>
        <w:t xml:space="preserve">de evaluare și selecție. Notificările către solicitanți asupra rezultatului selecției vor fi semnate de către Reprezentantul legal al GAL/managerul GAL și vor fi transmise </w:t>
      </w:r>
      <w:r w:rsidR="00317245">
        <w:rPr>
          <w:rFonts w:ascii="Times New Roman" w:hAnsi="Times New Roman" w:cs="Times New Roman"/>
          <w:noProof/>
          <w:sz w:val="24"/>
          <w:szCs w:val="24"/>
        </w:rPr>
        <w:t xml:space="preserve">în termen de </w:t>
      </w:r>
      <w:r w:rsidR="00317245" w:rsidRPr="00317245">
        <w:rPr>
          <w:rFonts w:ascii="Times New Roman" w:hAnsi="Times New Roman" w:cs="Times New Roman"/>
          <w:b/>
          <w:noProof/>
          <w:sz w:val="24"/>
          <w:szCs w:val="24"/>
        </w:rPr>
        <w:t>3 zile lucrătoare</w:t>
      </w:r>
      <w:r w:rsidR="00317245">
        <w:rPr>
          <w:rFonts w:ascii="Times New Roman" w:hAnsi="Times New Roman" w:cs="Times New Roman"/>
          <w:noProof/>
          <w:sz w:val="24"/>
          <w:szCs w:val="24"/>
        </w:rPr>
        <w:t xml:space="preserve">, </w:t>
      </w:r>
      <w:r w:rsidRPr="00FD0369">
        <w:rPr>
          <w:rFonts w:ascii="Times New Roman" w:hAnsi="Times New Roman" w:cs="Times New Roman"/>
          <w:noProof/>
          <w:sz w:val="24"/>
          <w:szCs w:val="24"/>
        </w:rPr>
        <w:t>cu confirmare de primire din partea solicitantului.</w:t>
      </w:r>
    </w:p>
    <w:p w:rsidR="001C083B" w:rsidRDefault="001C083B" w:rsidP="00E9458B">
      <w:pPr>
        <w:pStyle w:val="Listparagraf"/>
        <w:spacing w:line="240" w:lineRule="auto"/>
        <w:ind w:left="180"/>
        <w:jc w:val="both"/>
        <w:rPr>
          <w:rFonts w:ascii="Times New Roman" w:hAnsi="Times New Roman" w:cs="Times New Roman"/>
          <w:noProof/>
          <w:sz w:val="24"/>
          <w:szCs w:val="24"/>
        </w:rPr>
      </w:pPr>
      <w:r w:rsidRPr="001C083B">
        <w:rPr>
          <w:rFonts w:ascii="Times New Roman" w:hAnsi="Times New Roman" w:cs="Times New Roman"/>
          <w:noProof/>
          <w:sz w:val="24"/>
          <w:szCs w:val="24"/>
        </w:rPr>
        <w:t>Notificăril</w:t>
      </w:r>
      <w:r>
        <w:rPr>
          <w:rFonts w:ascii="Times New Roman" w:hAnsi="Times New Roman" w:cs="Times New Roman"/>
          <w:noProof/>
          <w:sz w:val="24"/>
          <w:szCs w:val="24"/>
        </w:rPr>
        <w:t>e solicitanților cu privire la rezultatul evaluării și selecției proiectelor vor conține informații cu privire la statutul proiectelor în urma evaluării și selecției, motivele pentru care proiectele nu au fost eligibile și / sau selectate precum și locul și perioada de depunere a eventualelor contestații.</w:t>
      </w:r>
    </w:p>
    <w:p w:rsidR="001C083B" w:rsidRDefault="001C083B" w:rsidP="001C083B">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În cazul în care proiectul este eligibil și a fost punctat,</w:t>
      </w:r>
      <w:r w:rsidRPr="001C083B">
        <w:rPr>
          <w:rFonts w:ascii="Times New Roman" w:hAnsi="Times New Roman" w:cs="Times New Roman"/>
          <w:noProof/>
          <w:sz w:val="24"/>
          <w:szCs w:val="24"/>
        </w:rPr>
        <w:t xml:space="preserve"> </w:t>
      </w:r>
      <w:r w:rsidR="00FD0DC3">
        <w:rPr>
          <w:rFonts w:ascii="Times New Roman" w:hAnsi="Times New Roman" w:cs="Times New Roman"/>
          <w:noProof/>
          <w:sz w:val="24"/>
          <w:szCs w:val="24"/>
        </w:rPr>
        <w:t>notificarea va menționa punctajul obținut pentru fiecare criteriu de selecție, motivele pentru care au fost sau, după caz, nu au fost punctate criteriile de selecție, precum și, atunci când este cazul, precizări cu privire la reducerea valorii eligibile, a valorii publice sau a intensității sprijinului.</w:t>
      </w:r>
    </w:p>
    <w:p w:rsidR="00FD0DC3" w:rsidRDefault="00FD0DC3" w:rsidP="001C083B">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i/>
          <w:noProof/>
          <w:sz w:val="24"/>
          <w:szCs w:val="24"/>
        </w:rPr>
        <w:t>Notificarea se atașează la dosarul administrativ al cererii de finanțare.</w:t>
      </w:r>
    </w:p>
    <w:p w:rsidR="00FD0DC3" w:rsidRDefault="00FD0DC3" w:rsidP="00317245">
      <w:pPr>
        <w:pStyle w:val="Listparagraf"/>
        <w:spacing w:after="0" w:line="240" w:lineRule="auto"/>
        <w:ind w:left="180" w:firstLine="540"/>
        <w:jc w:val="both"/>
        <w:rPr>
          <w:rFonts w:ascii="Times New Roman" w:hAnsi="Times New Roman" w:cs="Times New Roman"/>
          <w:noProof/>
          <w:color w:val="FF0000"/>
          <w:sz w:val="24"/>
          <w:szCs w:val="24"/>
        </w:rPr>
      </w:pPr>
      <w:r>
        <w:rPr>
          <w:rFonts w:ascii="Times New Roman" w:hAnsi="Times New Roman" w:cs="Times New Roman"/>
          <w:noProof/>
          <w:sz w:val="24"/>
          <w:szCs w:val="24"/>
        </w:rPr>
        <w:lastRenderedPageBreak/>
        <w:t>În situația când nu sunt depuse suficiente Cereri de finanțare eligibile care să absoarbă toate fondurile alocate în cadrul sesiunii</w:t>
      </w:r>
      <w:r w:rsidR="00D60843">
        <w:rPr>
          <w:rFonts w:ascii="Times New Roman" w:hAnsi="Times New Roman" w:cs="Times New Roman"/>
          <w:noProof/>
          <w:sz w:val="24"/>
          <w:szCs w:val="24"/>
        </w:rPr>
        <w:t xml:space="preserve">/ nu sunt Cereri de finanțare neselectate, Comitetul de Selecție va întocmi direct </w:t>
      </w:r>
      <w:r w:rsidR="00D60843">
        <w:rPr>
          <w:rFonts w:ascii="Times New Roman" w:hAnsi="Times New Roman" w:cs="Times New Roman"/>
          <w:b/>
          <w:noProof/>
          <w:sz w:val="24"/>
          <w:szCs w:val="24"/>
        </w:rPr>
        <w:t>Raportul de Selecție Final</w:t>
      </w:r>
      <w:r w:rsidR="00D60843">
        <w:rPr>
          <w:rFonts w:ascii="Times New Roman" w:hAnsi="Times New Roman" w:cs="Times New Roman"/>
          <w:noProof/>
          <w:sz w:val="24"/>
          <w:szCs w:val="24"/>
        </w:rPr>
        <w:t xml:space="preserve"> care va fi publicat pe pagina proprie de web a GAL. În baza acestuia, experții GAL vor înștiința solicitanții asupra rezultatelor procesului de evaluare și selecție.</w:t>
      </w:r>
      <w:r w:rsidR="00512B7C">
        <w:rPr>
          <w:rFonts w:ascii="Times New Roman" w:hAnsi="Times New Roman" w:cs="Times New Roman"/>
          <w:noProof/>
          <w:sz w:val="24"/>
          <w:szCs w:val="24"/>
        </w:rPr>
        <w:t xml:space="preserve"> </w:t>
      </w:r>
    </w:p>
    <w:p w:rsidR="0069246F" w:rsidRDefault="00317245" w:rsidP="00317245">
      <w:pPr>
        <w:spacing w:after="0" w:line="240" w:lineRule="auto"/>
        <w:ind w:left="180" w:firstLine="540"/>
        <w:contextualSpacing/>
        <w:jc w:val="both"/>
        <w:rPr>
          <w:rFonts w:ascii="Times New Roman" w:hAnsi="Times New Roman" w:cs="Times New Roman"/>
          <w:b/>
          <w:noProof/>
          <w:sz w:val="24"/>
          <w:szCs w:val="24"/>
          <w:lang w:val="en-US"/>
        </w:rPr>
      </w:pPr>
      <w:r w:rsidRPr="00317245">
        <w:rPr>
          <w:rFonts w:ascii="Times New Roman" w:hAnsi="Times New Roman" w:cs="Times New Roman"/>
          <w:b/>
          <w:noProof/>
          <w:sz w:val="24"/>
          <w:szCs w:val="24"/>
          <w:lang w:val="en-US"/>
        </w:rPr>
        <w:t>Termenul de transmitere a notificării va fi de maxim 3 zile lucrătoare.</w:t>
      </w:r>
    </w:p>
    <w:p w:rsidR="00F237B0" w:rsidRDefault="00F237B0" w:rsidP="00F237B0">
      <w:pPr>
        <w:spacing w:before="200" w:line="240" w:lineRule="auto"/>
        <w:ind w:left="180" w:firstLine="540"/>
        <w:contextualSpacing/>
        <w:jc w:val="both"/>
        <w:rPr>
          <w:rFonts w:ascii="Times New Roman" w:eastAsiaTheme="minorEastAsia" w:hAnsi="Times New Roman" w:cs="Times New Roman"/>
          <w:noProof/>
          <w:sz w:val="24"/>
          <w:szCs w:val="24"/>
          <w:u w:val="single"/>
          <w:lang w:val="en-US"/>
        </w:rPr>
      </w:pPr>
    </w:p>
    <w:p w:rsidR="00F237B0" w:rsidRPr="00F237B0" w:rsidRDefault="00F237B0" w:rsidP="00F237B0">
      <w:pPr>
        <w:spacing w:before="200" w:line="240" w:lineRule="auto"/>
        <w:ind w:left="180" w:firstLine="540"/>
        <w:contextualSpacing/>
        <w:jc w:val="both"/>
        <w:rPr>
          <w:rFonts w:ascii="Times New Roman" w:eastAsiaTheme="minorEastAsia" w:hAnsi="Times New Roman" w:cs="Times New Roman"/>
          <w:noProof/>
          <w:sz w:val="24"/>
          <w:szCs w:val="24"/>
          <w:u w:val="single"/>
          <w:lang w:val="en-US"/>
        </w:rPr>
      </w:pPr>
      <w:r w:rsidRPr="00F237B0">
        <w:rPr>
          <w:rFonts w:ascii="Times New Roman" w:eastAsiaTheme="minorEastAsia" w:hAnsi="Times New Roman" w:cs="Times New Roman"/>
          <w:noProof/>
          <w:sz w:val="24"/>
          <w:szCs w:val="24"/>
          <w:u w:val="single"/>
          <w:lang w:val="en-US"/>
        </w:rPr>
        <w:t>GAL va emite o not</w:t>
      </w:r>
      <w:r w:rsidRPr="00F237B0">
        <w:rPr>
          <w:rFonts w:ascii="Times New Roman" w:eastAsiaTheme="minorEastAsia" w:hAnsi="Times New Roman" w:cs="Times New Roman"/>
          <w:noProof/>
          <w:sz w:val="24"/>
          <w:szCs w:val="24"/>
          <w:u w:val="single"/>
        </w:rPr>
        <w:t>ă</w:t>
      </w:r>
      <w:r w:rsidRPr="00F237B0">
        <w:rPr>
          <w:rFonts w:ascii="Times New Roman" w:eastAsiaTheme="minorEastAsia" w:hAnsi="Times New Roman" w:cs="Times New Roman"/>
          <w:noProof/>
          <w:sz w:val="24"/>
          <w:szCs w:val="24"/>
          <w:u w:val="single"/>
          <w:lang w:val="en-US"/>
        </w:rPr>
        <w:t xml:space="preserve"> asumată și semnată de președintele /reprezentantul legal GAL (sau o persoană mandată în acest sens) în care vor fi descrise toate etapele procedurii de evaluare și selecție aplicată și faptul că, după parcurgerea tuturor etapelor, asupra Raportului Intermediar de Selecție nu au intervenit modificări, acesta devenind Raport final de selecție la data semnării Notei. GAL are obligația de a atașa această Notă la documentele emise de GAL care însoțesc proiectele selectate depuse la AFIR, precum și de a transmite o copie scanată a acesteia către CDRJ spre informare.</w:t>
      </w:r>
    </w:p>
    <w:p w:rsidR="00317245" w:rsidRPr="00317245" w:rsidRDefault="00317245" w:rsidP="00F237B0">
      <w:pPr>
        <w:spacing w:after="0" w:line="240" w:lineRule="auto"/>
        <w:contextualSpacing/>
        <w:jc w:val="both"/>
        <w:rPr>
          <w:rFonts w:ascii="Times New Roman" w:hAnsi="Times New Roman" w:cs="Times New Roman"/>
          <w:b/>
          <w:noProof/>
          <w:sz w:val="24"/>
          <w:szCs w:val="24"/>
          <w:lang w:val="en-US"/>
        </w:rPr>
      </w:pPr>
    </w:p>
    <w:p w:rsidR="00D60843" w:rsidRDefault="00D60843" w:rsidP="0069246F">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Beneficiarii care au fost notificați de către GAL asupra faptului că proiectele acestora au fost declarate neeligibile sau nu au fost selectate, pot depune contestații la sediul GAL în termen</w:t>
      </w:r>
      <w:r w:rsidR="00592D62">
        <w:rPr>
          <w:rFonts w:ascii="Times New Roman" w:hAnsi="Times New Roman" w:cs="Times New Roman"/>
          <w:noProof/>
          <w:sz w:val="24"/>
          <w:szCs w:val="24"/>
        </w:rPr>
        <w:t xml:space="preserve"> de maximum </w:t>
      </w:r>
      <w:r w:rsidR="00592D62" w:rsidRPr="005E6C60">
        <w:rPr>
          <w:rFonts w:ascii="Times New Roman" w:hAnsi="Times New Roman" w:cs="Times New Roman"/>
          <w:b/>
          <w:noProof/>
          <w:sz w:val="24"/>
          <w:szCs w:val="24"/>
        </w:rPr>
        <w:t>5 zile lucrătoare</w:t>
      </w:r>
      <w:r w:rsidR="00592D62">
        <w:rPr>
          <w:rFonts w:ascii="Times New Roman" w:hAnsi="Times New Roman" w:cs="Times New Roman"/>
          <w:noProof/>
          <w:sz w:val="24"/>
          <w:szCs w:val="24"/>
        </w:rPr>
        <w:t xml:space="preserve"> de la data primirii, sau </w:t>
      </w:r>
      <w:r w:rsidR="00592D62" w:rsidRPr="005E6C60">
        <w:rPr>
          <w:rFonts w:ascii="Times New Roman" w:hAnsi="Times New Roman" w:cs="Times New Roman"/>
          <w:b/>
          <w:noProof/>
          <w:sz w:val="24"/>
          <w:szCs w:val="24"/>
        </w:rPr>
        <w:t>7 zile lucrătoare</w:t>
      </w:r>
      <w:r w:rsidR="00592D62">
        <w:rPr>
          <w:rFonts w:ascii="Times New Roman" w:hAnsi="Times New Roman" w:cs="Times New Roman"/>
          <w:noProof/>
          <w:sz w:val="24"/>
          <w:szCs w:val="24"/>
        </w:rPr>
        <w:t xml:space="preserve"> de la postarea pe site-ul GAL a R</w:t>
      </w:r>
      <w:r w:rsidR="0069246F">
        <w:rPr>
          <w:rFonts w:ascii="Times New Roman" w:hAnsi="Times New Roman" w:cs="Times New Roman"/>
          <w:noProof/>
          <w:sz w:val="24"/>
          <w:szCs w:val="24"/>
        </w:rPr>
        <w:t>aportul de evaluare.</w:t>
      </w:r>
    </w:p>
    <w:p w:rsidR="00E8698F" w:rsidRDefault="00592D62" w:rsidP="001367C4">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Contestațiile semnate de beneficiari vor fi depuse personal sau trimise prin poștă sau fax, la sediul GAL, aflat în incinta Primăriei din Loc. Vadu- Moldovei, Str. Principală, Nr.389, Jud. Suceava.</w:t>
      </w:r>
      <w:r w:rsidR="00647057">
        <w:rPr>
          <w:rFonts w:ascii="Times New Roman" w:hAnsi="Times New Roman" w:cs="Times New Roman"/>
          <w:noProof/>
          <w:sz w:val="24"/>
          <w:szCs w:val="24"/>
        </w:rPr>
        <w:t xml:space="preserve"> </w:t>
      </w:r>
    </w:p>
    <w:p w:rsidR="001367C4" w:rsidRPr="001367C4" w:rsidRDefault="001367C4" w:rsidP="001367C4">
      <w:pPr>
        <w:pStyle w:val="Listparagraf"/>
        <w:spacing w:line="240" w:lineRule="auto"/>
        <w:ind w:left="180"/>
        <w:jc w:val="both"/>
        <w:rPr>
          <w:rFonts w:ascii="Times New Roman" w:hAnsi="Times New Roman" w:cs="Times New Roman"/>
          <w:noProof/>
          <w:sz w:val="24"/>
          <w:szCs w:val="24"/>
        </w:rPr>
      </w:pPr>
    </w:p>
    <w:p w:rsidR="00592D62" w:rsidRDefault="00647057" w:rsidP="00D60843">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Vor fi considerate contestații și vor fi analizate doar acele solicitări care contestă elemente legate de eligibilitatea proiectului depus, punctarea unui/unor criterii de selecție, valoarea proiectului declarată eligibilă/valoarea sau intensitatea sprijinului public acordat</w:t>
      </w:r>
      <w:r w:rsidR="000D6525">
        <w:rPr>
          <w:rFonts w:ascii="Times New Roman" w:hAnsi="Times New Roman" w:cs="Times New Roman"/>
          <w:noProof/>
          <w:sz w:val="24"/>
          <w:szCs w:val="24"/>
        </w:rPr>
        <w:t xml:space="preserve"> pentru proiectul depus.</w:t>
      </w:r>
    </w:p>
    <w:p w:rsidR="004808FA" w:rsidRDefault="000D6525" w:rsidP="00C111EB">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Contestațiile primite vor fi înaintate către </w:t>
      </w:r>
      <w:r>
        <w:rPr>
          <w:rFonts w:ascii="Times New Roman" w:hAnsi="Times New Roman" w:cs="Times New Roman"/>
          <w:i/>
          <w:noProof/>
          <w:sz w:val="24"/>
          <w:szCs w:val="24"/>
        </w:rPr>
        <w:t>Comisia de Soluționarea Contestațiilor</w:t>
      </w:r>
      <w:r>
        <w:rPr>
          <w:rFonts w:ascii="Times New Roman" w:hAnsi="Times New Roman" w:cs="Times New Roman"/>
          <w:noProof/>
          <w:sz w:val="24"/>
          <w:szCs w:val="24"/>
        </w:rPr>
        <w:t>, înființată la nivelul GAL, fiind compusă din 3 persoane, altele decât cele care fac parte din Comitetul de Selecție. Componența Comisiei de Soluționare a Contestațiilor va respecta ponderile</w:t>
      </w:r>
      <w:r w:rsidR="00C111EB">
        <w:rPr>
          <w:rFonts w:ascii="Times New Roman" w:hAnsi="Times New Roman" w:cs="Times New Roman"/>
          <w:noProof/>
          <w:sz w:val="24"/>
          <w:szCs w:val="24"/>
        </w:rPr>
        <w:t xml:space="preserve"> privind participarea public- </w:t>
      </w:r>
      <w:r w:rsidR="004C3245" w:rsidRPr="00C111EB">
        <w:rPr>
          <w:rFonts w:ascii="Times New Roman" w:hAnsi="Times New Roman" w:cs="Times New Roman"/>
          <w:noProof/>
          <w:sz w:val="24"/>
          <w:szCs w:val="24"/>
        </w:rPr>
        <w:t>privată, aplicate și pentru constituirea Comitetului de Selecție, iar membrii Comisiei de Soluționare a Contestațiilor vor respecta regulile evitării conflictului de interese, completând</w:t>
      </w:r>
      <w:r w:rsidR="00865DBE" w:rsidRPr="00C111EB">
        <w:rPr>
          <w:rFonts w:ascii="Times New Roman" w:hAnsi="Times New Roman" w:cs="Times New Roman"/>
          <w:noProof/>
          <w:sz w:val="24"/>
          <w:szCs w:val="24"/>
        </w:rPr>
        <w:t xml:space="preserve"> aceeași </w:t>
      </w:r>
      <w:r w:rsidR="00865DBE" w:rsidRPr="00C111EB">
        <w:rPr>
          <w:rFonts w:ascii="Times New Roman" w:hAnsi="Times New Roman" w:cs="Times New Roman"/>
          <w:i/>
          <w:noProof/>
          <w:sz w:val="24"/>
          <w:szCs w:val="24"/>
        </w:rPr>
        <w:t>Declarație de evitare a conflictului de interese</w:t>
      </w:r>
      <w:r w:rsidR="00865DBE" w:rsidRPr="00C111EB">
        <w:rPr>
          <w:rFonts w:ascii="Times New Roman" w:hAnsi="Times New Roman" w:cs="Times New Roman"/>
          <w:noProof/>
          <w:sz w:val="24"/>
          <w:szCs w:val="24"/>
        </w:rPr>
        <w:t xml:space="preserve"> ca și membrii Comitetului de selecție. </w:t>
      </w:r>
    </w:p>
    <w:p w:rsidR="000D6525" w:rsidRPr="00C111EB" w:rsidRDefault="00865DBE" w:rsidP="004808FA">
      <w:pPr>
        <w:pStyle w:val="Listparagraf"/>
        <w:spacing w:line="240" w:lineRule="auto"/>
        <w:ind w:left="180" w:firstLine="540"/>
        <w:jc w:val="both"/>
        <w:rPr>
          <w:rFonts w:ascii="Times New Roman" w:hAnsi="Times New Roman" w:cs="Times New Roman"/>
          <w:noProof/>
          <w:sz w:val="24"/>
          <w:szCs w:val="24"/>
        </w:rPr>
      </w:pPr>
      <w:r w:rsidRPr="00C111EB">
        <w:rPr>
          <w:rFonts w:ascii="Times New Roman" w:hAnsi="Times New Roman" w:cs="Times New Roman"/>
          <w:noProof/>
          <w:sz w:val="24"/>
          <w:szCs w:val="24"/>
        </w:rPr>
        <w:t xml:space="preserve">Comisia de Soluționare a Contestațiilor va analiza doar proiectele care au făcut obiectul contestațiilor. </w:t>
      </w:r>
      <w:r w:rsidRPr="00C111EB">
        <w:rPr>
          <w:rFonts w:ascii="Times New Roman" w:hAnsi="Times New Roman" w:cs="Times New Roman"/>
          <w:i/>
          <w:noProof/>
          <w:sz w:val="24"/>
          <w:szCs w:val="24"/>
        </w:rPr>
        <w:t xml:space="preserve">Termenul </w:t>
      </w:r>
      <w:r w:rsidRPr="00C111EB">
        <w:rPr>
          <w:rFonts w:ascii="Times New Roman" w:hAnsi="Times New Roman" w:cs="Times New Roman"/>
          <w:noProof/>
          <w:sz w:val="24"/>
          <w:szCs w:val="24"/>
        </w:rPr>
        <w:t xml:space="preserve">de instrumentare a tuturor contestațiilor depuse pentru o măsură este de </w:t>
      </w:r>
      <w:r w:rsidRPr="004808FA">
        <w:rPr>
          <w:rFonts w:ascii="Times New Roman" w:hAnsi="Times New Roman" w:cs="Times New Roman"/>
          <w:b/>
          <w:noProof/>
          <w:sz w:val="24"/>
          <w:szCs w:val="24"/>
        </w:rPr>
        <w:t>maximum 10 zile lucrătoare</w:t>
      </w:r>
      <w:r w:rsidRPr="00C111EB">
        <w:rPr>
          <w:rFonts w:ascii="Times New Roman" w:hAnsi="Times New Roman" w:cs="Times New Roman"/>
          <w:noProof/>
          <w:sz w:val="24"/>
          <w:szCs w:val="24"/>
        </w:rPr>
        <w:t xml:space="preserve"> de la expirarea termenului maxim de depunere a contestațiilor. Acesta poate fi prelungit, cu aprobarea Consiliului Director, în următoarele situații : dacă se analizează contestațiile depuse</w:t>
      </w:r>
      <w:r w:rsidR="00C94B8D" w:rsidRPr="00C111EB">
        <w:rPr>
          <w:rFonts w:ascii="Times New Roman" w:hAnsi="Times New Roman" w:cs="Times New Roman"/>
          <w:noProof/>
          <w:sz w:val="24"/>
          <w:szCs w:val="24"/>
        </w:rPr>
        <w:t xml:space="preserve"> pe două sau mai multe măsuri; dacă numărul de contestații depuse este mare; dacă perioada de analiză a contestațiilor se suprapune cu sesiuni de verificare a proiectelor depuse la GAL.</w:t>
      </w:r>
    </w:p>
    <w:p w:rsidR="00C94B8D" w:rsidRDefault="00C94B8D" w:rsidP="00D60843">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În urma verificării contestațiilor depuse, Comisia de Soluționare a Contestațiilor va emite un</w:t>
      </w:r>
      <w:r w:rsidR="00F254F5">
        <w:rPr>
          <w:rFonts w:ascii="Times New Roman" w:hAnsi="Times New Roman" w:cs="Times New Roman"/>
          <w:noProof/>
          <w:sz w:val="24"/>
          <w:szCs w:val="24"/>
        </w:rPr>
        <w:t xml:space="preserve"> </w:t>
      </w:r>
      <w:r>
        <w:rPr>
          <w:rFonts w:ascii="Times New Roman" w:hAnsi="Times New Roman" w:cs="Times New Roman"/>
          <w:noProof/>
          <w:sz w:val="24"/>
          <w:szCs w:val="24"/>
        </w:rPr>
        <w:t xml:space="preserve"> </w:t>
      </w:r>
      <w:r>
        <w:rPr>
          <w:rFonts w:ascii="Times New Roman" w:hAnsi="Times New Roman" w:cs="Times New Roman"/>
          <w:b/>
          <w:i/>
          <w:noProof/>
          <w:sz w:val="24"/>
          <w:szCs w:val="24"/>
        </w:rPr>
        <w:t xml:space="preserve">Raport de Contestații, </w:t>
      </w:r>
      <w:r>
        <w:rPr>
          <w:rFonts w:ascii="Times New Roman" w:hAnsi="Times New Roman" w:cs="Times New Roman"/>
          <w:noProof/>
          <w:sz w:val="24"/>
          <w:szCs w:val="24"/>
        </w:rPr>
        <w:t>care însoțește Contestația și eventual alte documente depuse de solicitant. Raportul de Contestații</w:t>
      </w:r>
      <w:r w:rsidR="002818BF">
        <w:rPr>
          <w:rFonts w:ascii="Times New Roman" w:hAnsi="Times New Roman" w:cs="Times New Roman"/>
          <w:noProof/>
          <w:sz w:val="24"/>
          <w:szCs w:val="24"/>
        </w:rPr>
        <w:t xml:space="preserve"> propune admiterea sau respingerea contestației, va fi semnat de către membrii Comisiei de </w:t>
      </w:r>
      <w:r w:rsidR="004808FA">
        <w:rPr>
          <w:rFonts w:ascii="Times New Roman" w:hAnsi="Times New Roman" w:cs="Times New Roman"/>
          <w:noProof/>
          <w:sz w:val="24"/>
          <w:szCs w:val="24"/>
        </w:rPr>
        <w:t xml:space="preserve">Soluționare a Contestațiilor </w:t>
      </w:r>
      <w:r w:rsidR="002818BF">
        <w:rPr>
          <w:rFonts w:ascii="Times New Roman" w:hAnsi="Times New Roman" w:cs="Times New Roman"/>
          <w:noProof/>
          <w:sz w:val="24"/>
          <w:szCs w:val="24"/>
        </w:rPr>
        <w:t>și va fi înaintat Comitetului de Selecție în vederea</w:t>
      </w:r>
      <w:r w:rsidR="00003866">
        <w:rPr>
          <w:rFonts w:ascii="Times New Roman" w:hAnsi="Times New Roman" w:cs="Times New Roman"/>
          <w:noProof/>
          <w:sz w:val="24"/>
          <w:szCs w:val="24"/>
        </w:rPr>
        <w:t xml:space="preserve"> întocmirii Raportului de Selecție Final. GAL va posta pe pagina de web proprie Raportul de Contestații</w:t>
      </w:r>
      <w:r w:rsidR="00F4126F">
        <w:rPr>
          <w:rFonts w:ascii="Times New Roman" w:hAnsi="Times New Roman" w:cs="Times New Roman"/>
          <w:noProof/>
          <w:sz w:val="24"/>
          <w:szCs w:val="24"/>
        </w:rPr>
        <w:t xml:space="preserve"> și vor fi notificați solicitanții cu privire la rezultatul analizării contestației în </w:t>
      </w:r>
      <w:r w:rsidR="00F4126F" w:rsidRPr="00CA7CCD">
        <w:rPr>
          <w:rFonts w:ascii="Times New Roman" w:hAnsi="Times New Roman" w:cs="Times New Roman"/>
          <w:b/>
          <w:noProof/>
          <w:sz w:val="24"/>
          <w:szCs w:val="24"/>
        </w:rPr>
        <w:t>termen</w:t>
      </w:r>
      <w:r w:rsidR="00CA7CCD" w:rsidRPr="00CA7CCD">
        <w:rPr>
          <w:rFonts w:ascii="Times New Roman" w:hAnsi="Times New Roman" w:cs="Times New Roman"/>
          <w:b/>
          <w:noProof/>
          <w:sz w:val="24"/>
          <w:szCs w:val="24"/>
        </w:rPr>
        <w:t xml:space="preserve"> de 3 zile</w:t>
      </w:r>
      <w:r w:rsidR="00CA7CCD">
        <w:rPr>
          <w:rFonts w:ascii="Times New Roman" w:hAnsi="Times New Roman" w:cs="Times New Roman"/>
          <w:b/>
          <w:noProof/>
          <w:sz w:val="24"/>
          <w:szCs w:val="24"/>
        </w:rPr>
        <w:t xml:space="preserve"> </w:t>
      </w:r>
      <w:r w:rsidR="00CA7CCD">
        <w:rPr>
          <w:rFonts w:ascii="Times New Roman" w:hAnsi="Times New Roman" w:cs="Times New Roman"/>
          <w:noProof/>
          <w:sz w:val="24"/>
          <w:szCs w:val="24"/>
        </w:rPr>
        <w:t>de la publicarea Raportului de Contestații</w:t>
      </w:r>
      <w:r w:rsidR="00003866">
        <w:rPr>
          <w:rFonts w:ascii="Times New Roman" w:hAnsi="Times New Roman" w:cs="Times New Roman"/>
          <w:noProof/>
          <w:sz w:val="24"/>
          <w:szCs w:val="24"/>
        </w:rPr>
        <w:t xml:space="preserve">. În baza Raportului de Contestații, Comitetul de Selecție va emite </w:t>
      </w:r>
      <w:r w:rsidR="00003866">
        <w:rPr>
          <w:rFonts w:ascii="Times New Roman" w:hAnsi="Times New Roman" w:cs="Times New Roman"/>
          <w:b/>
          <w:i/>
          <w:noProof/>
          <w:sz w:val="24"/>
          <w:szCs w:val="24"/>
        </w:rPr>
        <w:t>Raportul de Selecție Final</w:t>
      </w:r>
      <w:r w:rsidR="00003866">
        <w:rPr>
          <w:rFonts w:ascii="Times New Roman" w:hAnsi="Times New Roman" w:cs="Times New Roman"/>
          <w:noProof/>
          <w:sz w:val="24"/>
          <w:szCs w:val="24"/>
        </w:rPr>
        <w:t xml:space="preserve">, în care vor fi înscrise proiectele retrase, </w:t>
      </w:r>
      <w:r w:rsidR="00003866" w:rsidRPr="00003866">
        <w:rPr>
          <w:rFonts w:ascii="Times New Roman" w:hAnsi="Times New Roman" w:cs="Times New Roman"/>
          <w:noProof/>
          <w:sz w:val="24"/>
          <w:szCs w:val="24"/>
        </w:rPr>
        <w:t xml:space="preserve">neeligibile, </w:t>
      </w:r>
      <w:r w:rsidR="00003866">
        <w:rPr>
          <w:rFonts w:ascii="Times New Roman" w:hAnsi="Times New Roman" w:cs="Times New Roman"/>
          <w:noProof/>
          <w:sz w:val="24"/>
          <w:szCs w:val="24"/>
        </w:rPr>
        <w:t xml:space="preserve">eligibile neselectate, eligibile selectate, valoarea </w:t>
      </w:r>
      <w:r w:rsidR="00003866">
        <w:rPr>
          <w:rFonts w:ascii="Times New Roman" w:hAnsi="Times New Roman" w:cs="Times New Roman"/>
          <w:noProof/>
          <w:sz w:val="24"/>
          <w:szCs w:val="24"/>
        </w:rPr>
        <w:lastRenderedPageBreak/>
        <w:t>acestora, numele solicitanților, iar pentru proiectele eligibile punctajul obținut pentru fiecare criteriu de selecție.</w:t>
      </w:r>
    </w:p>
    <w:p w:rsidR="009901FA" w:rsidRDefault="009901FA" w:rsidP="008E3864">
      <w:pPr>
        <w:pStyle w:val="Listparagraf"/>
        <w:spacing w:line="240" w:lineRule="auto"/>
        <w:ind w:left="180" w:firstLine="540"/>
        <w:jc w:val="both"/>
        <w:rPr>
          <w:rFonts w:ascii="Times New Roman" w:hAnsi="Times New Roman" w:cs="Times New Roman"/>
          <w:b/>
          <w:noProof/>
          <w:sz w:val="24"/>
          <w:szCs w:val="24"/>
        </w:rPr>
      </w:pPr>
      <w:r>
        <w:rPr>
          <w:rFonts w:ascii="Times New Roman" w:hAnsi="Times New Roman" w:cs="Times New Roman"/>
          <w:b/>
          <w:noProof/>
          <w:sz w:val="24"/>
          <w:szCs w:val="24"/>
        </w:rPr>
        <w:t>În Raportul de Selecție Final vor fi evidențiate pr</w:t>
      </w:r>
      <w:r w:rsidR="00CA7CCD">
        <w:rPr>
          <w:rFonts w:ascii="Times New Roman" w:hAnsi="Times New Roman" w:cs="Times New Roman"/>
          <w:b/>
          <w:noProof/>
          <w:sz w:val="24"/>
          <w:szCs w:val="24"/>
        </w:rPr>
        <w:t>oiectele declarate eligibile/</w:t>
      </w:r>
      <w:r>
        <w:rPr>
          <w:rFonts w:ascii="Times New Roman" w:hAnsi="Times New Roman" w:cs="Times New Roman"/>
          <w:b/>
          <w:noProof/>
          <w:sz w:val="24"/>
          <w:szCs w:val="24"/>
        </w:rPr>
        <w:t>selectate în urma soluționării contestațiilor.</w:t>
      </w:r>
    </w:p>
    <w:p w:rsidR="001367C4" w:rsidRDefault="008E3864" w:rsidP="008E3864">
      <w:pPr>
        <w:pStyle w:val="Listparagraf"/>
        <w:spacing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ab/>
      </w:r>
    </w:p>
    <w:p w:rsidR="008E3864" w:rsidRPr="00625BFD" w:rsidRDefault="008E3864" w:rsidP="001367C4">
      <w:pPr>
        <w:pStyle w:val="Listparagraf"/>
        <w:spacing w:line="240" w:lineRule="auto"/>
        <w:ind w:left="180" w:firstLine="540"/>
        <w:jc w:val="both"/>
        <w:rPr>
          <w:rFonts w:ascii="Times New Roman" w:hAnsi="Times New Roman" w:cs="Times New Roman"/>
          <w:sz w:val="24"/>
          <w:szCs w:val="24"/>
        </w:rPr>
      </w:pPr>
      <w:r w:rsidRPr="00625BFD">
        <w:rPr>
          <w:rFonts w:ascii="Times New Roman" w:hAnsi="Times New Roman" w:cs="Times New Roman"/>
          <w:sz w:val="24"/>
          <w:szCs w:val="24"/>
        </w:rPr>
        <w:t>Acesta va fi semnat și aprobat de către toți membrii prezenți ai Comitetului de Selecție, specificându-se apartenența la mediul privat sau</w:t>
      </w:r>
      <w:r w:rsidR="0006158F">
        <w:rPr>
          <w:rFonts w:ascii="Times New Roman" w:hAnsi="Times New Roman" w:cs="Times New Roman"/>
          <w:sz w:val="24"/>
          <w:szCs w:val="24"/>
        </w:rPr>
        <w:t xml:space="preserve"> </w:t>
      </w:r>
      <w:r w:rsidRPr="00625BFD">
        <w:rPr>
          <w:rFonts w:ascii="Times New Roman" w:hAnsi="Times New Roman" w:cs="Times New Roman"/>
          <w:sz w:val="24"/>
          <w:szCs w:val="24"/>
        </w:rPr>
        <w:t xml:space="preserve"> public – cu respectarea precizărilor din PNDR, ca partea publică să reprezinte mai puțin de 50%, iar organizațiile din mediul urban să reprezinte mai puțin de 25%. </w:t>
      </w:r>
    </w:p>
    <w:p w:rsidR="008E3864" w:rsidRPr="001D6EF2" w:rsidRDefault="008E3864" w:rsidP="008E3864">
      <w:pPr>
        <w:pStyle w:val="Listparagraf"/>
        <w:spacing w:line="240" w:lineRule="auto"/>
        <w:ind w:left="180"/>
        <w:jc w:val="both"/>
        <w:rPr>
          <w:rFonts w:ascii="Times New Roman" w:hAnsi="Times New Roman" w:cs="Times New Roman"/>
          <w:noProof/>
          <w:sz w:val="24"/>
          <w:szCs w:val="24"/>
        </w:rPr>
      </w:pPr>
      <w:r w:rsidRPr="00625BFD">
        <w:rPr>
          <w:rFonts w:ascii="Times New Roman" w:hAnsi="Times New Roman" w:cs="Times New Roman"/>
          <w:sz w:val="24"/>
          <w:szCs w:val="24"/>
        </w:rPr>
        <w:t xml:space="preserve">De asemenea, </w:t>
      </w:r>
      <w:r w:rsidRPr="00625BFD">
        <w:rPr>
          <w:rFonts w:ascii="Times New Roman" w:hAnsi="Times New Roman" w:cs="Times New Roman"/>
          <w:noProof/>
          <w:sz w:val="24"/>
          <w:szCs w:val="24"/>
        </w:rPr>
        <w:t>Raportul de selecție va prezenta semnătura reprezentantului CDRJ, care supervizează procesul de selecție. Avizarea Raportului de selecție de către reprezentantul CDRJ reprezintă garanția faptului că procedura de selecție a proiectelor s-a desfășurat corespunzător și s-au respectat  principiile de selecție din fișa măsurii din SDL, precum și condițiile de transparență care trebuiau asigurate de către GAL. Raportul de selecție va fi datat, avizat și de către Președintele GAL/Reprezentantul legal al GAL sau de un alt membru al Consiliului Director al GAL mandatat în acest și va prez</w:t>
      </w:r>
      <w:r>
        <w:rPr>
          <w:rFonts w:ascii="Times New Roman" w:hAnsi="Times New Roman" w:cs="Times New Roman"/>
          <w:noProof/>
          <w:sz w:val="24"/>
          <w:szCs w:val="24"/>
        </w:rPr>
        <w:t>enta ștampila GAL.</w:t>
      </w:r>
    </w:p>
    <w:p w:rsidR="008E3864" w:rsidRDefault="008E3864" w:rsidP="008E3864">
      <w:pPr>
        <w:pStyle w:val="Listparagraf"/>
        <w:spacing w:line="240" w:lineRule="auto"/>
        <w:ind w:left="180"/>
        <w:jc w:val="both"/>
        <w:rPr>
          <w:rFonts w:ascii="Times New Roman" w:hAnsi="Times New Roman" w:cs="Times New Roman"/>
          <w:b/>
          <w:noProof/>
          <w:sz w:val="24"/>
          <w:szCs w:val="24"/>
        </w:rPr>
      </w:pPr>
    </w:p>
    <w:p w:rsidR="009901FA" w:rsidRDefault="009901FA" w:rsidP="008E3864">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GAL va înștiința solicitanții asupra rezultatelor finale ale procesului de evaluare și selecție.</w:t>
      </w:r>
    </w:p>
    <w:p w:rsidR="009901FA" w:rsidRDefault="009901FA" w:rsidP="00E8698F">
      <w:pPr>
        <w:pStyle w:val="Listparagraf"/>
        <w:spacing w:line="240" w:lineRule="auto"/>
        <w:ind w:left="180"/>
        <w:jc w:val="both"/>
        <w:rPr>
          <w:rFonts w:ascii="Times New Roman" w:hAnsi="Times New Roman" w:cs="Times New Roman"/>
          <w:b/>
          <w:noProof/>
          <w:sz w:val="24"/>
          <w:szCs w:val="24"/>
          <w:u w:val="single"/>
        </w:rPr>
      </w:pPr>
      <w:r>
        <w:rPr>
          <w:rFonts w:ascii="Times New Roman" w:hAnsi="Times New Roman" w:cs="Times New Roman"/>
          <w:noProof/>
          <w:sz w:val="24"/>
          <w:szCs w:val="24"/>
        </w:rPr>
        <w:t>Procesul de evaluare și selecție a proiectelor și procesul de soluționare a contestațiilor se va desfășura cu respectarea</w:t>
      </w:r>
      <w:r w:rsidR="000A4024">
        <w:rPr>
          <w:rFonts w:ascii="Times New Roman" w:hAnsi="Times New Roman" w:cs="Times New Roman"/>
          <w:noProof/>
          <w:sz w:val="24"/>
          <w:szCs w:val="24"/>
        </w:rPr>
        <w:t xml:space="preserve"> “Procedurii de evaluare și selecție a proiectelor” din cadrul Cap. XI din SDL și a “Procedurii pentru evaluarea și selecția proiectelor depuse în cadrul apelurilor de selecție lansate de </w:t>
      </w:r>
      <w:r w:rsidR="000A4024" w:rsidRPr="00E8698F">
        <w:rPr>
          <w:rFonts w:ascii="Times New Roman" w:hAnsi="Times New Roman" w:cs="Times New Roman"/>
          <w:noProof/>
          <w:sz w:val="24"/>
          <w:szCs w:val="24"/>
        </w:rPr>
        <w:t xml:space="preserve">GAL și pentru soluționarea contestațiilor”, elaborate de GAL și publicate pe site-ul </w:t>
      </w:r>
      <w:hyperlink r:id="rId9" w:history="1">
        <w:r w:rsidR="001054F9" w:rsidRPr="00E8698F">
          <w:rPr>
            <w:rStyle w:val="Hyperlink"/>
            <w:rFonts w:ascii="Times New Roman" w:hAnsi="Times New Roman" w:cs="Times New Roman"/>
            <w:b/>
            <w:noProof/>
            <w:sz w:val="24"/>
            <w:szCs w:val="24"/>
          </w:rPr>
          <w:t>http://galsuceavasudest.ro</w:t>
        </w:r>
      </w:hyperlink>
      <w:r w:rsidR="001054F9" w:rsidRPr="00E8698F">
        <w:rPr>
          <w:rFonts w:ascii="Times New Roman" w:hAnsi="Times New Roman" w:cs="Times New Roman"/>
          <w:b/>
          <w:noProof/>
          <w:sz w:val="24"/>
          <w:szCs w:val="24"/>
          <w:u w:val="single"/>
        </w:rPr>
        <w:t>.</w:t>
      </w:r>
    </w:p>
    <w:p w:rsidR="00E8698F" w:rsidRPr="00E8698F" w:rsidRDefault="00E8698F" w:rsidP="00E8698F">
      <w:pPr>
        <w:pStyle w:val="Listparagraf"/>
        <w:spacing w:line="240" w:lineRule="auto"/>
        <w:ind w:left="180"/>
        <w:jc w:val="both"/>
        <w:rPr>
          <w:rFonts w:ascii="Times New Roman" w:hAnsi="Times New Roman" w:cs="Times New Roman"/>
          <w:noProof/>
          <w:sz w:val="24"/>
          <w:szCs w:val="24"/>
        </w:rPr>
      </w:pPr>
    </w:p>
    <w:p w:rsidR="000E3AD3" w:rsidRPr="001054F9" w:rsidRDefault="000E3AD3" w:rsidP="00D60843">
      <w:pPr>
        <w:pStyle w:val="Listparagraf"/>
        <w:spacing w:line="240" w:lineRule="auto"/>
        <w:ind w:left="180"/>
        <w:jc w:val="both"/>
        <w:rPr>
          <w:rFonts w:ascii="Times New Roman" w:hAnsi="Times New Roman" w:cs="Times New Roman"/>
          <w:noProof/>
          <w:sz w:val="28"/>
          <w:szCs w:val="28"/>
        </w:rPr>
      </w:pPr>
    </w:p>
    <w:p w:rsidR="00136B60" w:rsidRPr="00A274E9" w:rsidRDefault="001054F9" w:rsidP="00A274E9">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00B0F0"/>
        <w:spacing w:line="240" w:lineRule="auto"/>
        <w:ind w:left="180"/>
        <w:jc w:val="both"/>
        <w:rPr>
          <w:rFonts w:ascii="Times New Roman" w:hAnsi="Times New Roman" w:cs="Times New Roman"/>
          <w:b/>
          <w:noProof/>
          <w:sz w:val="24"/>
          <w:szCs w:val="24"/>
        </w:rPr>
      </w:pPr>
      <w:r w:rsidRPr="008E3864">
        <w:rPr>
          <w:rFonts w:ascii="Times New Roman" w:hAnsi="Times New Roman" w:cs="Times New Roman"/>
          <w:b/>
          <w:noProof/>
          <w:sz w:val="24"/>
          <w:szCs w:val="24"/>
        </w:rPr>
        <w:t>CAPITOLUL 8. VALOAREA SPRIJINULUI NERAMBURSABIL</w:t>
      </w:r>
    </w:p>
    <w:p w:rsidR="00136B60" w:rsidRDefault="00136B60" w:rsidP="00136B60">
      <w:pPr>
        <w:pStyle w:val="Listparagraf"/>
        <w:spacing w:after="0" w:line="240" w:lineRule="auto"/>
        <w:ind w:left="90" w:firstLine="720"/>
        <w:jc w:val="both"/>
        <w:rPr>
          <w:rFonts w:ascii="Times New Roman" w:hAnsi="Times New Roman" w:cs="Times New Roman"/>
          <w:b/>
          <w:noProof/>
          <w:sz w:val="24"/>
          <w:szCs w:val="24"/>
          <w:u w:val="single"/>
        </w:rPr>
      </w:pPr>
    </w:p>
    <w:p w:rsidR="00136B60" w:rsidRDefault="00136B60" w:rsidP="00136B60">
      <w:pPr>
        <w:pStyle w:val="Listparagraf"/>
        <w:spacing w:after="0" w:line="240" w:lineRule="auto"/>
        <w:ind w:left="90" w:firstLine="720"/>
        <w:jc w:val="both"/>
        <w:rPr>
          <w:rFonts w:ascii="Times New Roman" w:hAnsi="Times New Roman" w:cs="Times New Roman"/>
          <w:b/>
          <w:noProof/>
          <w:sz w:val="24"/>
          <w:szCs w:val="24"/>
          <w:u w:val="single"/>
        </w:rPr>
      </w:pPr>
      <w:r w:rsidRPr="00BC479D">
        <w:rPr>
          <w:rFonts w:ascii="Times New Roman" w:hAnsi="Times New Roman" w:cs="Times New Roman"/>
          <w:b/>
          <w:noProof/>
          <w:sz w:val="24"/>
          <w:szCs w:val="24"/>
          <w:u w:val="single"/>
        </w:rPr>
        <w:t>Contribuția publică totală a măsurii  :</w:t>
      </w:r>
      <w:r w:rsidRPr="00BC479D">
        <w:rPr>
          <w:u w:val="single"/>
        </w:rPr>
        <w:t xml:space="preserve"> </w:t>
      </w:r>
      <w:r w:rsidR="00084921">
        <w:rPr>
          <w:rFonts w:ascii="Times New Roman" w:hAnsi="Times New Roman" w:cs="Times New Roman"/>
          <w:b/>
          <w:noProof/>
          <w:sz w:val="24"/>
          <w:szCs w:val="24"/>
          <w:u w:val="single"/>
        </w:rPr>
        <w:t>70.073,63</w:t>
      </w:r>
      <w:r w:rsidRPr="00BC479D">
        <w:rPr>
          <w:rFonts w:ascii="Times New Roman" w:hAnsi="Times New Roman" w:cs="Times New Roman"/>
          <w:b/>
          <w:noProof/>
          <w:sz w:val="24"/>
          <w:szCs w:val="24"/>
          <w:u w:val="single"/>
        </w:rPr>
        <w:t xml:space="preserve">  Euro.</w:t>
      </w:r>
    </w:p>
    <w:p w:rsidR="00136B60" w:rsidRPr="0053456E" w:rsidRDefault="00136B60" w:rsidP="007140DC">
      <w:pPr>
        <w:pStyle w:val="Listparagraf"/>
        <w:tabs>
          <w:tab w:val="left" w:pos="2300"/>
        </w:tabs>
        <w:spacing w:after="0" w:line="240" w:lineRule="auto"/>
        <w:ind w:left="90" w:firstLine="720"/>
        <w:jc w:val="both"/>
        <w:rPr>
          <w:rFonts w:ascii="Times New Roman" w:hAnsi="Times New Roman" w:cs="Times New Roman"/>
          <w:b/>
          <w:noProof/>
          <w:sz w:val="24"/>
          <w:szCs w:val="24"/>
          <w:u w:val="single"/>
        </w:rPr>
      </w:pPr>
    </w:p>
    <w:p w:rsidR="00E26892" w:rsidRDefault="006E1DB5" w:rsidP="00D60843">
      <w:pPr>
        <w:pStyle w:val="Listparagraf"/>
        <w:spacing w:line="240" w:lineRule="auto"/>
        <w:ind w:left="180"/>
        <w:jc w:val="both"/>
        <w:rPr>
          <w:rFonts w:ascii="Times New Roman" w:hAnsi="Times New Roman" w:cs="Times New Roman"/>
          <w:noProof/>
          <w:sz w:val="24"/>
          <w:szCs w:val="24"/>
        </w:rPr>
      </w:pPr>
      <w:r w:rsidRPr="0008698C">
        <w:rPr>
          <w:rFonts w:ascii="Times New Roman" w:hAnsi="Times New Roman" w:cs="Times New Roman"/>
          <w:b/>
          <w:noProof/>
          <w:sz w:val="24"/>
          <w:szCs w:val="24"/>
          <w:u w:val="single"/>
        </w:rPr>
        <w:t>Sprijinul public nerambursabil în cadru</w:t>
      </w:r>
      <w:r w:rsidR="00683477" w:rsidRPr="0008698C">
        <w:rPr>
          <w:rFonts w:ascii="Times New Roman" w:hAnsi="Times New Roman" w:cs="Times New Roman"/>
          <w:b/>
          <w:noProof/>
          <w:sz w:val="24"/>
          <w:szCs w:val="24"/>
          <w:u w:val="single"/>
        </w:rPr>
        <w:t xml:space="preserve">l acestei măsuri este de </w:t>
      </w:r>
      <w:r w:rsidR="00084921">
        <w:rPr>
          <w:rFonts w:ascii="Times New Roman" w:hAnsi="Times New Roman" w:cs="Times New Roman"/>
          <w:b/>
          <w:noProof/>
          <w:sz w:val="24"/>
          <w:szCs w:val="24"/>
          <w:u w:val="single"/>
        </w:rPr>
        <w:t xml:space="preserve">70.073,63 </w:t>
      </w:r>
      <w:r w:rsidR="00683477" w:rsidRPr="0008698C">
        <w:rPr>
          <w:rFonts w:ascii="Times New Roman" w:hAnsi="Times New Roman" w:cs="Times New Roman"/>
          <w:b/>
          <w:noProof/>
          <w:sz w:val="24"/>
          <w:szCs w:val="24"/>
          <w:u w:val="single"/>
        </w:rPr>
        <w:t>E</w:t>
      </w:r>
      <w:r w:rsidRPr="0008698C">
        <w:rPr>
          <w:rFonts w:ascii="Times New Roman" w:hAnsi="Times New Roman" w:cs="Times New Roman"/>
          <w:b/>
          <w:noProof/>
          <w:sz w:val="24"/>
          <w:szCs w:val="24"/>
          <w:u w:val="single"/>
        </w:rPr>
        <w:t>uro</w:t>
      </w:r>
      <w:r w:rsidR="00683477" w:rsidRPr="0008698C">
        <w:rPr>
          <w:rFonts w:ascii="Times New Roman" w:hAnsi="Times New Roman" w:cs="Times New Roman"/>
          <w:b/>
          <w:noProof/>
          <w:sz w:val="24"/>
          <w:szCs w:val="24"/>
          <w:u w:val="single"/>
        </w:rPr>
        <w:t>/proiect</w:t>
      </w:r>
      <w:r w:rsidRPr="00683477">
        <w:rPr>
          <w:rFonts w:ascii="Times New Roman" w:hAnsi="Times New Roman" w:cs="Times New Roman"/>
          <w:noProof/>
          <w:sz w:val="24"/>
          <w:szCs w:val="24"/>
        </w:rPr>
        <w:t>.</w:t>
      </w:r>
      <w:r>
        <w:rPr>
          <w:rFonts w:ascii="Times New Roman" w:hAnsi="Times New Roman" w:cs="Times New Roman"/>
          <w:noProof/>
          <w:sz w:val="24"/>
          <w:szCs w:val="24"/>
        </w:rPr>
        <w:t xml:space="preserve"> </w:t>
      </w:r>
    </w:p>
    <w:p w:rsidR="001054F9" w:rsidRDefault="006E1DB5" w:rsidP="00D60843">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Ajutorul public acordat în cadrul acestei măsuri este de </w:t>
      </w:r>
      <w:r w:rsidR="00C65135">
        <w:rPr>
          <w:rFonts w:ascii="Times New Roman" w:hAnsi="Times New Roman" w:cs="Times New Roman"/>
          <w:noProof/>
          <w:sz w:val="24"/>
          <w:szCs w:val="24"/>
        </w:rPr>
        <w:t xml:space="preserve">maxim </w:t>
      </w:r>
      <w:r w:rsidR="00C65135" w:rsidRPr="00136B60">
        <w:rPr>
          <w:rFonts w:ascii="Times New Roman" w:hAnsi="Times New Roman" w:cs="Times New Roman"/>
          <w:b/>
          <w:noProof/>
          <w:sz w:val="24"/>
          <w:szCs w:val="24"/>
        </w:rPr>
        <w:t>8</w:t>
      </w:r>
      <w:r w:rsidRPr="00136B60">
        <w:rPr>
          <w:rFonts w:ascii="Times New Roman" w:hAnsi="Times New Roman" w:cs="Times New Roman"/>
          <w:b/>
          <w:noProof/>
          <w:sz w:val="24"/>
          <w:szCs w:val="24"/>
        </w:rPr>
        <w:t>0%</w:t>
      </w:r>
      <w:r>
        <w:rPr>
          <w:rFonts w:ascii="Times New Roman" w:hAnsi="Times New Roman" w:cs="Times New Roman"/>
          <w:noProof/>
          <w:sz w:val="24"/>
          <w:szCs w:val="24"/>
        </w:rPr>
        <w:t xml:space="preserve"> </w:t>
      </w:r>
      <w:r w:rsidR="00C65135">
        <w:rPr>
          <w:rFonts w:ascii="Times New Roman" w:hAnsi="Times New Roman" w:cs="Times New Roman"/>
          <w:noProof/>
          <w:sz w:val="24"/>
          <w:szCs w:val="24"/>
        </w:rPr>
        <w:t xml:space="preserve"> din totalul cheltuielilor eligibile</w:t>
      </w:r>
      <w:r w:rsidR="003E66B0">
        <w:rPr>
          <w:rFonts w:ascii="Times New Roman" w:hAnsi="Times New Roman" w:cs="Times New Roman"/>
          <w:noProof/>
          <w:sz w:val="24"/>
          <w:szCs w:val="24"/>
        </w:rPr>
        <w:t xml:space="preserve"> pentru proiectele generatoare de venit  aplicate de ONG-uri </w:t>
      </w:r>
      <w:r>
        <w:rPr>
          <w:rFonts w:ascii="Times New Roman" w:hAnsi="Times New Roman" w:cs="Times New Roman"/>
          <w:noProof/>
          <w:sz w:val="24"/>
          <w:szCs w:val="24"/>
        </w:rPr>
        <w:t>ș</w:t>
      </w:r>
      <w:r w:rsidR="003E66B0">
        <w:rPr>
          <w:rFonts w:ascii="Times New Roman" w:hAnsi="Times New Roman" w:cs="Times New Roman"/>
          <w:noProof/>
          <w:sz w:val="24"/>
          <w:szCs w:val="24"/>
        </w:rPr>
        <w:t xml:space="preserve">i de </w:t>
      </w:r>
      <w:r w:rsidR="003E66B0" w:rsidRPr="00136B60">
        <w:rPr>
          <w:rFonts w:ascii="Times New Roman" w:hAnsi="Times New Roman" w:cs="Times New Roman"/>
          <w:b/>
          <w:noProof/>
          <w:sz w:val="24"/>
          <w:szCs w:val="24"/>
        </w:rPr>
        <w:t>10</w:t>
      </w:r>
      <w:r w:rsidRPr="00136B60">
        <w:rPr>
          <w:rFonts w:ascii="Times New Roman" w:hAnsi="Times New Roman" w:cs="Times New Roman"/>
          <w:b/>
          <w:noProof/>
          <w:sz w:val="24"/>
          <w:szCs w:val="24"/>
        </w:rPr>
        <w:t>0%</w:t>
      </w:r>
      <w:r>
        <w:rPr>
          <w:rFonts w:ascii="Times New Roman" w:hAnsi="Times New Roman" w:cs="Times New Roman"/>
          <w:noProof/>
          <w:sz w:val="24"/>
          <w:szCs w:val="24"/>
        </w:rPr>
        <w:t xml:space="preserve"> din </w:t>
      </w:r>
      <w:r w:rsidR="00D86104">
        <w:rPr>
          <w:rFonts w:ascii="Times New Roman" w:hAnsi="Times New Roman" w:cs="Times New Roman"/>
          <w:noProof/>
          <w:sz w:val="24"/>
          <w:szCs w:val="24"/>
        </w:rPr>
        <w:t>totalul cheltuielilor</w:t>
      </w:r>
      <w:r w:rsidR="003E66B0">
        <w:rPr>
          <w:rFonts w:ascii="Times New Roman" w:hAnsi="Times New Roman" w:cs="Times New Roman"/>
          <w:noProof/>
          <w:sz w:val="24"/>
          <w:szCs w:val="24"/>
        </w:rPr>
        <w:t xml:space="preserve"> eligibile</w:t>
      </w:r>
      <w:r w:rsidR="00E26892">
        <w:rPr>
          <w:rFonts w:ascii="Times New Roman" w:hAnsi="Times New Roman" w:cs="Times New Roman"/>
          <w:noProof/>
          <w:sz w:val="24"/>
          <w:szCs w:val="24"/>
        </w:rPr>
        <w:t xml:space="preserve"> pentru proiectele de utilitate publică negeneratoare de venit.</w:t>
      </w:r>
    </w:p>
    <w:p w:rsidR="001054F9" w:rsidRPr="000F5A6C" w:rsidRDefault="00ED0C6D" w:rsidP="00D86104">
      <w:pPr>
        <w:pStyle w:val="Listparagraf"/>
        <w:spacing w:after="0" w:line="240" w:lineRule="auto"/>
        <w:ind w:left="180"/>
        <w:jc w:val="both"/>
        <w:rPr>
          <w:rFonts w:ascii="Times New Roman" w:hAnsi="Times New Roman" w:cs="Times New Roman"/>
          <w:b/>
          <w:noProof/>
          <w:sz w:val="24"/>
          <w:szCs w:val="24"/>
        </w:rPr>
      </w:pPr>
      <w:r w:rsidRPr="000F5A6C">
        <w:rPr>
          <w:rFonts w:ascii="Times New Roman" w:hAnsi="Times New Roman" w:cs="Times New Roman"/>
          <w:b/>
          <w:noProof/>
          <w:sz w:val="24"/>
          <w:szCs w:val="24"/>
        </w:rPr>
        <w:t xml:space="preserve">Tipul de </w:t>
      </w:r>
      <w:r w:rsidR="00F254F5" w:rsidRPr="000F5A6C">
        <w:rPr>
          <w:rFonts w:ascii="Times New Roman" w:hAnsi="Times New Roman" w:cs="Times New Roman"/>
          <w:b/>
          <w:noProof/>
          <w:sz w:val="24"/>
          <w:szCs w:val="24"/>
        </w:rPr>
        <w:t>sprijin acordat prin măsura M3/6B</w:t>
      </w:r>
      <w:r w:rsidRPr="000F5A6C">
        <w:rPr>
          <w:rFonts w:ascii="Times New Roman" w:hAnsi="Times New Roman" w:cs="Times New Roman"/>
          <w:b/>
          <w:noProof/>
          <w:sz w:val="24"/>
          <w:szCs w:val="24"/>
        </w:rPr>
        <w:t xml:space="preserve"> :</w:t>
      </w:r>
    </w:p>
    <w:p w:rsidR="00ED0C6D" w:rsidRDefault="00ED0C6D" w:rsidP="0025412D">
      <w:pPr>
        <w:pStyle w:val="Listparagraf"/>
        <w:numPr>
          <w:ilvl w:val="0"/>
          <w:numId w:val="6"/>
        </w:numPr>
        <w:spacing w:after="0" w:line="240" w:lineRule="auto"/>
        <w:jc w:val="both"/>
        <w:rPr>
          <w:rFonts w:ascii="Times New Roman" w:hAnsi="Times New Roman" w:cs="Times New Roman"/>
          <w:b/>
          <w:noProof/>
          <w:sz w:val="24"/>
          <w:szCs w:val="24"/>
        </w:rPr>
      </w:pPr>
      <w:r w:rsidRPr="000F5A6C">
        <w:rPr>
          <w:rFonts w:ascii="Times New Roman" w:hAnsi="Times New Roman" w:cs="Times New Roman"/>
          <w:b/>
          <w:noProof/>
          <w:sz w:val="24"/>
          <w:szCs w:val="24"/>
        </w:rPr>
        <w:t>rambursarea costurilor eligibile suportate și plătite efectiv de solicitant</w:t>
      </w:r>
    </w:p>
    <w:p w:rsidR="00A274E9" w:rsidRPr="00A274E9" w:rsidRDefault="00A274E9" w:rsidP="00A274E9">
      <w:pPr>
        <w:pStyle w:val="Listparagraf"/>
        <w:numPr>
          <w:ilvl w:val="0"/>
          <w:numId w:val="6"/>
        </w:numPr>
        <w:spacing w:after="0" w:line="240" w:lineRule="auto"/>
        <w:jc w:val="both"/>
        <w:rPr>
          <w:rFonts w:ascii="Times New Roman" w:hAnsi="Times New Roman" w:cs="Times New Roman"/>
          <w:b/>
          <w:noProof/>
          <w:sz w:val="24"/>
          <w:szCs w:val="24"/>
        </w:rPr>
      </w:pPr>
      <w:r w:rsidRPr="00A274E9">
        <w:rPr>
          <w:rFonts w:ascii="Times New Roman" w:hAnsi="Times New Roman" w:cs="Times New Roman"/>
          <w:b/>
          <w:noProof/>
          <w:sz w:val="24"/>
          <w:szCs w:val="24"/>
        </w:rPr>
        <w:t>plata în avans, cu condiția constituirii unei garanții bancare sau garanții echivalente</w:t>
      </w:r>
      <w:r>
        <w:rPr>
          <w:rFonts w:ascii="Times New Roman" w:hAnsi="Times New Roman" w:cs="Times New Roman"/>
          <w:b/>
          <w:noProof/>
          <w:sz w:val="24"/>
          <w:szCs w:val="24"/>
        </w:rPr>
        <w:t xml:space="preserve"> </w:t>
      </w:r>
      <w:r w:rsidRPr="00A274E9">
        <w:rPr>
          <w:rFonts w:ascii="Times New Roman" w:hAnsi="Times New Roman" w:cs="Times New Roman"/>
          <w:b/>
          <w:noProof/>
          <w:sz w:val="24"/>
          <w:szCs w:val="24"/>
        </w:rPr>
        <w:t>corespunzătoare procentului de 100% din valoarea avansului, în conformitate cu art.</w:t>
      </w:r>
      <w:r>
        <w:rPr>
          <w:rFonts w:ascii="Times New Roman" w:hAnsi="Times New Roman" w:cs="Times New Roman"/>
          <w:b/>
          <w:noProof/>
          <w:sz w:val="24"/>
          <w:szCs w:val="24"/>
        </w:rPr>
        <w:t xml:space="preserve"> </w:t>
      </w:r>
      <w:r w:rsidRPr="00A274E9">
        <w:rPr>
          <w:rFonts w:ascii="Times New Roman" w:hAnsi="Times New Roman" w:cs="Times New Roman"/>
          <w:b/>
          <w:noProof/>
          <w:sz w:val="24"/>
          <w:szCs w:val="24"/>
        </w:rPr>
        <w:t>45(4) și art. 63 ale R(UE) nr. 1305/2013.</w:t>
      </w:r>
    </w:p>
    <w:p w:rsidR="00ED0C6D" w:rsidRDefault="00ED0C6D" w:rsidP="00ED0C6D">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Principiul de bază al finanțării nerambursabile este acela al rambursării cheltuielilor eligibile efectuate (suportate și plătite efectiv) în prealabil de către beneficiar.</w:t>
      </w:r>
    </w:p>
    <w:p w:rsidR="00BB0A71" w:rsidRPr="00BB0A71" w:rsidRDefault="00BB0A71" w:rsidP="00831FFA">
      <w:pPr>
        <w:pBdr>
          <w:top w:val="single" w:sz="18" w:space="1" w:color="auto" w:shadow="1"/>
          <w:left w:val="single" w:sz="18" w:space="4" w:color="auto" w:shadow="1"/>
          <w:bottom w:val="single" w:sz="18" w:space="1" w:color="auto" w:shadow="1"/>
          <w:right w:val="single" w:sz="18" w:space="4" w:color="auto" w:shadow="1"/>
        </w:pBdr>
        <w:shd w:val="clear" w:color="auto" w:fill="E5B8B7" w:themeFill="accent2" w:themeFillTint="66"/>
        <w:spacing w:after="160" w:line="259" w:lineRule="auto"/>
        <w:ind w:left="180" w:firstLine="540"/>
        <w:jc w:val="both"/>
        <w:rPr>
          <w:rFonts w:ascii="Times New Roman" w:eastAsia="Calibri" w:hAnsi="Times New Roman" w:cs="Times New Roman"/>
          <w:sz w:val="24"/>
          <w:szCs w:val="24"/>
          <w:lang w:val="en-US"/>
        </w:rPr>
      </w:pPr>
      <w:r w:rsidRPr="00317245">
        <w:rPr>
          <w:rFonts w:ascii="Times New Roman" w:eastAsia="Calibri" w:hAnsi="Times New Roman" w:cs="Times New Roman"/>
          <w:sz w:val="24"/>
          <w:szCs w:val="24"/>
          <w:lang w:val="en-US"/>
        </w:rPr>
        <w:t>S</w:t>
      </w:r>
      <w:r w:rsidRPr="00317245">
        <w:rPr>
          <w:rFonts w:ascii="Times New Roman" w:eastAsia="Calibri" w:hAnsi="Times New Roman" w:cs="Times New Roman"/>
          <w:spacing w:val="1"/>
          <w:sz w:val="24"/>
          <w:szCs w:val="24"/>
          <w:lang w:val="en-US"/>
        </w:rPr>
        <w:t>p</w:t>
      </w:r>
      <w:r w:rsidRPr="00317245">
        <w:rPr>
          <w:rFonts w:ascii="Times New Roman" w:eastAsia="Calibri" w:hAnsi="Times New Roman" w:cs="Times New Roman"/>
          <w:sz w:val="24"/>
          <w:szCs w:val="24"/>
          <w:lang w:val="en-US"/>
        </w:rPr>
        <w:t>riji</w:t>
      </w:r>
      <w:r w:rsidRPr="00317245">
        <w:rPr>
          <w:rFonts w:ascii="Times New Roman" w:eastAsia="Calibri" w:hAnsi="Times New Roman" w:cs="Times New Roman"/>
          <w:spacing w:val="-1"/>
          <w:sz w:val="24"/>
          <w:szCs w:val="24"/>
          <w:lang w:val="en-US"/>
        </w:rPr>
        <w:t>n</w:t>
      </w:r>
      <w:r w:rsidRPr="00317245">
        <w:rPr>
          <w:rFonts w:ascii="Times New Roman" w:eastAsia="Calibri" w:hAnsi="Times New Roman" w:cs="Times New Roman"/>
          <w:spacing w:val="1"/>
          <w:sz w:val="24"/>
          <w:szCs w:val="24"/>
          <w:lang w:val="en-US"/>
        </w:rPr>
        <w:t>u</w:t>
      </w:r>
      <w:r w:rsidRPr="00317245">
        <w:rPr>
          <w:rFonts w:ascii="Times New Roman" w:eastAsia="Calibri" w:hAnsi="Times New Roman" w:cs="Times New Roman"/>
          <w:sz w:val="24"/>
          <w:szCs w:val="24"/>
          <w:lang w:val="en-US"/>
        </w:rPr>
        <w:t xml:space="preserve">l </w:t>
      </w:r>
      <w:r w:rsidRPr="00317245">
        <w:rPr>
          <w:rFonts w:ascii="Times New Roman" w:eastAsia="Calibri" w:hAnsi="Times New Roman" w:cs="Times New Roman"/>
          <w:spacing w:val="1"/>
          <w:sz w:val="24"/>
          <w:szCs w:val="24"/>
          <w:lang w:val="en-US"/>
        </w:rPr>
        <w:t>p</w:t>
      </w:r>
      <w:r w:rsidRPr="00317245">
        <w:rPr>
          <w:rFonts w:ascii="Times New Roman" w:eastAsia="Calibri" w:hAnsi="Times New Roman" w:cs="Times New Roman"/>
          <w:sz w:val="24"/>
          <w:szCs w:val="24"/>
          <w:lang w:val="en-US"/>
        </w:rPr>
        <w:t>e</w:t>
      </w:r>
      <w:r w:rsidRPr="00317245">
        <w:rPr>
          <w:rFonts w:ascii="Times New Roman" w:eastAsia="Calibri" w:hAnsi="Times New Roman" w:cs="Times New Roman"/>
          <w:spacing w:val="-1"/>
          <w:sz w:val="24"/>
          <w:szCs w:val="24"/>
          <w:lang w:val="en-US"/>
        </w:rPr>
        <w:t>n</w:t>
      </w:r>
      <w:r w:rsidRPr="00317245">
        <w:rPr>
          <w:rFonts w:ascii="Times New Roman" w:eastAsia="Calibri" w:hAnsi="Times New Roman" w:cs="Times New Roman"/>
          <w:spacing w:val="1"/>
          <w:sz w:val="24"/>
          <w:szCs w:val="24"/>
          <w:lang w:val="en-US"/>
        </w:rPr>
        <w:t>t</w:t>
      </w:r>
      <w:r w:rsidRPr="00317245">
        <w:rPr>
          <w:rFonts w:ascii="Times New Roman" w:eastAsia="Calibri" w:hAnsi="Times New Roman" w:cs="Times New Roman"/>
          <w:spacing w:val="-2"/>
          <w:sz w:val="24"/>
          <w:szCs w:val="24"/>
          <w:lang w:val="en-US"/>
        </w:rPr>
        <w:t>r</w:t>
      </w:r>
      <w:r w:rsidRPr="00317245">
        <w:rPr>
          <w:rFonts w:ascii="Times New Roman" w:eastAsia="Calibri" w:hAnsi="Times New Roman" w:cs="Times New Roman"/>
          <w:sz w:val="24"/>
          <w:szCs w:val="24"/>
          <w:lang w:val="en-US"/>
        </w:rPr>
        <w:t>u</w:t>
      </w:r>
      <w:r w:rsidRPr="00317245">
        <w:rPr>
          <w:rFonts w:ascii="Times New Roman" w:eastAsia="Calibri" w:hAnsi="Times New Roman" w:cs="Times New Roman"/>
          <w:spacing w:val="1"/>
          <w:sz w:val="24"/>
          <w:szCs w:val="24"/>
          <w:lang w:val="en-US"/>
        </w:rPr>
        <w:t xml:space="preserve"> p</w:t>
      </w:r>
      <w:r w:rsidRPr="00317245">
        <w:rPr>
          <w:rFonts w:ascii="Times New Roman" w:eastAsia="Calibri" w:hAnsi="Times New Roman" w:cs="Times New Roman"/>
          <w:sz w:val="24"/>
          <w:szCs w:val="24"/>
          <w:lang w:val="en-US"/>
        </w:rPr>
        <w:t>r</w:t>
      </w:r>
      <w:r w:rsidRPr="00317245">
        <w:rPr>
          <w:rFonts w:ascii="Times New Roman" w:eastAsia="Calibri" w:hAnsi="Times New Roman" w:cs="Times New Roman"/>
          <w:spacing w:val="1"/>
          <w:sz w:val="24"/>
          <w:szCs w:val="24"/>
          <w:lang w:val="en-US"/>
        </w:rPr>
        <w:t>o</w:t>
      </w:r>
      <w:r w:rsidRPr="00317245">
        <w:rPr>
          <w:rFonts w:ascii="Times New Roman" w:eastAsia="Calibri" w:hAnsi="Times New Roman" w:cs="Times New Roman"/>
          <w:sz w:val="24"/>
          <w:szCs w:val="24"/>
          <w:lang w:val="en-US"/>
        </w:rPr>
        <w:t>iec</w:t>
      </w:r>
      <w:r w:rsidRPr="00317245">
        <w:rPr>
          <w:rFonts w:ascii="Times New Roman" w:eastAsia="Calibri" w:hAnsi="Times New Roman" w:cs="Times New Roman"/>
          <w:spacing w:val="-1"/>
          <w:sz w:val="24"/>
          <w:szCs w:val="24"/>
          <w:lang w:val="en-US"/>
        </w:rPr>
        <w:t>t</w:t>
      </w:r>
      <w:r w:rsidRPr="00317245">
        <w:rPr>
          <w:rFonts w:ascii="Times New Roman" w:eastAsia="Calibri" w:hAnsi="Times New Roman" w:cs="Times New Roman"/>
          <w:sz w:val="24"/>
          <w:szCs w:val="24"/>
          <w:lang w:val="en-US"/>
        </w:rPr>
        <w:t>ele</w:t>
      </w:r>
      <w:r w:rsidRPr="00317245">
        <w:rPr>
          <w:rFonts w:ascii="Times New Roman" w:eastAsia="Calibri" w:hAnsi="Times New Roman" w:cs="Times New Roman"/>
          <w:spacing w:val="3"/>
          <w:sz w:val="24"/>
          <w:szCs w:val="24"/>
          <w:lang w:val="en-US"/>
        </w:rPr>
        <w:t xml:space="preserve"> </w:t>
      </w:r>
      <w:r w:rsidRPr="00317245">
        <w:rPr>
          <w:rFonts w:ascii="Times New Roman" w:eastAsia="Calibri" w:hAnsi="Times New Roman" w:cs="Times New Roman"/>
          <w:sz w:val="24"/>
          <w:szCs w:val="24"/>
          <w:lang w:val="en-US"/>
        </w:rPr>
        <w:t>g</w:t>
      </w:r>
      <w:r w:rsidRPr="00317245">
        <w:rPr>
          <w:rFonts w:ascii="Times New Roman" w:eastAsia="Calibri" w:hAnsi="Times New Roman" w:cs="Times New Roman"/>
          <w:spacing w:val="-2"/>
          <w:sz w:val="24"/>
          <w:szCs w:val="24"/>
          <w:lang w:val="en-US"/>
        </w:rPr>
        <w:t>e</w:t>
      </w:r>
      <w:r w:rsidRPr="00317245">
        <w:rPr>
          <w:rFonts w:ascii="Times New Roman" w:eastAsia="Calibri" w:hAnsi="Times New Roman" w:cs="Times New Roman"/>
          <w:spacing w:val="1"/>
          <w:sz w:val="24"/>
          <w:szCs w:val="24"/>
          <w:lang w:val="en-US"/>
        </w:rPr>
        <w:t>n</w:t>
      </w:r>
      <w:r w:rsidRPr="00317245">
        <w:rPr>
          <w:rFonts w:ascii="Times New Roman" w:eastAsia="Calibri" w:hAnsi="Times New Roman" w:cs="Times New Roman"/>
          <w:sz w:val="24"/>
          <w:szCs w:val="24"/>
          <w:lang w:val="en-US"/>
        </w:rPr>
        <w:t>e</w:t>
      </w:r>
      <w:r w:rsidRPr="00317245">
        <w:rPr>
          <w:rFonts w:ascii="Times New Roman" w:eastAsia="Calibri" w:hAnsi="Times New Roman" w:cs="Times New Roman"/>
          <w:spacing w:val="1"/>
          <w:sz w:val="24"/>
          <w:szCs w:val="24"/>
          <w:lang w:val="en-US"/>
        </w:rPr>
        <w:t>r</w:t>
      </w:r>
      <w:r w:rsidRPr="00317245">
        <w:rPr>
          <w:rFonts w:ascii="Times New Roman" w:eastAsia="Calibri" w:hAnsi="Times New Roman" w:cs="Times New Roman"/>
          <w:spacing w:val="-2"/>
          <w:sz w:val="24"/>
          <w:szCs w:val="24"/>
          <w:lang w:val="en-US"/>
        </w:rPr>
        <w:t>a</w:t>
      </w:r>
      <w:r w:rsidRPr="00317245">
        <w:rPr>
          <w:rFonts w:ascii="Times New Roman" w:eastAsia="Calibri" w:hAnsi="Times New Roman" w:cs="Times New Roman"/>
          <w:spacing w:val="1"/>
          <w:sz w:val="24"/>
          <w:szCs w:val="24"/>
          <w:lang w:val="en-US"/>
        </w:rPr>
        <w:t>t</w:t>
      </w:r>
      <w:r w:rsidRPr="00317245">
        <w:rPr>
          <w:rFonts w:ascii="Times New Roman" w:eastAsia="Calibri" w:hAnsi="Times New Roman" w:cs="Times New Roman"/>
          <w:sz w:val="24"/>
          <w:szCs w:val="24"/>
          <w:lang w:val="en-US"/>
        </w:rPr>
        <w:t>o</w:t>
      </w:r>
      <w:r w:rsidRPr="00317245">
        <w:rPr>
          <w:rFonts w:ascii="Times New Roman" w:eastAsia="Calibri" w:hAnsi="Times New Roman" w:cs="Times New Roman"/>
          <w:spacing w:val="1"/>
          <w:sz w:val="24"/>
          <w:szCs w:val="24"/>
          <w:lang w:val="en-US"/>
        </w:rPr>
        <w:t>a</w:t>
      </w:r>
      <w:r w:rsidRPr="00317245">
        <w:rPr>
          <w:rFonts w:ascii="Times New Roman" w:eastAsia="Calibri" w:hAnsi="Times New Roman" w:cs="Times New Roman"/>
          <w:sz w:val="24"/>
          <w:szCs w:val="24"/>
          <w:lang w:val="en-US"/>
        </w:rPr>
        <w:t>re</w:t>
      </w:r>
      <w:r w:rsidRPr="00317245">
        <w:rPr>
          <w:rFonts w:ascii="Times New Roman" w:eastAsia="Calibri" w:hAnsi="Times New Roman" w:cs="Times New Roman"/>
          <w:spacing w:val="1"/>
          <w:sz w:val="24"/>
          <w:szCs w:val="24"/>
          <w:lang w:val="en-US"/>
        </w:rPr>
        <w:t xml:space="preserve"> </w:t>
      </w:r>
      <w:r w:rsidRPr="00317245">
        <w:rPr>
          <w:rFonts w:ascii="Times New Roman" w:eastAsia="Calibri" w:hAnsi="Times New Roman" w:cs="Times New Roman"/>
          <w:spacing w:val="-1"/>
          <w:sz w:val="24"/>
          <w:szCs w:val="24"/>
          <w:lang w:val="en-US"/>
        </w:rPr>
        <w:t>d</w:t>
      </w:r>
      <w:r w:rsidRPr="00317245">
        <w:rPr>
          <w:rFonts w:ascii="Times New Roman" w:eastAsia="Calibri" w:hAnsi="Times New Roman" w:cs="Times New Roman"/>
          <w:sz w:val="24"/>
          <w:szCs w:val="24"/>
          <w:lang w:val="en-US"/>
        </w:rPr>
        <w:t>e</w:t>
      </w:r>
      <w:r w:rsidRPr="00317245">
        <w:rPr>
          <w:rFonts w:ascii="Times New Roman" w:eastAsia="Calibri" w:hAnsi="Times New Roman" w:cs="Times New Roman"/>
          <w:spacing w:val="3"/>
          <w:sz w:val="24"/>
          <w:szCs w:val="24"/>
          <w:lang w:val="en-US"/>
        </w:rPr>
        <w:t xml:space="preserve"> </w:t>
      </w:r>
      <w:r w:rsidRPr="00317245">
        <w:rPr>
          <w:rFonts w:ascii="Times New Roman" w:eastAsia="Calibri" w:hAnsi="Times New Roman" w:cs="Times New Roman"/>
          <w:sz w:val="24"/>
          <w:szCs w:val="24"/>
          <w:lang w:val="en-US"/>
        </w:rPr>
        <w:t>v</w:t>
      </w:r>
      <w:r w:rsidRPr="00317245">
        <w:rPr>
          <w:rFonts w:ascii="Times New Roman" w:eastAsia="Calibri" w:hAnsi="Times New Roman" w:cs="Times New Roman"/>
          <w:spacing w:val="-2"/>
          <w:sz w:val="24"/>
          <w:szCs w:val="24"/>
          <w:lang w:val="en-US"/>
        </w:rPr>
        <w:t>e</w:t>
      </w:r>
      <w:r w:rsidRPr="00317245">
        <w:rPr>
          <w:rFonts w:ascii="Times New Roman" w:eastAsia="Calibri" w:hAnsi="Times New Roman" w:cs="Times New Roman"/>
          <w:spacing w:val="1"/>
          <w:sz w:val="24"/>
          <w:szCs w:val="24"/>
          <w:lang w:val="en-US"/>
        </w:rPr>
        <w:t>n</w:t>
      </w:r>
      <w:r w:rsidRPr="00317245">
        <w:rPr>
          <w:rFonts w:ascii="Times New Roman" w:eastAsia="Calibri" w:hAnsi="Times New Roman" w:cs="Times New Roman"/>
          <w:spacing w:val="-2"/>
          <w:sz w:val="24"/>
          <w:szCs w:val="24"/>
          <w:lang w:val="en-US"/>
        </w:rPr>
        <w:t>i</w:t>
      </w:r>
      <w:r w:rsidRPr="00317245">
        <w:rPr>
          <w:rFonts w:ascii="Times New Roman" w:eastAsia="Calibri" w:hAnsi="Times New Roman" w:cs="Times New Roman"/>
          <w:sz w:val="24"/>
          <w:szCs w:val="24"/>
          <w:lang w:val="en-US"/>
        </w:rPr>
        <w:t>t</w:t>
      </w:r>
      <w:r w:rsidRPr="00317245">
        <w:rPr>
          <w:rFonts w:ascii="Times New Roman" w:eastAsia="Calibri" w:hAnsi="Times New Roman" w:cs="Times New Roman"/>
          <w:spacing w:val="3"/>
          <w:sz w:val="24"/>
          <w:szCs w:val="24"/>
          <w:lang w:val="en-US"/>
        </w:rPr>
        <w:t xml:space="preserve"> </w:t>
      </w:r>
      <w:r w:rsidRPr="00317245">
        <w:rPr>
          <w:rFonts w:ascii="Times New Roman" w:eastAsia="Calibri" w:hAnsi="Times New Roman" w:cs="Times New Roman"/>
          <w:sz w:val="24"/>
          <w:szCs w:val="24"/>
          <w:lang w:val="en-US"/>
        </w:rPr>
        <w:t>se va</w:t>
      </w:r>
      <w:r w:rsidRPr="00317245">
        <w:rPr>
          <w:rFonts w:ascii="Times New Roman" w:eastAsia="Calibri" w:hAnsi="Times New Roman" w:cs="Times New Roman"/>
          <w:spacing w:val="2"/>
          <w:sz w:val="24"/>
          <w:szCs w:val="24"/>
          <w:lang w:val="en-US"/>
        </w:rPr>
        <w:t xml:space="preserve"> </w:t>
      </w:r>
      <w:r w:rsidRPr="00317245">
        <w:rPr>
          <w:rFonts w:ascii="Times New Roman" w:eastAsia="Calibri" w:hAnsi="Times New Roman" w:cs="Times New Roman"/>
          <w:sz w:val="24"/>
          <w:szCs w:val="24"/>
          <w:lang w:val="en-US"/>
        </w:rPr>
        <w:t>aco</w:t>
      </w:r>
      <w:r w:rsidRPr="00317245">
        <w:rPr>
          <w:rFonts w:ascii="Times New Roman" w:eastAsia="Calibri" w:hAnsi="Times New Roman" w:cs="Times New Roman"/>
          <w:spacing w:val="-2"/>
          <w:sz w:val="24"/>
          <w:szCs w:val="24"/>
          <w:lang w:val="en-US"/>
        </w:rPr>
        <w:t>r</w:t>
      </w:r>
      <w:r w:rsidRPr="00317245">
        <w:rPr>
          <w:rFonts w:ascii="Times New Roman" w:eastAsia="Calibri" w:hAnsi="Times New Roman" w:cs="Times New Roman"/>
          <w:spacing w:val="1"/>
          <w:sz w:val="24"/>
          <w:szCs w:val="24"/>
          <w:lang w:val="en-US"/>
        </w:rPr>
        <w:t>d</w:t>
      </w:r>
      <w:r w:rsidRPr="00317245">
        <w:rPr>
          <w:rFonts w:ascii="Times New Roman" w:eastAsia="Calibri" w:hAnsi="Times New Roman" w:cs="Times New Roman"/>
          <w:sz w:val="24"/>
          <w:szCs w:val="24"/>
          <w:lang w:val="en-US"/>
        </w:rPr>
        <w:t xml:space="preserve">a </w:t>
      </w:r>
      <w:r w:rsidRPr="00317245">
        <w:rPr>
          <w:rFonts w:ascii="Times New Roman" w:eastAsia="Calibri" w:hAnsi="Times New Roman" w:cs="Times New Roman"/>
          <w:spacing w:val="-1"/>
          <w:sz w:val="24"/>
          <w:szCs w:val="24"/>
          <w:lang w:val="en-US"/>
        </w:rPr>
        <w:t>c</w:t>
      </w:r>
      <w:r w:rsidRPr="00317245">
        <w:rPr>
          <w:rFonts w:ascii="Times New Roman" w:eastAsia="Calibri" w:hAnsi="Times New Roman" w:cs="Times New Roman"/>
          <w:sz w:val="24"/>
          <w:szCs w:val="24"/>
          <w:lang w:val="en-US"/>
        </w:rPr>
        <w:t>o</w:t>
      </w:r>
      <w:r w:rsidRPr="00317245">
        <w:rPr>
          <w:rFonts w:ascii="Times New Roman" w:eastAsia="Calibri" w:hAnsi="Times New Roman" w:cs="Times New Roman"/>
          <w:spacing w:val="2"/>
          <w:sz w:val="24"/>
          <w:szCs w:val="24"/>
          <w:lang w:val="en-US"/>
        </w:rPr>
        <w:t>n</w:t>
      </w:r>
      <w:r w:rsidRPr="00317245">
        <w:rPr>
          <w:rFonts w:ascii="Times New Roman" w:eastAsia="Calibri" w:hAnsi="Times New Roman" w:cs="Times New Roman"/>
          <w:spacing w:val="-1"/>
          <w:sz w:val="24"/>
          <w:szCs w:val="24"/>
          <w:lang w:val="en-US"/>
        </w:rPr>
        <w:t>f</w:t>
      </w:r>
      <w:r w:rsidRPr="00317245">
        <w:rPr>
          <w:rFonts w:ascii="Times New Roman" w:eastAsia="Calibri" w:hAnsi="Times New Roman" w:cs="Times New Roman"/>
          <w:sz w:val="24"/>
          <w:szCs w:val="24"/>
          <w:lang w:val="en-US"/>
        </w:rPr>
        <w:t>o</w:t>
      </w:r>
      <w:r w:rsidRPr="00317245">
        <w:rPr>
          <w:rFonts w:ascii="Times New Roman" w:eastAsia="Calibri" w:hAnsi="Times New Roman" w:cs="Times New Roman"/>
          <w:spacing w:val="1"/>
          <w:sz w:val="24"/>
          <w:szCs w:val="24"/>
          <w:lang w:val="en-US"/>
        </w:rPr>
        <w:t>r</w:t>
      </w:r>
      <w:r w:rsidRPr="00317245">
        <w:rPr>
          <w:rFonts w:ascii="Times New Roman" w:eastAsia="Calibri" w:hAnsi="Times New Roman" w:cs="Times New Roman"/>
          <w:sz w:val="24"/>
          <w:szCs w:val="24"/>
          <w:lang w:val="en-US"/>
        </w:rPr>
        <w:t xml:space="preserve">m </w:t>
      </w:r>
      <w:r w:rsidRPr="00317245">
        <w:rPr>
          <w:rFonts w:ascii="Times New Roman" w:eastAsia="Calibri" w:hAnsi="Times New Roman" w:cs="Times New Roman"/>
          <w:i/>
          <w:iCs/>
          <w:sz w:val="24"/>
          <w:szCs w:val="24"/>
          <w:lang w:val="en-US"/>
        </w:rPr>
        <w:t>R</w:t>
      </w:r>
      <w:r w:rsidRPr="00317245">
        <w:rPr>
          <w:rFonts w:ascii="Times New Roman" w:eastAsia="Calibri" w:hAnsi="Times New Roman" w:cs="Times New Roman"/>
          <w:i/>
          <w:iCs/>
          <w:sz w:val="24"/>
          <w:szCs w:val="24"/>
        </w:rPr>
        <w:t>eg</w:t>
      </w:r>
      <w:r w:rsidRPr="00317245">
        <w:rPr>
          <w:rFonts w:ascii="Times New Roman" w:eastAsia="Calibri" w:hAnsi="Times New Roman" w:cs="Times New Roman"/>
          <w:i/>
          <w:iCs/>
          <w:spacing w:val="-1"/>
          <w:sz w:val="24"/>
          <w:szCs w:val="24"/>
          <w:lang w:val="en-US"/>
        </w:rPr>
        <w:t>(</w:t>
      </w:r>
      <w:r w:rsidRPr="00317245">
        <w:rPr>
          <w:rFonts w:ascii="Times New Roman" w:eastAsia="Calibri" w:hAnsi="Times New Roman" w:cs="Times New Roman"/>
          <w:i/>
          <w:iCs/>
          <w:sz w:val="24"/>
          <w:szCs w:val="24"/>
          <w:lang w:val="en-US"/>
        </w:rPr>
        <w:t>UE)</w:t>
      </w:r>
      <w:r w:rsidRPr="00317245">
        <w:rPr>
          <w:rFonts w:ascii="Times New Roman" w:eastAsia="Calibri" w:hAnsi="Times New Roman" w:cs="Times New Roman"/>
          <w:i/>
          <w:iCs/>
          <w:spacing w:val="1"/>
          <w:sz w:val="24"/>
          <w:szCs w:val="24"/>
          <w:lang w:val="en-US"/>
        </w:rPr>
        <w:t xml:space="preserve"> n</w:t>
      </w:r>
      <w:r w:rsidRPr="00317245">
        <w:rPr>
          <w:rFonts w:ascii="Times New Roman" w:eastAsia="Calibri" w:hAnsi="Times New Roman" w:cs="Times New Roman"/>
          <w:i/>
          <w:iCs/>
          <w:sz w:val="24"/>
          <w:szCs w:val="24"/>
          <w:lang w:val="en-US"/>
        </w:rPr>
        <w:t>r.</w:t>
      </w:r>
      <w:r w:rsidRPr="00317245">
        <w:rPr>
          <w:rFonts w:ascii="Times New Roman" w:eastAsia="Calibri" w:hAnsi="Times New Roman" w:cs="Times New Roman"/>
          <w:i/>
          <w:iCs/>
          <w:spacing w:val="2"/>
          <w:sz w:val="24"/>
          <w:szCs w:val="24"/>
          <w:lang w:val="en-US"/>
        </w:rPr>
        <w:t xml:space="preserve"> </w:t>
      </w:r>
      <w:r w:rsidRPr="00317245">
        <w:rPr>
          <w:rFonts w:ascii="Times New Roman" w:eastAsia="Calibri" w:hAnsi="Times New Roman" w:cs="Times New Roman"/>
          <w:i/>
          <w:iCs/>
          <w:spacing w:val="-2"/>
          <w:sz w:val="24"/>
          <w:szCs w:val="24"/>
          <w:lang w:val="en-US"/>
        </w:rPr>
        <w:t>1</w:t>
      </w:r>
      <w:r w:rsidRPr="00317245">
        <w:rPr>
          <w:rFonts w:ascii="Times New Roman" w:eastAsia="Calibri" w:hAnsi="Times New Roman" w:cs="Times New Roman"/>
          <w:i/>
          <w:iCs/>
          <w:sz w:val="24"/>
          <w:szCs w:val="24"/>
          <w:lang w:val="en-US"/>
        </w:rPr>
        <w:t>4</w:t>
      </w:r>
      <w:r w:rsidRPr="00317245">
        <w:rPr>
          <w:rFonts w:ascii="Times New Roman" w:eastAsia="Calibri" w:hAnsi="Times New Roman" w:cs="Times New Roman"/>
          <w:i/>
          <w:iCs/>
          <w:spacing w:val="1"/>
          <w:sz w:val="24"/>
          <w:szCs w:val="24"/>
          <w:lang w:val="en-US"/>
        </w:rPr>
        <w:t>0</w:t>
      </w:r>
      <w:r w:rsidRPr="00317245">
        <w:rPr>
          <w:rFonts w:ascii="Times New Roman" w:eastAsia="Calibri" w:hAnsi="Times New Roman" w:cs="Times New Roman"/>
          <w:i/>
          <w:iCs/>
          <w:spacing w:val="-2"/>
          <w:sz w:val="24"/>
          <w:szCs w:val="24"/>
          <w:lang w:val="en-US"/>
        </w:rPr>
        <w:t>7</w:t>
      </w:r>
      <w:r w:rsidRPr="00317245">
        <w:rPr>
          <w:rFonts w:ascii="Times New Roman" w:eastAsia="Calibri" w:hAnsi="Times New Roman" w:cs="Times New Roman"/>
          <w:i/>
          <w:iCs/>
          <w:spacing w:val="1"/>
          <w:sz w:val="24"/>
          <w:szCs w:val="24"/>
          <w:lang w:val="en-US"/>
        </w:rPr>
        <w:t>/</w:t>
      </w:r>
      <w:r w:rsidRPr="00317245">
        <w:rPr>
          <w:rFonts w:ascii="Times New Roman" w:eastAsia="Calibri" w:hAnsi="Times New Roman" w:cs="Times New Roman"/>
          <w:i/>
          <w:iCs/>
          <w:sz w:val="24"/>
          <w:szCs w:val="24"/>
          <w:lang w:val="en-US"/>
        </w:rPr>
        <w:t>2</w:t>
      </w:r>
      <w:r w:rsidRPr="00317245">
        <w:rPr>
          <w:rFonts w:ascii="Times New Roman" w:eastAsia="Calibri" w:hAnsi="Times New Roman" w:cs="Times New Roman"/>
          <w:i/>
          <w:iCs/>
          <w:spacing w:val="-1"/>
          <w:sz w:val="24"/>
          <w:szCs w:val="24"/>
          <w:lang w:val="en-US"/>
        </w:rPr>
        <w:t>0</w:t>
      </w:r>
      <w:r w:rsidRPr="00317245">
        <w:rPr>
          <w:rFonts w:ascii="Times New Roman" w:eastAsia="Calibri" w:hAnsi="Times New Roman" w:cs="Times New Roman"/>
          <w:i/>
          <w:iCs/>
          <w:sz w:val="24"/>
          <w:szCs w:val="24"/>
          <w:lang w:val="en-US"/>
        </w:rPr>
        <w:t>13</w:t>
      </w:r>
      <w:r w:rsidRPr="00317245">
        <w:rPr>
          <w:rFonts w:ascii="Times New Roman" w:eastAsia="Calibri" w:hAnsi="Times New Roman" w:cs="Times New Roman"/>
          <w:i/>
          <w:iCs/>
          <w:spacing w:val="1"/>
          <w:sz w:val="24"/>
          <w:szCs w:val="24"/>
          <w:lang w:val="en-US"/>
        </w:rPr>
        <w:t xml:space="preserve"> </w:t>
      </w:r>
      <w:r w:rsidRPr="00317245">
        <w:rPr>
          <w:rFonts w:ascii="Times New Roman" w:eastAsia="Calibri" w:hAnsi="Times New Roman" w:cs="Times New Roman"/>
          <w:i/>
          <w:iCs/>
          <w:spacing w:val="-1"/>
          <w:sz w:val="24"/>
          <w:szCs w:val="24"/>
          <w:lang w:val="en-US"/>
        </w:rPr>
        <w:t>p</w:t>
      </w:r>
      <w:r w:rsidRPr="00317245">
        <w:rPr>
          <w:rFonts w:ascii="Times New Roman" w:eastAsia="Calibri" w:hAnsi="Times New Roman" w:cs="Times New Roman"/>
          <w:i/>
          <w:iCs/>
          <w:sz w:val="24"/>
          <w:szCs w:val="24"/>
          <w:lang w:val="en-US"/>
        </w:rPr>
        <w:t>rivi</w:t>
      </w:r>
      <w:r w:rsidRPr="00317245">
        <w:rPr>
          <w:rFonts w:ascii="Times New Roman" w:eastAsia="Calibri" w:hAnsi="Times New Roman" w:cs="Times New Roman"/>
          <w:i/>
          <w:iCs/>
          <w:spacing w:val="1"/>
          <w:sz w:val="24"/>
          <w:szCs w:val="24"/>
          <w:lang w:val="en-US"/>
        </w:rPr>
        <w:t>n</w:t>
      </w:r>
      <w:r w:rsidRPr="00317245">
        <w:rPr>
          <w:rFonts w:ascii="Times New Roman" w:eastAsia="Calibri" w:hAnsi="Times New Roman" w:cs="Times New Roman"/>
          <w:i/>
          <w:iCs/>
          <w:sz w:val="24"/>
          <w:szCs w:val="24"/>
          <w:lang w:val="en-US"/>
        </w:rPr>
        <w:t>d a</w:t>
      </w:r>
      <w:r w:rsidRPr="00317245">
        <w:rPr>
          <w:rFonts w:ascii="Times New Roman" w:eastAsia="Calibri" w:hAnsi="Times New Roman" w:cs="Times New Roman"/>
          <w:i/>
          <w:iCs/>
          <w:spacing w:val="1"/>
          <w:sz w:val="24"/>
          <w:szCs w:val="24"/>
          <w:lang w:val="en-US"/>
        </w:rPr>
        <w:t>p</w:t>
      </w:r>
      <w:r w:rsidRPr="00317245">
        <w:rPr>
          <w:rFonts w:ascii="Times New Roman" w:eastAsia="Calibri" w:hAnsi="Times New Roman" w:cs="Times New Roman"/>
          <w:i/>
          <w:iCs/>
          <w:sz w:val="24"/>
          <w:szCs w:val="24"/>
          <w:lang w:val="en-US"/>
        </w:rPr>
        <w:t>li</w:t>
      </w:r>
      <w:r w:rsidRPr="00317245">
        <w:rPr>
          <w:rFonts w:ascii="Times New Roman" w:eastAsia="Calibri" w:hAnsi="Times New Roman" w:cs="Times New Roman"/>
          <w:i/>
          <w:iCs/>
          <w:spacing w:val="-1"/>
          <w:sz w:val="24"/>
          <w:szCs w:val="24"/>
          <w:lang w:val="en-US"/>
        </w:rPr>
        <w:t>c</w:t>
      </w:r>
      <w:r w:rsidRPr="00317245">
        <w:rPr>
          <w:rFonts w:ascii="Times New Roman" w:eastAsia="Calibri" w:hAnsi="Times New Roman" w:cs="Times New Roman"/>
          <w:i/>
          <w:iCs/>
          <w:sz w:val="24"/>
          <w:szCs w:val="24"/>
          <w:lang w:val="en-US"/>
        </w:rPr>
        <w:t>ar</w:t>
      </w:r>
      <w:r w:rsidRPr="00317245">
        <w:rPr>
          <w:rFonts w:ascii="Times New Roman" w:eastAsia="Calibri" w:hAnsi="Times New Roman" w:cs="Times New Roman"/>
          <w:i/>
          <w:iCs/>
          <w:spacing w:val="1"/>
          <w:sz w:val="24"/>
          <w:szCs w:val="24"/>
          <w:lang w:val="en-US"/>
        </w:rPr>
        <w:t>e</w:t>
      </w:r>
      <w:r w:rsidRPr="00317245">
        <w:rPr>
          <w:rFonts w:ascii="Times New Roman" w:eastAsia="Calibri" w:hAnsi="Times New Roman" w:cs="Times New Roman"/>
          <w:i/>
          <w:iCs/>
          <w:sz w:val="24"/>
          <w:szCs w:val="24"/>
          <w:lang w:val="en-US"/>
        </w:rPr>
        <w:t>a</w:t>
      </w:r>
      <w:r w:rsidRPr="00317245">
        <w:rPr>
          <w:rFonts w:ascii="Times New Roman" w:eastAsia="Calibri" w:hAnsi="Times New Roman" w:cs="Times New Roman"/>
          <w:i/>
          <w:iCs/>
          <w:spacing w:val="-8"/>
          <w:sz w:val="24"/>
          <w:szCs w:val="24"/>
          <w:lang w:val="en-US"/>
        </w:rPr>
        <w:t xml:space="preserve"> </w:t>
      </w:r>
      <w:r w:rsidRPr="00317245">
        <w:rPr>
          <w:rFonts w:ascii="Times New Roman" w:eastAsia="Calibri" w:hAnsi="Times New Roman" w:cs="Times New Roman"/>
          <w:i/>
          <w:iCs/>
          <w:sz w:val="24"/>
          <w:szCs w:val="24"/>
          <w:lang w:val="en-US"/>
        </w:rPr>
        <w:t>a</w:t>
      </w:r>
      <w:r w:rsidRPr="00317245">
        <w:rPr>
          <w:rFonts w:ascii="Times New Roman" w:eastAsia="Calibri" w:hAnsi="Times New Roman" w:cs="Times New Roman"/>
          <w:i/>
          <w:iCs/>
          <w:spacing w:val="-2"/>
          <w:sz w:val="24"/>
          <w:szCs w:val="24"/>
          <w:lang w:val="en-US"/>
        </w:rPr>
        <w:t>r</w:t>
      </w:r>
      <w:r w:rsidRPr="00317245">
        <w:rPr>
          <w:rFonts w:ascii="Times New Roman" w:eastAsia="Calibri" w:hAnsi="Times New Roman" w:cs="Times New Roman"/>
          <w:i/>
          <w:iCs/>
          <w:spacing w:val="1"/>
          <w:sz w:val="24"/>
          <w:szCs w:val="24"/>
          <w:lang w:val="en-US"/>
        </w:rPr>
        <w:t>t</w:t>
      </w:r>
      <w:r w:rsidRPr="00317245">
        <w:rPr>
          <w:rFonts w:ascii="Times New Roman" w:eastAsia="Calibri" w:hAnsi="Times New Roman" w:cs="Times New Roman"/>
          <w:i/>
          <w:iCs/>
          <w:sz w:val="24"/>
          <w:szCs w:val="24"/>
          <w:lang w:val="en-US"/>
        </w:rPr>
        <w:t>i</w:t>
      </w:r>
      <w:r w:rsidRPr="00317245">
        <w:rPr>
          <w:rFonts w:ascii="Times New Roman" w:eastAsia="Calibri" w:hAnsi="Times New Roman" w:cs="Times New Roman"/>
          <w:i/>
          <w:iCs/>
          <w:spacing w:val="-1"/>
          <w:sz w:val="24"/>
          <w:szCs w:val="24"/>
          <w:lang w:val="en-US"/>
        </w:rPr>
        <w:t>c</w:t>
      </w:r>
      <w:r w:rsidRPr="00317245">
        <w:rPr>
          <w:rFonts w:ascii="Times New Roman" w:eastAsia="Calibri" w:hAnsi="Times New Roman" w:cs="Times New Roman"/>
          <w:i/>
          <w:iCs/>
          <w:sz w:val="24"/>
          <w:szCs w:val="24"/>
          <w:lang w:val="en-US"/>
        </w:rPr>
        <w:t>ol</w:t>
      </w:r>
      <w:r w:rsidRPr="00317245">
        <w:rPr>
          <w:rFonts w:ascii="Times New Roman" w:eastAsia="Calibri" w:hAnsi="Times New Roman" w:cs="Times New Roman"/>
          <w:i/>
          <w:iCs/>
          <w:spacing w:val="1"/>
          <w:sz w:val="24"/>
          <w:szCs w:val="24"/>
          <w:lang w:val="en-US"/>
        </w:rPr>
        <w:t>e</w:t>
      </w:r>
      <w:r w:rsidRPr="00317245">
        <w:rPr>
          <w:rFonts w:ascii="Times New Roman" w:eastAsia="Calibri" w:hAnsi="Times New Roman" w:cs="Times New Roman"/>
          <w:i/>
          <w:iCs/>
          <w:sz w:val="24"/>
          <w:szCs w:val="24"/>
          <w:lang w:val="en-US"/>
        </w:rPr>
        <w:t>lor</w:t>
      </w:r>
      <w:r w:rsidRPr="00317245">
        <w:rPr>
          <w:rFonts w:ascii="Times New Roman" w:eastAsia="Calibri" w:hAnsi="Times New Roman" w:cs="Times New Roman"/>
          <w:i/>
          <w:iCs/>
          <w:spacing w:val="-10"/>
          <w:sz w:val="24"/>
          <w:szCs w:val="24"/>
          <w:lang w:val="en-US"/>
        </w:rPr>
        <w:t xml:space="preserve"> </w:t>
      </w:r>
      <w:r w:rsidRPr="00317245">
        <w:rPr>
          <w:rFonts w:ascii="Times New Roman" w:eastAsia="Calibri" w:hAnsi="Times New Roman" w:cs="Times New Roman"/>
          <w:i/>
          <w:iCs/>
          <w:sz w:val="24"/>
          <w:szCs w:val="24"/>
          <w:lang w:val="en-US"/>
        </w:rPr>
        <w:t>1</w:t>
      </w:r>
      <w:r w:rsidRPr="00317245">
        <w:rPr>
          <w:rFonts w:ascii="Times New Roman" w:eastAsia="Calibri" w:hAnsi="Times New Roman" w:cs="Times New Roman"/>
          <w:i/>
          <w:iCs/>
          <w:spacing w:val="-1"/>
          <w:sz w:val="24"/>
          <w:szCs w:val="24"/>
          <w:lang w:val="en-US"/>
        </w:rPr>
        <w:t>0</w:t>
      </w:r>
      <w:r w:rsidRPr="00317245">
        <w:rPr>
          <w:rFonts w:ascii="Times New Roman" w:eastAsia="Calibri" w:hAnsi="Times New Roman" w:cs="Times New Roman"/>
          <w:i/>
          <w:iCs/>
          <w:sz w:val="24"/>
          <w:szCs w:val="24"/>
          <w:lang w:val="en-US"/>
        </w:rPr>
        <w:t>7</w:t>
      </w:r>
      <w:r w:rsidRPr="00317245">
        <w:rPr>
          <w:rFonts w:ascii="Times New Roman" w:eastAsia="Calibri" w:hAnsi="Times New Roman" w:cs="Times New Roman"/>
          <w:i/>
          <w:iCs/>
          <w:spacing w:val="-10"/>
          <w:sz w:val="24"/>
          <w:szCs w:val="24"/>
          <w:lang w:val="en-US"/>
        </w:rPr>
        <w:t xml:space="preserve"> </w:t>
      </w:r>
      <w:r w:rsidRPr="00317245">
        <w:rPr>
          <w:rFonts w:ascii="Times New Roman" w:eastAsia="Calibri" w:hAnsi="Times New Roman" w:cs="Times New Roman"/>
          <w:i/>
          <w:iCs/>
          <w:sz w:val="24"/>
          <w:szCs w:val="24"/>
          <w:lang w:val="en-US"/>
        </w:rPr>
        <w:t>și</w:t>
      </w:r>
      <w:r w:rsidRPr="00317245">
        <w:rPr>
          <w:rFonts w:ascii="Times New Roman" w:eastAsia="Calibri" w:hAnsi="Times New Roman" w:cs="Times New Roman"/>
          <w:i/>
          <w:iCs/>
          <w:spacing w:val="-9"/>
          <w:sz w:val="24"/>
          <w:szCs w:val="24"/>
          <w:lang w:val="en-US"/>
        </w:rPr>
        <w:t xml:space="preserve"> </w:t>
      </w:r>
      <w:r w:rsidRPr="00317245">
        <w:rPr>
          <w:rFonts w:ascii="Times New Roman" w:eastAsia="Calibri" w:hAnsi="Times New Roman" w:cs="Times New Roman"/>
          <w:i/>
          <w:iCs/>
          <w:sz w:val="24"/>
          <w:szCs w:val="24"/>
          <w:lang w:val="en-US"/>
        </w:rPr>
        <w:t>1</w:t>
      </w:r>
      <w:r w:rsidRPr="00317245">
        <w:rPr>
          <w:rFonts w:ascii="Times New Roman" w:eastAsia="Calibri" w:hAnsi="Times New Roman" w:cs="Times New Roman"/>
          <w:i/>
          <w:iCs/>
          <w:spacing w:val="1"/>
          <w:sz w:val="24"/>
          <w:szCs w:val="24"/>
          <w:lang w:val="en-US"/>
        </w:rPr>
        <w:t>0</w:t>
      </w:r>
      <w:r w:rsidRPr="00317245">
        <w:rPr>
          <w:rFonts w:ascii="Times New Roman" w:eastAsia="Calibri" w:hAnsi="Times New Roman" w:cs="Times New Roman"/>
          <w:i/>
          <w:iCs/>
          <w:sz w:val="24"/>
          <w:szCs w:val="24"/>
          <w:lang w:val="en-US"/>
        </w:rPr>
        <w:t>8</w:t>
      </w:r>
      <w:r w:rsidRPr="00317245">
        <w:rPr>
          <w:rFonts w:ascii="Times New Roman" w:eastAsia="Calibri" w:hAnsi="Times New Roman" w:cs="Times New Roman"/>
          <w:i/>
          <w:iCs/>
          <w:spacing w:val="-8"/>
          <w:sz w:val="24"/>
          <w:szCs w:val="24"/>
          <w:lang w:val="en-US"/>
        </w:rPr>
        <w:t xml:space="preserve"> </w:t>
      </w:r>
      <w:r w:rsidRPr="00317245">
        <w:rPr>
          <w:rFonts w:ascii="Times New Roman" w:eastAsia="Calibri" w:hAnsi="Times New Roman" w:cs="Times New Roman"/>
          <w:i/>
          <w:iCs/>
          <w:spacing w:val="-1"/>
          <w:sz w:val="24"/>
          <w:szCs w:val="24"/>
          <w:lang w:val="en-US"/>
        </w:rPr>
        <w:t>d</w:t>
      </w:r>
      <w:r w:rsidRPr="00317245">
        <w:rPr>
          <w:rFonts w:ascii="Times New Roman" w:eastAsia="Calibri" w:hAnsi="Times New Roman" w:cs="Times New Roman"/>
          <w:i/>
          <w:iCs/>
          <w:sz w:val="24"/>
          <w:szCs w:val="24"/>
          <w:lang w:val="en-US"/>
        </w:rPr>
        <w:t>in</w:t>
      </w:r>
      <w:r w:rsidRPr="00317245">
        <w:rPr>
          <w:rFonts w:ascii="Times New Roman" w:eastAsia="Calibri" w:hAnsi="Times New Roman" w:cs="Times New Roman"/>
          <w:i/>
          <w:iCs/>
          <w:spacing w:val="-8"/>
          <w:sz w:val="24"/>
          <w:szCs w:val="24"/>
          <w:lang w:val="en-US"/>
        </w:rPr>
        <w:t xml:space="preserve"> </w:t>
      </w:r>
      <w:r w:rsidRPr="00317245">
        <w:rPr>
          <w:rFonts w:ascii="Times New Roman" w:eastAsia="Calibri" w:hAnsi="Times New Roman" w:cs="Times New Roman"/>
          <w:i/>
          <w:iCs/>
          <w:sz w:val="24"/>
          <w:szCs w:val="24"/>
          <w:lang w:val="en-US"/>
        </w:rPr>
        <w:t>T</w:t>
      </w:r>
      <w:r w:rsidRPr="00317245">
        <w:rPr>
          <w:rFonts w:ascii="Times New Roman" w:eastAsia="Calibri" w:hAnsi="Times New Roman" w:cs="Times New Roman"/>
          <w:i/>
          <w:iCs/>
          <w:spacing w:val="-1"/>
          <w:sz w:val="24"/>
          <w:szCs w:val="24"/>
          <w:lang w:val="en-US"/>
        </w:rPr>
        <w:t>r</w:t>
      </w:r>
      <w:r w:rsidRPr="00317245">
        <w:rPr>
          <w:rFonts w:ascii="Times New Roman" w:eastAsia="Calibri" w:hAnsi="Times New Roman" w:cs="Times New Roman"/>
          <w:i/>
          <w:iCs/>
          <w:sz w:val="24"/>
          <w:szCs w:val="24"/>
          <w:lang w:val="en-US"/>
        </w:rPr>
        <w:t>a</w:t>
      </w:r>
      <w:r w:rsidRPr="00317245">
        <w:rPr>
          <w:rFonts w:ascii="Times New Roman" w:eastAsia="Calibri" w:hAnsi="Times New Roman" w:cs="Times New Roman"/>
          <w:i/>
          <w:iCs/>
          <w:spacing w:val="1"/>
          <w:sz w:val="24"/>
          <w:szCs w:val="24"/>
          <w:lang w:val="en-US"/>
        </w:rPr>
        <w:t>t</w:t>
      </w:r>
      <w:r w:rsidRPr="00317245">
        <w:rPr>
          <w:rFonts w:ascii="Times New Roman" w:eastAsia="Calibri" w:hAnsi="Times New Roman" w:cs="Times New Roman"/>
          <w:i/>
          <w:iCs/>
          <w:spacing w:val="-2"/>
          <w:sz w:val="24"/>
          <w:szCs w:val="24"/>
          <w:lang w:val="en-US"/>
        </w:rPr>
        <w:t>a</w:t>
      </w:r>
      <w:r w:rsidRPr="00317245">
        <w:rPr>
          <w:rFonts w:ascii="Times New Roman" w:eastAsia="Calibri" w:hAnsi="Times New Roman" w:cs="Times New Roman"/>
          <w:i/>
          <w:iCs/>
          <w:spacing w:val="1"/>
          <w:sz w:val="24"/>
          <w:szCs w:val="24"/>
          <w:lang w:val="en-US"/>
        </w:rPr>
        <w:t>tu</w:t>
      </w:r>
      <w:r w:rsidRPr="00317245">
        <w:rPr>
          <w:rFonts w:ascii="Times New Roman" w:eastAsia="Calibri" w:hAnsi="Times New Roman" w:cs="Times New Roman"/>
          <w:i/>
          <w:iCs/>
          <w:sz w:val="24"/>
          <w:szCs w:val="24"/>
          <w:lang w:val="en-US"/>
        </w:rPr>
        <w:t>l</w:t>
      </w:r>
      <w:r w:rsidRPr="00317245">
        <w:rPr>
          <w:rFonts w:ascii="Times New Roman" w:eastAsia="Calibri" w:hAnsi="Times New Roman" w:cs="Times New Roman"/>
          <w:i/>
          <w:iCs/>
          <w:spacing w:val="-11"/>
          <w:sz w:val="24"/>
          <w:szCs w:val="24"/>
          <w:lang w:val="en-US"/>
        </w:rPr>
        <w:t xml:space="preserve"> </w:t>
      </w:r>
      <w:r w:rsidRPr="00317245">
        <w:rPr>
          <w:rFonts w:ascii="Times New Roman" w:eastAsia="Calibri" w:hAnsi="Times New Roman" w:cs="Times New Roman"/>
          <w:i/>
          <w:iCs/>
          <w:spacing w:val="1"/>
          <w:sz w:val="24"/>
          <w:szCs w:val="24"/>
          <w:lang w:val="en-US"/>
        </w:rPr>
        <w:t>p</w:t>
      </w:r>
      <w:r w:rsidRPr="00317245">
        <w:rPr>
          <w:rFonts w:ascii="Times New Roman" w:eastAsia="Calibri" w:hAnsi="Times New Roman" w:cs="Times New Roman"/>
          <w:i/>
          <w:iCs/>
          <w:sz w:val="24"/>
          <w:szCs w:val="24"/>
          <w:lang w:val="en-US"/>
        </w:rPr>
        <w:t>rivi</w:t>
      </w:r>
      <w:r w:rsidRPr="00317245">
        <w:rPr>
          <w:rFonts w:ascii="Times New Roman" w:eastAsia="Calibri" w:hAnsi="Times New Roman" w:cs="Times New Roman"/>
          <w:i/>
          <w:iCs/>
          <w:spacing w:val="-1"/>
          <w:sz w:val="24"/>
          <w:szCs w:val="24"/>
          <w:lang w:val="en-US"/>
        </w:rPr>
        <w:t>n</w:t>
      </w:r>
      <w:r w:rsidRPr="00317245">
        <w:rPr>
          <w:rFonts w:ascii="Times New Roman" w:eastAsia="Calibri" w:hAnsi="Times New Roman" w:cs="Times New Roman"/>
          <w:i/>
          <w:iCs/>
          <w:sz w:val="24"/>
          <w:szCs w:val="24"/>
          <w:lang w:val="en-US"/>
        </w:rPr>
        <w:t>d</w:t>
      </w:r>
      <w:r w:rsidRPr="00317245">
        <w:rPr>
          <w:rFonts w:ascii="Times New Roman" w:eastAsia="Calibri" w:hAnsi="Times New Roman" w:cs="Times New Roman"/>
          <w:i/>
          <w:iCs/>
          <w:spacing w:val="-10"/>
          <w:sz w:val="24"/>
          <w:szCs w:val="24"/>
          <w:lang w:val="en-US"/>
        </w:rPr>
        <w:t xml:space="preserve"> </w:t>
      </w:r>
      <w:r w:rsidRPr="00317245">
        <w:rPr>
          <w:rFonts w:ascii="Times New Roman" w:eastAsia="Calibri" w:hAnsi="Times New Roman" w:cs="Times New Roman"/>
          <w:i/>
          <w:iCs/>
          <w:spacing w:val="1"/>
          <w:sz w:val="24"/>
          <w:szCs w:val="24"/>
          <w:lang w:val="en-US"/>
        </w:rPr>
        <w:t>fun</w:t>
      </w:r>
      <w:r w:rsidRPr="00317245">
        <w:rPr>
          <w:rFonts w:ascii="Times New Roman" w:eastAsia="Calibri" w:hAnsi="Times New Roman" w:cs="Times New Roman"/>
          <w:i/>
          <w:iCs/>
          <w:spacing w:val="-3"/>
          <w:sz w:val="24"/>
          <w:szCs w:val="24"/>
          <w:lang w:val="en-US"/>
        </w:rPr>
        <w:t>c</w:t>
      </w:r>
      <w:r w:rsidRPr="00317245">
        <w:rPr>
          <w:rFonts w:ascii="Times New Roman" w:eastAsia="Calibri" w:hAnsi="Times New Roman" w:cs="Times New Roman"/>
          <w:i/>
          <w:iCs/>
          <w:spacing w:val="1"/>
          <w:sz w:val="24"/>
          <w:szCs w:val="24"/>
          <w:lang w:val="en-US"/>
        </w:rPr>
        <w:t>ț</w:t>
      </w:r>
      <w:r w:rsidRPr="00317245">
        <w:rPr>
          <w:rFonts w:ascii="Times New Roman" w:eastAsia="Calibri" w:hAnsi="Times New Roman" w:cs="Times New Roman"/>
          <w:i/>
          <w:iCs/>
          <w:sz w:val="24"/>
          <w:szCs w:val="24"/>
          <w:lang w:val="en-US"/>
        </w:rPr>
        <w:t>ionarea</w:t>
      </w:r>
      <w:r w:rsidRPr="00317245">
        <w:rPr>
          <w:rFonts w:ascii="Times New Roman" w:eastAsia="Calibri" w:hAnsi="Times New Roman" w:cs="Times New Roman"/>
          <w:i/>
          <w:iCs/>
          <w:spacing w:val="-8"/>
          <w:sz w:val="24"/>
          <w:szCs w:val="24"/>
          <w:lang w:val="en-US"/>
        </w:rPr>
        <w:t xml:space="preserve"> </w:t>
      </w:r>
      <w:r w:rsidRPr="00317245">
        <w:rPr>
          <w:rFonts w:ascii="Times New Roman" w:eastAsia="Calibri" w:hAnsi="Times New Roman" w:cs="Times New Roman"/>
          <w:i/>
          <w:iCs/>
          <w:sz w:val="24"/>
          <w:szCs w:val="24"/>
          <w:lang w:val="en-US"/>
        </w:rPr>
        <w:t>Un</w:t>
      </w:r>
      <w:r w:rsidRPr="00317245">
        <w:rPr>
          <w:rFonts w:ascii="Times New Roman" w:eastAsia="Calibri" w:hAnsi="Times New Roman" w:cs="Times New Roman"/>
          <w:i/>
          <w:iCs/>
          <w:spacing w:val="-2"/>
          <w:sz w:val="24"/>
          <w:szCs w:val="24"/>
          <w:lang w:val="en-US"/>
        </w:rPr>
        <w:t>i</w:t>
      </w:r>
      <w:r w:rsidRPr="00317245">
        <w:rPr>
          <w:rFonts w:ascii="Times New Roman" w:eastAsia="Calibri" w:hAnsi="Times New Roman" w:cs="Times New Roman"/>
          <w:i/>
          <w:iCs/>
          <w:spacing w:val="1"/>
          <w:sz w:val="24"/>
          <w:szCs w:val="24"/>
          <w:lang w:val="en-US"/>
        </w:rPr>
        <w:t>un</w:t>
      </w:r>
      <w:r w:rsidRPr="00317245">
        <w:rPr>
          <w:rFonts w:ascii="Times New Roman" w:eastAsia="Calibri" w:hAnsi="Times New Roman" w:cs="Times New Roman"/>
          <w:i/>
          <w:iCs/>
          <w:sz w:val="24"/>
          <w:szCs w:val="24"/>
          <w:lang w:val="en-US"/>
        </w:rPr>
        <w:t>ii</w:t>
      </w:r>
      <w:r w:rsidRPr="00317245">
        <w:rPr>
          <w:rFonts w:ascii="Times New Roman" w:eastAsia="Calibri" w:hAnsi="Times New Roman" w:cs="Times New Roman"/>
          <w:i/>
          <w:iCs/>
          <w:spacing w:val="-11"/>
          <w:sz w:val="24"/>
          <w:szCs w:val="24"/>
          <w:lang w:val="en-US"/>
        </w:rPr>
        <w:t xml:space="preserve"> </w:t>
      </w:r>
      <w:r w:rsidRPr="00317245">
        <w:rPr>
          <w:rFonts w:ascii="Times New Roman" w:eastAsia="Calibri" w:hAnsi="Times New Roman" w:cs="Times New Roman"/>
          <w:i/>
          <w:iCs/>
          <w:sz w:val="24"/>
          <w:szCs w:val="24"/>
          <w:lang w:val="en-US"/>
        </w:rPr>
        <w:t>E</w:t>
      </w:r>
      <w:r w:rsidRPr="00317245">
        <w:rPr>
          <w:rFonts w:ascii="Times New Roman" w:eastAsia="Calibri" w:hAnsi="Times New Roman" w:cs="Times New Roman"/>
          <w:i/>
          <w:iCs/>
          <w:spacing w:val="1"/>
          <w:sz w:val="24"/>
          <w:szCs w:val="24"/>
          <w:lang w:val="en-US"/>
        </w:rPr>
        <w:t>u</w:t>
      </w:r>
      <w:r w:rsidRPr="00317245">
        <w:rPr>
          <w:rFonts w:ascii="Times New Roman" w:eastAsia="Calibri" w:hAnsi="Times New Roman" w:cs="Times New Roman"/>
          <w:i/>
          <w:iCs/>
          <w:spacing w:val="-2"/>
          <w:sz w:val="24"/>
          <w:szCs w:val="24"/>
          <w:lang w:val="en-US"/>
        </w:rPr>
        <w:t>r</w:t>
      </w:r>
      <w:r w:rsidRPr="00317245">
        <w:rPr>
          <w:rFonts w:ascii="Times New Roman" w:eastAsia="Calibri" w:hAnsi="Times New Roman" w:cs="Times New Roman"/>
          <w:i/>
          <w:iCs/>
          <w:sz w:val="24"/>
          <w:szCs w:val="24"/>
          <w:lang w:val="en-US"/>
        </w:rPr>
        <w:t>o</w:t>
      </w:r>
      <w:r w:rsidRPr="00317245">
        <w:rPr>
          <w:rFonts w:ascii="Times New Roman" w:eastAsia="Calibri" w:hAnsi="Times New Roman" w:cs="Times New Roman"/>
          <w:i/>
          <w:iCs/>
          <w:spacing w:val="2"/>
          <w:sz w:val="24"/>
          <w:szCs w:val="24"/>
          <w:lang w:val="en-US"/>
        </w:rPr>
        <w:t>p</w:t>
      </w:r>
      <w:r w:rsidRPr="00317245">
        <w:rPr>
          <w:rFonts w:ascii="Times New Roman" w:eastAsia="Calibri" w:hAnsi="Times New Roman" w:cs="Times New Roman"/>
          <w:i/>
          <w:iCs/>
          <w:sz w:val="24"/>
          <w:szCs w:val="24"/>
          <w:lang w:val="en-US"/>
        </w:rPr>
        <w:t>e</w:t>
      </w:r>
      <w:r w:rsidRPr="00317245">
        <w:rPr>
          <w:rFonts w:ascii="Times New Roman" w:eastAsia="Calibri" w:hAnsi="Times New Roman" w:cs="Times New Roman"/>
          <w:i/>
          <w:iCs/>
          <w:spacing w:val="-1"/>
          <w:sz w:val="24"/>
          <w:szCs w:val="24"/>
          <w:lang w:val="en-US"/>
        </w:rPr>
        <w:t>n</w:t>
      </w:r>
      <w:r w:rsidRPr="00317245">
        <w:rPr>
          <w:rFonts w:ascii="Times New Roman" w:eastAsia="Calibri" w:hAnsi="Times New Roman" w:cs="Times New Roman"/>
          <w:i/>
          <w:iCs/>
          <w:sz w:val="24"/>
          <w:szCs w:val="24"/>
          <w:lang w:val="en-US"/>
        </w:rPr>
        <w:t>e</w:t>
      </w:r>
      <w:r w:rsidRPr="00317245">
        <w:rPr>
          <w:rFonts w:ascii="Times New Roman" w:eastAsia="Calibri" w:hAnsi="Times New Roman" w:cs="Times New Roman"/>
          <w:i/>
          <w:iCs/>
          <w:spacing w:val="-8"/>
          <w:sz w:val="24"/>
          <w:szCs w:val="24"/>
          <w:lang w:val="en-US"/>
        </w:rPr>
        <w:t xml:space="preserve"> </w:t>
      </w:r>
      <w:r w:rsidRPr="00317245">
        <w:rPr>
          <w:rFonts w:ascii="Times New Roman" w:eastAsia="Calibri" w:hAnsi="Times New Roman" w:cs="Times New Roman"/>
          <w:i/>
          <w:iCs/>
          <w:sz w:val="24"/>
          <w:szCs w:val="24"/>
          <w:lang w:val="en-US"/>
        </w:rPr>
        <w:t>aj</w:t>
      </w:r>
      <w:r w:rsidRPr="00317245">
        <w:rPr>
          <w:rFonts w:ascii="Times New Roman" w:eastAsia="Calibri" w:hAnsi="Times New Roman" w:cs="Times New Roman"/>
          <w:i/>
          <w:iCs/>
          <w:spacing w:val="-1"/>
          <w:sz w:val="24"/>
          <w:szCs w:val="24"/>
          <w:lang w:val="en-US"/>
        </w:rPr>
        <w:t>u</w:t>
      </w:r>
      <w:r w:rsidRPr="00317245">
        <w:rPr>
          <w:rFonts w:ascii="Times New Roman" w:eastAsia="Calibri" w:hAnsi="Times New Roman" w:cs="Times New Roman"/>
          <w:i/>
          <w:iCs/>
          <w:spacing w:val="1"/>
          <w:sz w:val="24"/>
          <w:szCs w:val="24"/>
          <w:lang w:val="en-US"/>
        </w:rPr>
        <w:t>t</w:t>
      </w:r>
      <w:r w:rsidRPr="00317245">
        <w:rPr>
          <w:rFonts w:ascii="Times New Roman" w:eastAsia="Calibri" w:hAnsi="Times New Roman" w:cs="Times New Roman"/>
          <w:i/>
          <w:iCs/>
          <w:sz w:val="24"/>
          <w:szCs w:val="24"/>
          <w:lang w:val="en-US"/>
        </w:rPr>
        <w:t>o</w:t>
      </w:r>
      <w:r w:rsidRPr="00317245">
        <w:rPr>
          <w:rFonts w:ascii="Times New Roman" w:eastAsia="Calibri" w:hAnsi="Times New Roman" w:cs="Times New Roman"/>
          <w:i/>
          <w:iCs/>
          <w:spacing w:val="1"/>
          <w:sz w:val="24"/>
          <w:szCs w:val="24"/>
          <w:lang w:val="en-US"/>
        </w:rPr>
        <w:t>a</w:t>
      </w:r>
      <w:r w:rsidRPr="00317245">
        <w:rPr>
          <w:rFonts w:ascii="Times New Roman" w:eastAsia="Calibri" w:hAnsi="Times New Roman" w:cs="Times New Roman"/>
          <w:i/>
          <w:iCs/>
          <w:spacing w:val="-2"/>
          <w:sz w:val="24"/>
          <w:szCs w:val="24"/>
          <w:lang w:val="en-US"/>
        </w:rPr>
        <w:t>r</w:t>
      </w:r>
      <w:r w:rsidRPr="00317245">
        <w:rPr>
          <w:rFonts w:ascii="Times New Roman" w:eastAsia="Calibri" w:hAnsi="Times New Roman" w:cs="Times New Roman"/>
          <w:i/>
          <w:iCs/>
          <w:sz w:val="24"/>
          <w:szCs w:val="24"/>
          <w:lang w:val="en-US"/>
        </w:rPr>
        <w:t>el</w:t>
      </w:r>
      <w:r w:rsidRPr="00317245">
        <w:rPr>
          <w:rFonts w:ascii="Times New Roman" w:eastAsia="Calibri" w:hAnsi="Times New Roman" w:cs="Times New Roman"/>
          <w:i/>
          <w:iCs/>
          <w:spacing w:val="1"/>
          <w:sz w:val="24"/>
          <w:szCs w:val="24"/>
          <w:lang w:val="en-US"/>
        </w:rPr>
        <w:t>o</w:t>
      </w:r>
      <w:r w:rsidRPr="00317245">
        <w:rPr>
          <w:rFonts w:ascii="Times New Roman" w:eastAsia="Calibri" w:hAnsi="Times New Roman" w:cs="Times New Roman"/>
          <w:i/>
          <w:iCs/>
          <w:sz w:val="24"/>
          <w:szCs w:val="24"/>
          <w:lang w:val="en-US"/>
        </w:rPr>
        <w:t>r</w:t>
      </w:r>
      <w:r w:rsidRPr="00317245">
        <w:rPr>
          <w:rFonts w:ascii="Times New Roman" w:eastAsia="Calibri" w:hAnsi="Times New Roman" w:cs="Times New Roman"/>
          <w:i/>
          <w:iCs/>
          <w:spacing w:val="-11"/>
          <w:sz w:val="24"/>
          <w:szCs w:val="24"/>
          <w:lang w:val="en-US"/>
        </w:rPr>
        <w:t xml:space="preserve"> </w:t>
      </w:r>
      <w:r w:rsidRPr="00317245">
        <w:rPr>
          <w:rFonts w:ascii="Times New Roman" w:eastAsia="Calibri" w:hAnsi="Times New Roman" w:cs="Times New Roman"/>
          <w:i/>
          <w:iCs/>
          <w:spacing w:val="1"/>
          <w:sz w:val="24"/>
          <w:szCs w:val="24"/>
          <w:lang w:val="en-US"/>
        </w:rPr>
        <w:t>d</w:t>
      </w:r>
      <w:r w:rsidRPr="00317245">
        <w:rPr>
          <w:rFonts w:ascii="Times New Roman" w:eastAsia="Calibri" w:hAnsi="Times New Roman" w:cs="Times New Roman"/>
          <w:i/>
          <w:iCs/>
          <w:sz w:val="24"/>
          <w:szCs w:val="24"/>
          <w:lang w:val="en-US"/>
        </w:rPr>
        <w:t>e</w:t>
      </w:r>
      <w:r w:rsidRPr="00317245">
        <w:rPr>
          <w:rFonts w:ascii="Times New Roman" w:eastAsia="Calibri" w:hAnsi="Times New Roman" w:cs="Times New Roman"/>
          <w:i/>
          <w:iCs/>
          <w:spacing w:val="-8"/>
          <w:sz w:val="24"/>
          <w:szCs w:val="24"/>
          <w:lang w:val="en-US"/>
        </w:rPr>
        <w:t xml:space="preserve"> </w:t>
      </w:r>
      <w:r w:rsidRPr="00317245">
        <w:rPr>
          <w:rFonts w:ascii="Times New Roman" w:eastAsia="Calibri" w:hAnsi="Times New Roman" w:cs="Times New Roman"/>
          <w:i/>
          <w:iCs/>
          <w:sz w:val="24"/>
          <w:szCs w:val="24"/>
          <w:lang w:val="en-US"/>
        </w:rPr>
        <w:t>m</w:t>
      </w:r>
      <w:r w:rsidRPr="00317245">
        <w:rPr>
          <w:rFonts w:ascii="Times New Roman" w:eastAsia="Calibri" w:hAnsi="Times New Roman" w:cs="Times New Roman"/>
          <w:i/>
          <w:iCs/>
          <w:spacing w:val="-2"/>
          <w:sz w:val="24"/>
          <w:szCs w:val="24"/>
          <w:lang w:val="en-US"/>
        </w:rPr>
        <w:t>i</w:t>
      </w:r>
      <w:r w:rsidRPr="00317245">
        <w:rPr>
          <w:rFonts w:ascii="Times New Roman" w:eastAsia="Calibri" w:hAnsi="Times New Roman" w:cs="Times New Roman"/>
          <w:i/>
          <w:iCs/>
          <w:spacing w:val="1"/>
          <w:sz w:val="24"/>
          <w:szCs w:val="24"/>
          <w:lang w:val="en-US"/>
        </w:rPr>
        <w:t>n</w:t>
      </w:r>
      <w:r w:rsidRPr="00317245">
        <w:rPr>
          <w:rFonts w:ascii="Times New Roman" w:eastAsia="Calibri" w:hAnsi="Times New Roman" w:cs="Times New Roman"/>
          <w:i/>
          <w:iCs/>
          <w:spacing w:val="8"/>
          <w:sz w:val="24"/>
          <w:szCs w:val="24"/>
          <w:lang w:val="en-US"/>
        </w:rPr>
        <w:t>i</w:t>
      </w:r>
      <w:r w:rsidRPr="00317245">
        <w:rPr>
          <w:rFonts w:ascii="Times New Roman" w:eastAsia="Calibri" w:hAnsi="Times New Roman" w:cs="Times New Roman"/>
          <w:i/>
          <w:iCs/>
          <w:sz w:val="24"/>
          <w:szCs w:val="24"/>
          <w:lang w:val="en-US"/>
        </w:rPr>
        <w:t>mis</w:t>
      </w:r>
      <w:r w:rsidRPr="00317245">
        <w:rPr>
          <w:rFonts w:ascii="Times New Roman" w:eastAsia="Calibri" w:hAnsi="Times New Roman" w:cs="Times New Roman"/>
          <w:sz w:val="24"/>
          <w:szCs w:val="24"/>
          <w:lang w:val="en-US"/>
        </w:rPr>
        <w:t>, iar</w:t>
      </w:r>
      <w:r w:rsidRPr="00317245">
        <w:rPr>
          <w:rFonts w:ascii="Times New Roman" w:eastAsia="Calibri" w:hAnsi="Times New Roman" w:cs="Times New Roman"/>
          <w:spacing w:val="-3"/>
          <w:sz w:val="24"/>
          <w:szCs w:val="24"/>
          <w:lang w:val="en-US"/>
        </w:rPr>
        <w:t xml:space="preserve"> </w:t>
      </w:r>
      <w:r w:rsidRPr="00317245">
        <w:rPr>
          <w:rFonts w:ascii="Times New Roman" w:eastAsia="Calibri" w:hAnsi="Times New Roman" w:cs="Times New Roman"/>
          <w:sz w:val="24"/>
          <w:szCs w:val="24"/>
          <w:lang w:val="en-US"/>
        </w:rPr>
        <w:t>valoa</w:t>
      </w:r>
      <w:r w:rsidRPr="00317245">
        <w:rPr>
          <w:rFonts w:ascii="Times New Roman" w:eastAsia="Calibri" w:hAnsi="Times New Roman" w:cs="Times New Roman"/>
          <w:spacing w:val="1"/>
          <w:sz w:val="24"/>
          <w:szCs w:val="24"/>
          <w:lang w:val="en-US"/>
        </w:rPr>
        <w:t>r</w:t>
      </w:r>
      <w:r w:rsidRPr="00317245">
        <w:rPr>
          <w:rFonts w:ascii="Times New Roman" w:eastAsia="Calibri" w:hAnsi="Times New Roman" w:cs="Times New Roman"/>
          <w:spacing w:val="-2"/>
          <w:sz w:val="24"/>
          <w:szCs w:val="24"/>
          <w:lang w:val="en-US"/>
        </w:rPr>
        <w:t>e</w:t>
      </w:r>
      <w:r w:rsidRPr="00317245">
        <w:rPr>
          <w:rFonts w:ascii="Times New Roman" w:eastAsia="Calibri" w:hAnsi="Times New Roman" w:cs="Times New Roman"/>
          <w:sz w:val="24"/>
          <w:szCs w:val="24"/>
          <w:lang w:val="en-US"/>
        </w:rPr>
        <w:t>a</w:t>
      </w:r>
      <w:r w:rsidRPr="00317245">
        <w:rPr>
          <w:rFonts w:ascii="Times New Roman" w:eastAsia="Calibri" w:hAnsi="Times New Roman" w:cs="Times New Roman"/>
          <w:spacing w:val="-6"/>
          <w:sz w:val="24"/>
          <w:szCs w:val="24"/>
          <w:lang w:val="en-US"/>
        </w:rPr>
        <w:t xml:space="preserve"> </w:t>
      </w:r>
      <w:r w:rsidRPr="00317245">
        <w:rPr>
          <w:rFonts w:ascii="Times New Roman" w:eastAsia="Calibri" w:hAnsi="Times New Roman" w:cs="Times New Roman"/>
          <w:spacing w:val="1"/>
          <w:sz w:val="24"/>
          <w:szCs w:val="24"/>
          <w:lang w:val="en-US"/>
        </w:rPr>
        <w:t>t</w:t>
      </w:r>
      <w:r w:rsidRPr="00317245">
        <w:rPr>
          <w:rFonts w:ascii="Times New Roman" w:eastAsia="Calibri" w:hAnsi="Times New Roman" w:cs="Times New Roman"/>
          <w:sz w:val="24"/>
          <w:szCs w:val="24"/>
          <w:lang w:val="en-US"/>
        </w:rPr>
        <w:t>o</w:t>
      </w:r>
      <w:r w:rsidRPr="00317245">
        <w:rPr>
          <w:rFonts w:ascii="Times New Roman" w:eastAsia="Calibri" w:hAnsi="Times New Roman" w:cs="Times New Roman"/>
          <w:spacing w:val="2"/>
          <w:sz w:val="24"/>
          <w:szCs w:val="24"/>
          <w:lang w:val="en-US"/>
        </w:rPr>
        <w:t>t</w:t>
      </w:r>
      <w:r w:rsidRPr="00317245">
        <w:rPr>
          <w:rFonts w:ascii="Times New Roman" w:eastAsia="Calibri" w:hAnsi="Times New Roman" w:cs="Times New Roman"/>
          <w:sz w:val="24"/>
          <w:szCs w:val="24"/>
          <w:lang w:val="en-US"/>
        </w:rPr>
        <w:t>a</w:t>
      </w:r>
      <w:r w:rsidRPr="00317245">
        <w:rPr>
          <w:rFonts w:ascii="Times New Roman" w:eastAsia="Calibri" w:hAnsi="Times New Roman" w:cs="Times New Roman"/>
          <w:spacing w:val="-2"/>
          <w:sz w:val="24"/>
          <w:szCs w:val="24"/>
          <w:lang w:val="en-US"/>
        </w:rPr>
        <w:t>l</w:t>
      </w:r>
      <w:r w:rsidRPr="00317245">
        <w:rPr>
          <w:rFonts w:ascii="Times New Roman" w:eastAsia="Calibri" w:hAnsi="Times New Roman" w:cs="Times New Roman"/>
          <w:sz w:val="24"/>
          <w:szCs w:val="24"/>
          <w:lang w:val="en-US"/>
        </w:rPr>
        <w:t>ă</w:t>
      </w:r>
      <w:r w:rsidRPr="00317245">
        <w:rPr>
          <w:rFonts w:ascii="Times New Roman" w:eastAsia="Calibri" w:hAnsi="Times New Roman" w:cs="Times New Roman"/>
          <w:spacing w:val="-4"/>
          <w:sz w:val="24"/>
          <w:szCs w:val="24"/>
          <w:lang w:val="en-US"/>
        </w:rPr>
        <w:t xml:space="preserve"> </w:t>
      </w:r>
      <w:r w:rsidRPr="00317245">
        <w:rPr>
          <w:rFonts w:ascii="Times New Roman" w:eastAsia="Calibri" w:hAnsi="Times New Roman" w:cs="Times New Roman"/>
          <w:sz w:val="24"/>
          <w:szCs w:val="24"/>
          <w:lang w:val="en-US"/>
        </w:rPr>
        <w:t>a</w:t>
      </w:r>
      <w:r w:rsidRPr="00317245">
        <w:rPr>
          <w:rFonts w:ascii="Times New Roman" w:eastAsia="Calibri" w:hAnsi="Times New Roman" w:cs="Times New Roman"/>
          <w:spacing w:val="-6"/>
          <w:sz w:val="24"/>
          <w:szCs w:val="24"/>
          <w:lang w:val="en-US"/>
        </w:rPr>
        <w:t xml:space="preserve"> </w:t>
      </w:r>
      <w:r w:rsidRPr="00317245">
        <w:rPr>
          <w:rFonts w:ascii="Times New Roman" w:eastAsia="Calibri" w:hAnsi="Times New Roman" w:cs="Times New Roman"/>
          <w:sz w:val="24"/>
          <w:szCs w:val="24"/>
          <w:lang w:val="en-US"/>
        </w:rPr>
        <w:t>aj</w:t>
      </w:r>
      <w:r w:rsidRPr="00317245">
        <w:rPr>
          <w:rFonts w:ascii="Times New Roman" w:eastAsia="Calibri" w:hAnsi="Times New Roman" w:cs="Times New Roman"/>
          <w:spacing w:val="-1"/>
          <w:sz w:val="24"/>
          <w:szCs w:val="24"/>
          <w:lang w:val="en-US"/>
        </w:rPr>
        <w:t>ut</w:t>
      </w:r>
      <w:r w:rsidRPr="00317245">
        <w:rPr>
          <w:rFonts w:ascii="Times New Roman" w:eastAsia="Calibri" w:hAnsi="Times New Roman" w:cs="Times New Roman"/>
          <w:sz w:val="24"/>
          <w:szCs w:val="24"/>
          <w:lang w:val="en-US"/>
        </w:rPr>
        <w:t>o</w:t>
      </w:r>
      <w:r w:rsidRPr="00317245">
        <w:rPr>
          <w:rFonts w:ascii="Times New Roman" w:eastAsia="Calibri" w:hAnsi="Times New Roman" w:cs="Times New Roman"/>
          <w:spacing w:val="1"/>
          <w:sz w:val="24"/>
          <w:szCs w:val="24"/>
          <w:lang w:val="en-US"/>
        </w:rPr>
        <w:t>a</w:t>
      </w:r>
      <w:r w:rsidRPr="00317245">
        <w:rPr>
          <w:rFonts w:ascii="Times New Roman" w:eastAsia="Calibri" w:hAnsi="Times New Roman" w:cs="Times New Roman"/>
          <w:sz w:val="24"/>
          <w:szCs w:val="24"/>
          <w:lang w:val="en-US"/>
        </w:rPr>
        <w:t>relor</w:t>
      </w:r>
      <w:r w:rsidRPr="00317245">
        <w:rPr>
          <w:rFonts w:ascii="Times New Roman" w:eastAsia="Calibri" w:hAnsi="Times New Roman" w:cs="Times New Roman"/>
          <w:spacing w:val="-5"/>
          <w:sz w:val="24"/>
          <w:szCs w:val="24"/>
          <w:lang w:val="en-US"/>
        </w:rPr>
        <w:t xml:space="preserve"> </w:t>
      </w:r>
      <w:r w:rsidRPr="00317245">
        <w:rPr>
          <w:rFonts w:ascii="Times New Roman" w:eastAsia="Calibri" w:hAnsi="Times New Roman" w:cs="Times New Roman"/>
          <w:spacing w:val="1"/>
          <w:sz w:val="24"/>
          <w:szCs w:val="24"/>
          <w:lang w:val="en-US"/>
        </w:rPr>
        <w:t>d</w:t>
      </w:r>
      <w:r w:rsidRPr="00317245">
        <w:rPr>
          <w:rFonts w:ascii="Times New Roman" w:eastAsia="Calibri" w:hAnsi="Times New Roman" w:cs="Times New Roman"/>
          <w:sz w:val="24"/>
          <w:szCs w:val="24"/>
          <w:lang w:val="en-US"/>
        </w:rPr>
        <w:t>e</w:t>
      </w:r>
      <w:r w:rsidRPr="00317245">
        <w:rPr>
          <w:rFonts w:ascii="Times New Roman" w:eastAsia="Calibri" w:hAnsi="Times New Roman" w:cs="Times New Roman"/>
          <w:spacing w:val="-6"/>
          <w:sz w:val="24"/>
          <w:szCs w:val="24"/>
          <w:lang w:val="en-US"/>
        </w:rPr>
        <w:t xml:space="preserve"> </w:t>
      </w:r>
      <w:r w:rsidRPr="00317245">
        <w:rPr>
          <w:rFonts w:ascii="Times New Roman" w:eastAsia="Calibri" w:hAnsi="Times New Roman" w:cs="Times New Roman"/>
          <w:sz w:val="24"/>
          <w:szCs w:val="24"/>
          <w:lang w:val="en-US"/>
        </w:rPr>
        <w:t>mi</w:t>
      </w:r>
      <w:r w:rsidRPr="00317245">
        <w:rPr>
          <w:rFonts w:ascii="Times New Roman" w:eastAsia="Calibri" w:hAnsi="Times New Roman" w:cs="Times New Roman"/>
          <w:spacing w:val="-1"/>
          <w:sz w:val="24"/>
          <w:szCs w:val="24"/>
          <w:lang w:val="en-US"/>
        </w:rPr>
        <w:t>n</w:t>
      </w:r>
      <w:r w:rsidRPr="00317245">
        <w:rPr>
          <w:rFonts w:ascii="Times New Roman" w:eastAsia="Calibri" w:hAnsi="Times New Roman" w:cs="Times New Roman"/>
          <w:sz w:val="24"/>
          <w:szCs w:val="24"/>
          <w:lang w:val="en-US"/>
        </w:rPr>
        <w:t>imis</w:t>
      </w:r>
      <w:r w:rsidRPr="00317245">
        <w:rPr>
          <w:rFonts w:ascii="Times New Roman" w:eastAsia="Calibri" w:hAnsi="Times New Roman" w:cs="Times New Roman"/>
          <w:spacing w:val="-6"/>
          <w:sz w:val="24"/>
          <w:szCs w:val="24"/>
          <w:lang w:val="en-US"/>
        </w:rPr>
        <w:t xml:space="preserve"> </w:t>
      </w:r>
      <w:r w:rsidRPr="00317245">
        <w:rPr>
          <w:rFonts w:ascii="Times New Roman" w:eastAsia="Calibri" w:hAnsi="Times New Roman" w:cs="Times New Roman"/>
          <w:spacing w:val="1"/>
          <w:sz w:val="24"/>
          <w:szCs w:val="24"/>
          <w:lang w:val="en-US"/>
        </w:rPr>
        <w:t>p</w:t>
      </w:r>
      <w:r w:rsidRPr="00317245">
        <w:rPr>
          <w:rFonts w:ascii="Times New Roman" w:eastAsia="Calibri" w:hAnsi="Times New Roman" w:cs="Times New Roman"/>
          <w:sz w:val="24"/>
          <w:szCs w:val="24"/>
          <w:lang w:val="en-US"/>
        </w:rPr>
        <w:t>rim</w:t>
      </w:r>
      <w:r w:rsidRPr="00317245">
        <w:rPr>
          <w:rFonts w:ascii="Times New Roman" w:eastAsia="Calibri" w:hAnsi="Times New Roman" w:cs="Times New Roman"/>
          <w:spacing w:val="-2"/>
          <w:sz w:val="24"/>
          <w:szCs w:val="24"/>
          <w:lang w:val="en-US"/>
        </w:rPr>
        <w:t>i</w:t>
      </w:r>
      <w:r w:rsidRPr="00317245">
        <w:rPr>
          <w:rFonts w:ascii="Times New Roman" w:eastAsia="Calibri" w:hAnsi="Times New Roman" w:cs="Times New Roman"/>
          <w:spacing w:val="1"/>
          <w:sz w:val="24"/>
          <w:szCs w:val="24"/>
          <w:lang w:val="en-US"/>
        </w:rPr>
        <w:t>t</w:t>
      </w:r>
      <w:r w:rsidRPr="00317245">
        <w:rPr>
          <w:rFonts w:ascii="Times New Roman" w:eastAsia="Calibri" w:hAnsi="Times New Roman" w:cs="Times New Roman"/>
          <w:sz w:val="24"/>
          <w:szCs w:val="24"/>
          <w:lang w:val="en-US"/>
        </w:rPr>
        <w:t>e</w:t>
      </w:r>
      <w:r w:rsidRPr="00317245">
        <w:rPr>
          <w:rFonts w:ascii="Times New Roman" w:eastAsia="Calibri" w:hAnsi="Times New Roman" w:cs="Times New Roman"/>
          <w:spacing w:val="-6"/>
          <w:sz w:val="24"/>
          <w:szCs w:val="24"/>
          <w:lang w:val="en-US"/>
        </w:rPr>
        <w:t xml:space="preserve"> </w:t>
      </w:r>
      <w:r w:rsidRPr="00317245">
        <w:rPr>
          <w:rFonts w:ascii="Times New Roman" w:eastAsia="Calibri" w:hAnsi="Times New Roman" w:cs="Times New Roman"/>
          <w:spacing w:val="1"/>
          <w:sz w:val="24"/>
          <w:szCs w:val="24"/>
          <w:lang w:val="en-US"/>
        </w:rPr>
        <w:t>p</w:t>
      </w:r>
      <w:r w:rsidRPr="00317245">
        <w:rPr>
          <w:rFonts w:ascii="Times New Roman" w:eastAsia="Calibri" w:hAnsi="Times New Roman" w:cs="Times New Roman"/>
          <w:sz w:val="24"/>
          <w:szCs w:val="24"/>
          <w:lang w:val="en-US"/>
        </w:rPr>
        <w:t>e</w:t>
      </w:r>
      <w:r w:rsidRPr="00317245">
        <w:rPr>
          <w:rFonts w:ascii="Times New Roman" w:eastAsia="Calibri" w:hAnsi="Times New Roman" w:cs="Times New Roman"/>
          <w:spacing w:val="-6"/>
          <w:sz w:val="24"/>
          <w:szCs w:val="24"/>
          <w:lang w:val="en-US"/>
        </w:rPr>
        <w:t xml:space="preserve"> </w:t>
      </w:r>
      <w:r w:rsidRPr="00317245">
        <w:rPr>
          <w:rFonts w:ascii="Times New Roman" w:eastAsia="Calibri" w:hAnsi="Times New Roman" w:cs="Times New Roman"/>
          <w:spacing w:val="1"/>
          <w:sz w:val="24"/>
          <w:szCs w:val="24"/>
          <w:lang w:val="en-US"/>
        </w:rPr>
        <w:t>p</w:t>
      </w:r>
      <w:r w:rsidRPr="00317245">
        <w:rPr>
          <w:rFonts w:ascii="Times New Roman" w:eastAsia="Calibri" w:hAnsi="Times New Roman" w:cs="Times New Roman"/>
          <w:sz w:val="24"/>
          <w:szCs w:val="24"/>
          <w:lang w:val="en-US"/>
        </w:rPr>
        <w:t>er</w:t>
      </w:r>
      <w:r w:rsidRPr="00317245">
        <w:rPr>
          <w:rFonts w:ascii="Times New Roman" w:eastAsia="Calibri" w:hAnsi="Times New Roman" w:cs="Times New Roman"/>
          <w:spacing w:val="-2"/>
          <w:sz w:val="24"/>
          <w:szCs w:val="24"/>
          <w:lang w:val="en-US"/>
        </w:rPr>
        <w:t>i</w:t>
      </w:r>
      <w:r w:rsidRPr="00317245">
        <w:rPr>
          <w:rFonts w:ascii="Times New Roman" w:eastAsia="Calibri" w:hAnsi="Times New Roman" w:cs="Times New Roman"/>
          <w:sz w:val="24"/>
          <w:szCs w:val="24"/>
          <w:lang w:val="en-US"/>
        </w:rPr>
        <w:t>o</w:t>
      </w:r>
      <w:r w:rsidRPr="00317245">
        <w:rPr>
          <w:rFonts w:ascii="Times New Roman" w:eastAsia="Calibri" w:hAnsi="Times New Roman" w:cs="Times New Roman"/>
          <w:spacing w:val="1"/>
          <w:sz w:val="24"/>
          <w:szCs w:val="24"/>
          <w:lang w:val="en-US"/>
        </w:rPr>
        <w:t>ad</w:t>
      </w:r>
      <w:r w:rsidRPr="00317245">
        <w:rPr>
          <w:rFonts w:ascii="Times New Roman" w:eastAsia="Calibri" w:hAnsi="Times New Roman" w:cs="Times New Roman"/>
          <w:sz w:val="24"/>
          <w:szCs w:val="24"/>
          <w:lang w:val="en-US"/>
        </w:rPr>
        <w:t>a</w:t>
      </w:r>
      <w:r w:rsidRPr="00317245">
        <w:rPr>
          <w:rFonts w:ascii="Times New Roman" w:eastAsia="Calibri" w:hAnsi="Times New Roman" w:cs="Times New Roman"/>
          <w:spacing w:val="-6"/>
          <w:sz w:val="24"/>
          <w:szCs w:val="24"/>
          <w:lang w:val="en-US"/>
        </w:rPr>
        <w:t xml:space="preserve"> </w:t>
      </w:r>
      <w:r w:rsidRPr="00317245">
        <w:rPr>
          <w:rFonts w:ascii="Times New Roman" w:eastAsia="Calibri" w:hAnsi="Times New Roman" w:cs="Times New Roman"/>
          <w:sz w:val="24"/>
          <w:szCs w:val="24"/>
          <w:lang w:val="en-US"/>
        </w:rPr>
        <w:t>a</w:t>
      </w:r>
      <w:r w:rsidRPr="00317245">
        <w:rPr>
          <w:rFonts w:ascii="Times New Roman" w:eastAsia="Calibri" w:hAnsi="Times New Roman" w:cs="Times New Roman"/>
          <w:spacing w:val="-6"/>
          <w:sz w:val="24"/>
          <w:szCs w:val="24"/>
          <w:lang w:val="en-US"/>
        </w:rPr>
        <w:t xml:space="preserve"> </w:t>
      </w:r>
      <w:r w:rsidRPr="00317245">
        <w:rPr>
          <w:rFonts w:ascii="Times New Roman" w:eastAsia="Calibri" w:hAnsi="Times New Roman" w:cs="Times New Roman"/>
          <w:sz w:val="24"/>
          <w:szCs w:val="24"/>
          <w:lang w:val="en-US"/>
        </w:rPr>
        <w:t>3</w:t>
      </w:r>
      <w:r w:rsidRPr="00317245">
        <w:rPr>
          <w:rFonts w:ascii="Times New Roman" w:eastAsia="Calibri" w:hAnsi="Times New Roman" w:cs="Times New Roman"/>
          <w:spacing w:val="-3"/>
          <w:sz w:val="24"/>
          <w:szCs w:val="24"/>
          <w:lang w:val="en-US"/>
        </w:rPr>
        <w:t xml:space="preserve"> </w:t>
      </w:r>
      <w:r w:rsidRPr="00317245">
        <w:rPr>
          <w:rFonts w:ascii="Times New Roman" w:eastAsia="Calibri" w:hAnsi="Times New Roman" w:cs="Times New Roman"/>
          <w:spacing w:val="-2"/>
          <w:sz w:val="24"/>
          <w:szCs w:val="24"/>
          <w:lang w:val="en-US"/>
        </w:rPr>
        <w:t>a</w:t>
      </w:r>
      <w:r w:rsidRPr="00317245">
        <w:rPr>
          <w:rFonts w:ascii="Times New Roman" w:eastAsia="Calibri" w:hAnsi="Times New Roman" w:cs="Times New Roman"/>
          <w:spacing w:val="1"/>
          <w:sz w:val="24"/>
          <w:szCs w:val="24"/>
          <w:lang w:val="en-US"/>
        </w:rPr>
        <w:t>n</w:t>
      </w:r>
      <w:r w:rsidRPr="00317245">
        <w:rPr>
          <w:rFonts w:ascii="Times New Roman" w:eastAsia="Calibri" w:hAnsi="Times New Roman" w:cs="Times New Roman"/>
          <w:sz w:val="24"/>
          <w:szCs w:val="24"/>
          <w:lang w:val="en-US"/>
        </w:rPr>
        <w:t>i</w:t>
      </w:r>
      <w:r w:rsidRPr="00317245">
        <w:rPr>
          <w:rFonts w:ascii="Times New Roman" w:eastAsia="Calibri" w:hAnsi="Times New Roman" w:cs="Times New Roman"/>
          <w:spacing w:val="-6"/>
          <w:sz w:val="24"/>
          <w:szCs w:val="24"/>
          <w:lang w:val="en-US"/>
        </w:rPr>
        <w:t xml:space="preserve"> </w:t>
      </w:r>
      <w:r w:rsidRPr="00317245">
        <w:rPr>
          <w:rFonts w:ascii="Times New Roman" w:eastAsia="Calibri" w:hAnsi="Times New Roman" w:cs="Times New Roman"/>
          <w:spacing w:val="1"/>
          <w:sz w:val="24"/>
          <w:szCs w:val="24"/>
          <w:lang w:val="en-US"/>
        </w:rPr>
        <w:t>f</w:t>
      </w:r>
      <w:r w:rsidRPr="00317245">
        <w:rPr>
          <w:rFonts w:ascii="Times New Roman" w:eastAsia="Calibri" w:hAnsi="Times New Roman" w:cs="Times New Roman"/>
          <w:sz w:val="24"/>
          <w:szCs w:val="24"/>
          <w:lang w:val="en-US"/>
        </w:rPr>
        <w:t>i</w:t>
      </w:r>
      <w:r w:rsidRPr="00317245">
        <w:rPr>
          <w:rFonts w:ascii="Times New Roman" w:eastAsia="Calibri" w:hAnsi="Times New Roman" w:cs="Times New Roman"/>
          <w:spacing w:val="-3"/>
          <w:sz w:val="24"/>
          <w:szCs w:val="24"/>
          <w:lang w:val="en-US"/>
        </w:rPr>
        <w:t>s</w:t>
      </w:r>
      <w:r w:rsidRPr="00317245">
        <w:rPr>
          <w:rFonts w:ascii="Times New Roman" w:eastAsia="Calibri" w:hAnsi="Times New Roman" w:cs="Times New Roman"/>
          <w:spacing w:val="-1"/>
          <w:sz w:val="24"/>
          <w:szCs w:val="24"/>
          <w:lang w:val="en-US"/>
        </w:rPr>
        <w:t>c</w:t>
      </w:r>
      <w:r w:rsidRPr="00317245">
        <w:rPr>
          <w:rFonts w:ascii="Times New Roman" w:eastAsia="Calibri" w:hAnsi="Times New Roman" w:cs="Times New Roman"/>
          <w:sz w:val="24"/>
          <w:szCs w:val="24"/>
          <w:lang w:val="en-US"/>
        </w:rPr>
        <w:t>ali</w:t>
      </w:r>
      <w:r w:rsidRPr="00317245">
        <w:rPr>
          <w:rFonts w:ascii="Times New Roman" w:eastAsia="Calibri" w:hAnsi="Times New Roman" w:cs="Times New Roman"/>
          <w:spacing w:val="-4"/>
          <w:sz w:val="24"/>
          <w:szCs w:val="24"/>
          <w:lang w:val="en-US"/>
        </w:rPr>
        <w:t xml:space="preserve"> </w:t>
      </w:r>
      <w:r w:rsidRPr="00317245">
        <w:rPr>
          <w:rFonts w:ascii="Times New Roman" w:eastAsia="Calibri" w:hAnsi="Times New Roman" w:cs="Times New Roman"/>
          <w:spacing w:val="1"/>
          <w:sz w:val="24"/>
          <w:szCs w:val="24"/>
          <w:lang w:val="en-US"/>
        </w:rPr>
        <w:t>d</w:t>
      </w:r>
      <w:r w:rsidRPr="00317245">
        <w:rPr>
          <w:rFonts w:ascii="Times New Roman" w:eastAsia="Calibri" w:hAnsi="Times New Roman" w:cs="Times New Roman"/>
          <w:sz w:val="24"/>
          <w:szCs w:val="24"/>
          <w:lang w:val="en-US"/>
        </w:rPr>
        <w:t>e</w:t>
      </w:r>
      <w:r w:rsidRPr="00317245">
        <w:rPr>
          <w:rFonts w:ascii="Times New Roman" w:eastAsia="Calibri" w:hAnsi="Times New Roman" w:cs="Times New Roman"/>
          <w:spacing w:val="-6"/>
          <w:sz w:val="24"/>
          <w:szCs w:val="24"/>
          <w:lang w:val="en-US"/>
        </w:rPr>
        <w:t xml:space="preserve"> </w:t>
      </w:r>
      <w:r w:rsidRPr="00317245">
        <w:rPr>
          <w:rFonts w:ascii="Times New Roman" w:eastAsia="Calibri" w:hAnsi="Times New Roman" w:cs="Times New Roman"/>
          <w:spacing w:val="-1"/>
          <w:sz w:val="24"/>
          <w:szCs w:val="24"/>
          <w:lang w:val="en-US"/>
        </w:rPr>
        <w:t>c</w:t>
      </w:r>
      <w:r w:rsidRPr="00317245">
        <w:rPr>
          <w:rFonts w:ascii="Times New Roman" w:eastAsia="Calibri" w:hAnsi="Times New Roman" w:cs="Times New Roman"/>
          <w:sz w:val="24"/>
          <w:szCs w:val="24"/>
          <w:lang w:val="en-US"/>
        </w:rPr>
        <w:t>ă</w:t>
      </w:r>
      <w:r w:rsidRPr="00317245">
        <w:rPr>
          <w:rFonts w:ascii="Times New Roman" w:eastAsia="Calibri" w:hAnsi="Times New Roman" w:cs="Times New Roman"/>
          <w:spacing w:val="1"/>
          <w:sz w:val="24"/>
          <w:szCs w:val="24"/>
          <w:lang w:val="en-US"/>
        </w:rPr>
        <w:t>t</w:t>
      </w:r>
      <w:r w:rsidRPr="00317245">
        <w:rPr>
          <w:rFonts w:ascii="Times New Roman" w:eastAsia="Calibri" w:hAnsi="Times New Roman" w:cs="Times New Roman"/>
          <w:sz w:val="24"/>
          <w:szCs w:val="24"/>
          <w:lang w:val="en-US"/>
        </w:rPr>
        <w:t>re</w:t>
      </w:r>
      <w:r w:rsidRPr="00317245">
        <w:rPr>
          <w:rFonts w:ascii="Times New Roman" w:eastAsia="Calibri" w:hAnsi="Times New Roman" w:cs="Times New Roman"/>
          <w:spacing w:val="-6"/>
          <w:sz w:val="24"/>
          <w:szCs w:val="24"/>
          <w:lang w:val="en-US"/>
        </w:rPr>
        <w:t xml:space="preserve"> </w:t>
      </w:r>
      <w:r w:rsidRPr="00317245">
        <w:rPr>
          <w:rFonts w:ascii="Times New Roman" w:eastAsia="Calibri" w:hAnsi="Times New Roman" w:cs="Times New Roman"/>
          <w:spacing w:val="-1"/>
          <w:sz w:val="24"/>
          <w:szCs w:val="24"/>
          <w:lang w:val="en-US"/>
        </w:rPr>
        <w:t>u</w:t>
      </w:r>
      <w:r w:rsidRPr="00317245">
        <w:rPr>
          <w:rFonts w:ascii="Times New Roman" w:eastAsia="Calibri" w:hAnsi="Times New Roman" w:cs="Times New Roman"/>
          <w:sz w:val="24"/>
          <w:szCs w:val="24"/>
          <w:lang w:val="en-US"/>
        </w:rPr>
        <w:t>n</w:t>
      </w:r>
      <w:r w:rsidRPr="00317245">
        <w:rPr>
          <w:rFonts w:ascii="Times New Roman" w:eastAsia="Calibri" w:hAnsi="Times New Roman" w:cs="Times New Roman"/>
          <w:spacing w:val="-5"/>
          <w:sz w:val="24"/>
          <w:szCs w:val="24"/>
          <w:lang w:val="en-US"/>
        </w:rPr>
        <w:t xml:space="preserve"> </w:t>
      </w:r>
      <w:r w:rsidRPr="00317245">
        <w:rPr>
          <w:rFonts w:ascii="Times New Roman" w:eastAsia="Calibri" w:hAnsi="Times New Roman" w:cs="Times New Roman"/>
          <w:spacing w:val="1"/>
          <w:sz w:val="24"/>
          <w:szCs w:val="24"/>
          <w:lang w:val="en-US"/>
        </w:rPr>
        <w:t>b</w:t>
      </w:r>
      <w:r w:rsidRPr="00317245">
        <w:rPr>
          <w:rFonts w:ascii="Times New Roman" w:eastAsia="Calibri" w:hAnsi="Times New Roman" w:cs="Times New Roman"/>
          <w:sz w:val="24"/>
          <w:szCs w:val="24"/>
          <w:lang w:val="en-US"/>
        </w:rPr>
        <w:t>e</w:t>
      </w:r>
      <w:r w:rsidRPr="00317245">
        <w:rPr>
          <w:rFonts w:ascii="Times New Roman" w:eastAsia="Calibri" w:hAnsi="Times New Roman" w:cs="Times New Roman"/>
          <w:spacing w:val="-1"/>
          <w:sz w:val="24"/>
          <w:szCs w:val="24"/>
          <w:lang w:val="en-US"/>
        </w:rPr>
        <w:t>n</w:t>
      </w:r>
      <w:r w:rsidRPr="00317245">
        <w:rPr>
          <w:rFonts w:ascii="Times New Roman" w:eastAsia="Calibri" w:hAnsi="Times New Roman" w:cs="Times New Roman"/>
          <w:sz w:val="24"/>
          <w:szCs w:val="24"/>
          <w:lang w:val="en-US"/>
        </w:rPr>
        <w:t>e</w:t>
      </w:r>
      <w:r w:rsidRPr="00317245">
        <w:rPr>
          <w:rFonts w:ascii="Times New Roman" w:eastAsia="Calibri" w:hAnsi="Times New Roman" w:cs="Times New Roman"/>
          <w:spacing w:val="1"/>
          <w:sz w:val="24"/>
          <w:szCs w:val="24"/>
          <w:lang w:val="en-US"/>
        </w:rPr>
        <w:t>f</w:t>
      </w:r>
      <w:r w:rsidRPr="00317245">
        <w:rPr>
          <w:rFonts w:ascii="Times New Roman" w:eastAsia="Calibri" w:hAnsi="Times New Roman" w:cs="Times New Roman"/>
          <w:sz w:val="24"/>
          <w:szCs w:val="24"/>
          <w:lang w:val="en-US"/>
        </w:rPr>
        <w:t>i</w:t>
      </w:r>
      <w:r w:rsidRPr="00317245">
        <w:rPr>
          <w:rFonts w:ascii="Times New Roman" w:eastAsia="Calibri" w:hAnsi="Times New Roman" w:cs="Times New Roman"/>
          <w:spacing w:val="-1"/>
          <w:sz w:val="24"/>
          <w:szCs w:val="24"/>
          <w:lang w:val="en-US"/>
        </w:rPr>
        <w:t>c</w:t>
      </w:r>
      <w:r w:rsidRPr="00317245">
        <w:rPr>
          <w:rFonts w:ascii="Times New Roman" w:eastAsia="Calibri" w:hAnsi="Times New Roman" w:cs="Times New Roman"/>
          <w:sz w:val="24"/>
          <w:szCs w:val="24"/>
          <w:lang w:val="en-US"/>
        </w:rPr>
        <w:t>i</w:t>
      </w:r>
      <w:r w:rsidRPr="00317245">
        <w:rPr>
          <w:rFonts w:ascii="Times New Roman" w:eastAsia="Calibri" w:hAnsi="Times New Roman" w:cs="Times New Roman"/>
          <w:spacing w:val="-2"/>
          <w:sz w:val="24"/>
          <w:szCs w:val="24"/>
          <w:lang w:val="en-US"/>
        </w:rPr>
        <w:t>a</w:t>
      </w:r>
      <w:r w:rsidRPr="00317245">
        <w:rPr>
          <w:rFonts w:ascii="Times New Roman" w:eastAsia="Calibri" w:hAnsi="Times New Roman" w:cs="Times New Roman"/>
          <w:sz w:val="24"/>
          <w:szCs w:val="24"/>
          <w:lang w:val="en-US"/>
        </w:rPr>
        <w:t>r</w:t>
      </w:r>
      <w:r w:rsidRPr="00317245">
        <w:rPr>
          <w:rFonts w:ascii="Times New Roman" w:eastAsia="Calibri" w:hAnsi="Times New Roman" w:cs="Times New Roman"/>
          <w:spacing w:val="-4"/>
          <w:sz w:val="24"/>
          <w:szCs w:val="24"/>
          <w:lang w:val="en-US"/>
        </w:rPr>
        <w:t xml:space="preserve"> </w:t>
      </w:r>
      <w:r w:rsidRPr="00317245">
        <w:rPr>
          <w:rFonts w:ascii="Times New Roman" w:eastAsia="Calibri" w:hAnsi="Times New Roman" w:cs="Times New Roman"/>
          <w:spacing w:val="-1"/>
          <w:sz w:val="24"/>
          <w:szCs w:val="24"/>
          <w:lang w:val="en-US"/>
        </w:rPr>
        <w:t>n</w:t>
      </w:r>
      <w:r w:rsidRPr="00317245">
        <w:rPr>
          <w:rFonts w:ascii="Times New Roman" w:eastAsia="Calibri" w:hAnsi="Times New Roman" w:cs="Times New Roman"/>
          <w:sz w:val="24"/>
          <w:szCs w:val="24"/>
          <w:lang w:val="en-US"/>
        </w:rPr>
        <w:t>u</w:t>
      </w:r>
      <w:r w:rsidRPr="00317245">
        <w:rPr>
          <w:rFonts w:ascii="Times New Roman" w:eastAsia="Calibri" w:hAnsi="Times New Roman" w:cs="Times New Roman"/>
          <w:spacing w:val="-3"/>
          <w:sz w:val="24"/>
          <w:szCs w:val="24"/>
          <w:lang w:val="en-US"/>
        </w:rPr>
        <w:t xml:space="preserve"> </w:t>
      </w:r>
      <w:r w:rsidRPr="00317245">
        <w:rPr>
          <w:rFonts w:ascii="Times New Roman" w:eastAsia="Calibri" w:hAnsi="Times New Roman" w:cs="Times New Roman"/>
          <w:sz w:val="24"/>
          <w:szCs w:val="24"/>
          <w:lang w:val="en-US"/>
        </w:rPr>
        <w:t xml:space="preserve">va </w:t>
      </w:r>
      <w:r w:rsidRPr="00317245">
        <w:rPr>
          <w:rFonts w:ascii="Times New Roman" w:eastAsia="Calibri" w:hAnsi="Times New Roman" w:cs="Times New Roman"/>
          <w:spacing w:val="1"/>
          <w:sz w:val="24"/>
          <w:szCs w:val="24"/>
          <w:lang w:val="en-US"/>
        </w:rPr>
        <w:t>d</w:t>
      </w:r>
      <w:r w:rsidRPr="00317245">
        <w:rPr>
          <w:rFonts w:ascii="Times New Roman" w:eastAsia="Calibri" w:hAnsi="Times New Roman" w:cs="Times New Roman"/>
          <w:sz w:val="24"/>
          <w:szCs w:val="24"/>
          <w:lang w:val="en-US"/>
        </w:rPr>
        <w:t>e</w:t>
      </w:r>
      <w:r w:rsidRPr="00317245">
        <w:rPr>
          <w:rFonts w:ascii="Times New Roman" w:eastAsia="Calibri" w:hAnsi="Times New Roman" w:cs="Times New Roman"/>
          <w:spacing w:val="1"/>
          <w:sz w:val="24"/>
          <w:szCs w:val="24"/>
          <w:lang w:val="en-US"/>
        </w:rPr>
        <w:t>p</w:t>
      </w:r>
      <w:r w:rsidRPr="00317245">
        <w:rPr>
          <w:rFonts w:ascii="Times New Roman" w:eastAsia="Calibri" w:hAnsi="Times New Roman" w:cs="Times New Roman"/>
          <w:sz w:val="24"/>
          <w:szCs w:val="24"/>
          <w:lang w:val="en-US"/>
        </w:rPr>
        <w:t>ăși</w:t>
      </w:r>
      <w:r w:rsidRPr="00317245">
        <w:rPr>
          <w:rFonts w:ascii="Times New Roman" w:eastAsia="Calibri" w:hAnsi="Times New Roman" w:cs="Times New Roman"/>
          <w:spacing w:val="-2"/>
          <w:sz w:val="24"/>
          <w:szCs w:val="24"/>
          <w:lang w:val="en-US"/>
        </w:rPr>
        <w:t xml:space="preserve"> </w:t>
      </w:r>
      <w:r w:rsidRPr="00317245">
        <w:rPr>
          <w:rFonts w:ascii="Times New Roman" w:eastAsia="Calibri" w:hAnsi="Times New Roman" w:cs="Times New Roman"/>
          <w:spacing w:val="1"/>
          <w:sz w:val="24"/>
          <w:szCs w:val="24"/>
          <w:lang w:val="en-US"/>
        </w:rPr>
        <w:t>p</w:t>
      </w:r>
      <w:r w:rsidRPr="00317245">
        <w:rPr>
          <w:rFonts w:ascii="Times New Roman" w:eastAsia="Calibri" w:hAnsi="Times New Roman" w:cs="Times New Roman"/>
          <w:sz w:val="24"/>
          <w:szCs w:val="24"/>
          <w:lang w:val="en-US"/>
        </w:rPr>
        <w:t>l</w:t>
      </w:r>
      <w:r w:rsidRPr="00317245">
        <w:rPr>
          <w:rFonts w:ascii="Times New Roman" w:eastAsia="Calibri" w:hAnsi="Times New Roman" w:cs="Times New Roman"/>
          <w:spacing w:val="-2"/>
          <w:sz w:val="24"/>
          <w:szCs w:val="24"/>
          <w:lang w:val="en-US"/>
        </w:rPr>
        <w:t>a</w:t>
      </w:r>
      <w:r w:rsidRPr="00317245">
        <w:rPr>
          <w:rFonts w:ascii="Times New Roman" w:eastAsia="Calibri" w:hAnsi="Times New Roman" w:cs="Times New Roman"/>
          <w:spacing w:val="1"/>
          <w:sz w:val="24"/>
          <w:szCs w:val="24"/>
          <w:lang w:val="en-US"/>
        </w:rPr>
        <w:t>f</w:t>
      </w:r>
      <w:r w:rsidRPr="00317245">
        <w:rPr>
          <w:rFonts w:ascii="Times New Roman" w:eastAsia="Calibri" w:hAnsi="Times New Roman" w:cs="Times New Roman"/>
          <w:sz w:val="24"/>
          <w:szCs w:val="24"/>
          <w:lang w:val="en-US"/>
        </w:rPr>
        <w:t>onul</w:t>
      </w:r>
      <w:r w:rsidRPr="00317245">
        <w:rPr>
          <w:rFonts w:ascii="Times New Roman" w:eastAsia="Calibri" w:hAnsi="Times New Roman" w:cs="Times New Roman"/>
          <w:spacing w:val="1"/>
          <w:sz w:val="24"/>
          <w:szCs w:val="24"/>
          <w:lang w:val="en-US"/>
        </w:rPr>
        <w:t xml:space="preserve"> </w:t>
      </w:r>
      <w:r w:rsidRPr="00317245">
        <w:rPr>
          <w:rFonts w:ascii="Times New Roman" w:eastAsia="Calibri" w:hAnsi="Times New Roman" w:cs="Times New Roman"/>
          <w:sz w:val="24"/>
          <w:szCs w:val="24"/>
          <w:lang w:val="en-US"/>
        </w:rPr>
        <w:t>maxim</w:t>
      </w:r>
      <w:r w:rsidRPr="00317245">
        <w:rPr>
          <w:rFonts w:ascii="Times New Roman" w:eastAsia="Calibri" w:hAnsi="Times New Roman" w:cs="Times New Roman"/>
          <w:spacing w:val="-2"/>
          <w:sz w:val="24"/>
          <w:szCs w:val="24"/>
          <w:lang w:val="en-US"/>
        </w:rPr>
        <w:t xml:space="preserve"> </w:t>
      </w:r>
      <w:r w:rsidRPr="00317245">
        <w:rPr>
          <w:rFonts w:ascii="Times New Roman" w:eastAsia="Calibri" w:hAnsi="Times New Roman" w:cs="Times New Roman"/>
          <w:sz w:val="24"/>
          <w:szCs w:val="24"/>
          <w:lang w:val="en-US"/>
        </w:rPr>
        <w:t>al</w:t>
      </w:r>
      <w:r w:rsidRPr="00317245">
        <w:rPr>
          <w:rFonts w:ascii="Times New Roman" w:eastAsia="Calibri" w:hAnsi="Times New Roman" w:cs="Times New Roman"/>
          <w:spacing w:val="-1"/>
          <w:sz w:val="24"/>
          <w:szCs w:val="24"/>
          <w:lang w:val="en-US"/>
        </w:rPr>
        <w:t xml:space="preserve"> </w:t>
      </w:r>
      <w:r w:rsidRPr="00317245">
        <w:rPr>
          <w:rFonts w:ascii="Times New Roman" w:eastAsia="Calibri" w:hAnsi="Times New Roman" w:cs="Times New Roman"/>
          <w:sz w:val="24"/>
          <w:szCs w:val="24"/>
          <w:lang w:val="en-US"/>
        </w:rPr>
        <w:t>aj</w:t>
      </w:r>
      <w:r w:rsidRPr="00317245">
        <w:rPr>
          <w:rFonts w:ascii="Times New Roman" w:eastAsia="Calibri" w:hAnsi="Times New Roman" w:cs="Times New Roman"/>
          <w:spacing w:val="-1"/>
          <w:sz w:val="24"/>
          <w:szCs w:val="24"/>
          <w:lang w:val="en-US"/>
        </w:rPr>
        <w:t>u</w:t>
      </w:r>
      <w:r w:rsidRPr="00317245">
        <w:rPr>
          <w:rFonts w:ascii="Times New Roman" w:eastAsia="Calibri" w:hAnsi="Times New Roman" w:cs="Times New Roman"/>
          <w:spacing w:val="1"/>
          <w:sz w:val="24"/>
          <w:szCs w:val="24"/>
          <w:lang w:val="en-US"/>
        </w:rPr>
        <w:t>t</w:t>
      </w:r>
      <w:r w:rsidRPr="00317245">
        <w:rPr>
          <w:rFonts w:ascii="Times New Roman" w:eastAsia="Calibri" w:hAnsi="Times New Roman" w:cs="Times New Roman"/>
          <w:sz w:val="24"/>
          <w:szCs w:val="24"/>
          <w:lang w:val="en-US"/>
        </w:rPr>
        <w:t>o</w:t>
      </w:r>
      <w:r w:rsidRPr="00317245">
        <w:rPr>
          <w:rFonts w:ascii="Times New Roman" w:eastAsia="Calibri" w:hAnsi="Times New Roman" w:cs="Times New Roman"/>
          <w:spacing w:val="1"/>
          <w:sz w:val="24"/>
          <w:szCs w:val="24"/>
          <w:lang w:val="en-US"/>
        </w:rPr>
        <w:t>ru</w:t>
      </w:r>
      <w:r w:rsidRPr="00317245">
        <w:rPr>
          <w:rFonts w:ascii="Times New Roman" w:eastAsia="Calibri" w:hAnsi="Times New Roman" w:cs="Times New Roman"/>
          <w:spacing w:val="-2"/>
          <w:sz w:val="24"/>
          <w:szCs w:val="24"/>
          <w:lang w:val="en-US"/>
        </w:rPr>
        <w:t>l</w:t>
      </w:r>
      <w:r w:rsidRPr="00317245">
        <w:rPr>
          <w:rFonts w:ascii="Times New Roman" w:eastAsia="Calibri" w:hAnsi="Times New Roman" w:cs="Times New Roman"/>
          <w:spacing w:val="1"/>
          <w:sz w:val="24"/>
          <w:szCs w:val="24"/>
          <w:lang w:val="en-US"/>
        </w:rPr>
        <w:t>u</w:t>
      </w:r>
      <w:r w:rsidRPr="00317245">
        <w:rPr>
          <w:rFonts w:ascii="Times New Roman" w:eastAsia="Calibri" w:hAnsi="Times New Roman" w:cs="Times New Roman"/>
          <w:sz w:val="24"/>
          <w:szCs w:val="24"/>
          <w:lang w:val="en-US"/>
        </w:rPr>
        <w:t>i</w:t>
      </w:r>
      <w:r w:rsidRPr="00317245">
        <w:rPr>
          <w:rFonts w:ascii="Times New Roman" w:eastAsia="Calibri" w:hAnsi="Times New Roman" w:cs="Times New Roman"/>
          <w:spacing w:val="-1"/>
          <w:sz w:val="24"/>
          <w:szCs w:val="24"/>
          <w:lang w:val="en-US"/>
        </w:rPr>
        <w:t xml:space="preserve"> </w:t>
      </w:r>
      <w:r w:rsidRPr="00317245">
        <w:rPr>
          <w:rFonts w:ascii="Times New Roman" w:eastAsia="Calibri" w:hAnsi="Times New Roman" w:cs="Times New Roman"/>
          <w:spacing w:val="1"/>
          <w:sz w:val="24"/>
          <w:szCs w:val="24"/>
          <w:lang w:val="en-US"/>
        </w:rPr>
        <w:t>p</w:t>
      </w:r>
      <w:r w:rsidRPr="00317245">
        <w:rPr>
          <w:rFonts w:ascii="Times New Roman" w:eastAsia="Calibri" w:hAnsi="Times New Roman" w:cs="Times New Roman"/>
          <w:spacing w:val="-1"/>
          <w:sz w:val="24"/>
          <w:szCs w:val="24"/>
          <w:lang w:val="en-US"/>
        </w:rPr>
        <w:t>u</w:t>
      </w:r>
      <w:r w:rsidRPr="00317245">
        <w:rPr>
          <w:rFonts w:ascii="Times New Roman" w:eastAsia="Calibri" w:hAnsi="Times New Roman" w:cs="Times New Roman"/>
          <w:spacing w:val="1"/>
          <w:sz w:val="24"/>
          <w:szCs w:val="24"/>
          <w:lang w:val="en-US"/>
        </w:rPr>
        <w:t>b</w:t>
      </w:r>
      <w:r w:rsidRPr="00317245">
        <w:rPr>
          <w:rFonts w:ascii="Times New Roman" w:eastAsia="Calibri" w:hAnsi="Times New Roman" w:cs="Times New Roman"/>
          <w:sz w:val="24"/>
          <w:szCs w:val="24"/>
          <w:lang w:val="en-US"/>
        </w:rPr>
        <w:t xml:space="preserve">lic </w:t>
      </w:r>
      <w:r w:rsidRPr="00317245">
        <w:rPr>
          <w:rFonts w:ascii="Times New Roman" w:eastAsia="Calibri" w:hAnsi="Times New Roman" w:cs="Times New Roman"/>
          <w:spacing w:val="-1"/>
          <w:sz w:val="24"/>
          <w:szCs w:val="24"/>
          <w:lang w:val="en-US"/>
        </w:rPr>
        <w:t>d</w:t>
      </w:r>
      <w:r w:rsidRPr="00317245">
        <w:rPr>
          <w:rFonts w:ascii="Times New Roman" w:eastAsia="Calibri" w:hAnsi="Times New Roman" w:cs="Times New Roman"/>
          <w:sz w:val="24"/>
          <w:szCs w:val="24"/>
          <w:lang w:val="en-US"/>
        </w:rPr>
        <w:t>e</w:t>
      </w:r>
      <w:r w:rsidRPr="00317245">
        <w:rPr>
          <w:rFonts w:ascii="Times New Roman" w:eastAsia="Calibri" w:hAnsi="Times New Roman" w:cs="Times New Roman"/>
          <w:spacing w:val="1"/>
          <w:sz w:val="24"/>
          <w:szCs w:val="24"/>
          <w:lang w:val="en-US"/>
        </w:rPr>
        <w:t xml:space="preserve"> </w:t>
      </w:r>
      <w:r w:rsidRPr="00317245">
        <w:rPr>
          <w:rFonts w:ascii="Times New Roman" w:eastAsia="Calibri" w:hAnsi="Times New Roman" w:cs="Times New Roman"/>
          <w:spacing w:val="-2"/>
          <w:sz w:val="24"/>
          <w:szCs w:val="24"/>
          <w:lang w:val="en-US"/>
        </w:rPr>
        <w:t>2</w:t>
      </w:r>
      <w:r w:rsidRPr="00317245">
        <w:rPr>
          <w:rFonts w:ascii="Times New Roman" w:eastAsia="Calibri" w:hAnsi="Times New Roman" w:cs="Times New Roman"/>
          <w:sz w:val="24"/>
          <w:szCs w:val="24"/>
          <w:lang w:val="en-US"/>
        </w:rPr>
        <w:t>0</w:t>
      </w:r>
      <w:r w:rsidRPr="00317245">
        <w:rPr>
          <w:rFonts w:ascii="Times New Roman" w:eastAsia="Calibri" w:hAnsi="Times New Roman" w:cs="Times New Roman"/>
          <w:spacing w:val="1"/>
          <w:sz w:val="24"/>
          <w:szCs w:val="24"/>
          <w:lang w:val="en-US"/>
        </w:rPr>
        <w:t>0</w:t>
      </w:r>
      <w:r w:rsidRPr="00317245">
        <w:rPr>
          <w:rFonts w:ascii="Times New Roman" w:eastAsia="Calibri" w:hAnsi="Times New Roman" w:cs="Times New Roman"/>
          <w:spacing w:val="-3"/>
          <w:sz w:val="24"/>
          <w:szCs w:val="24"/>
          <w:lang w:val="en-US"/>
        </w:rPr>
        <w:t>.</w:t>
      </w:r>
      <w:r w:rsidRPr="00317245">
        <w:rPr>
          <w:rFonts w:ascii="Times New Roman" w:eastAsia="Calibri" w:hAnsi="Times New Roman" w:cs="Times New Roman"/>
          <w:sz w:val="24"/>
          <w:szCs w:val="24"/>
          <w:lang w:val="en-US"/>
        </w:rPr>
        <w:t>0</w:t>
      </w:r>
      <w:r w:rsidRPr="00317245">
        <w:rPr>
          <w:rFonts w:ascii="Times New Roman" w:eastAsia="Calibri" w:hAnsi="Times New Roman" w:cs="Times New Roman"/>
          <w:spacing w:val="1"/>
          <w:sz w:val="24"/>
          <w:szCs w:val="24"/>
          <w:lang w:val="en-US"/>
        </w:rPr>
        <w:t>0</w:t>
      </w:r>
      <w:r w:rsidRPr="00317245">
        <w:rPr>
          <w:rFonts w:ascii="Times New Roman" w:eastAsia="Calibri" w:hAnsi="Times New Roman" w:cs="Times New Roman"/>
          <w:sz w:val="24"/>
          <w:szCs w:val="24"/>
          <w:lang w:val="en-US"/>
        </w:rPr>
        <w:t>0</w:t>
      </w:r>
      <w:r w:rsidRPr="00317245">
        <w:rPr>
          <w:rFonts w:ascii="Times New Roman" w:eastAsia="Calibri" w:hAnsi="Times New Roman" w:cs="Times New Roman"/>
          <w:spacing w:val="1"/>
          <w:sz w:val="24"/>
          <w:szCs w:val="24"/>
          <w:lang w:val="en-US"/>
        </w:rPr>
        <w:t xml:space="preserve"> </w:t>
      </w:r>
      <w:r w:rsidRPr="00317245">
        <w:rPr>
          <w:rFonts w:ascii="Times New Roman" w:eastAsia="Calibri" w:hAnsi="Times New Roman" w:cs="Times New Roman"/>
          <w:spacing w:val="-2"/>
          <w:sz w:val="24"/>
          <w:szCs w:val="24"/>
          <w:lang w:val="en-US"/>
        </w:rPr>
        <w:t>E</w:t>
      </w:r>
      <w:r w:rsidRPr="00317245">
        <w:rPr>
          <w:rFonts w:ascii="Times New Roman" w:eastAsia="Calibri" w:hAnsi="Times New Roman" w:cs="Times New Roman"/>
          <w:spacing w:val="1"/>
          <w:sz w:val="24"/>
          <w:szCs w:val="24"/>
          <w:lang w:val="en-US"/>
        </w:rPr>
        <w:t>u</w:t>
      </w:r>
      <w:r w:rsidRPr="00317245">
        <w:rPr>
          <w:rFonts w:ascii="Times New Roman" w:eastAsia="Calibri" w:hAnsi="Times New Roman" w:cs="Times New Roman"/>
          <w:sz w:val="24"/>
          <w:szCs w:val="24"/>
          <w:lang w:val="en-US"/>
        </w:rPr>
        <w:t>r</w:t>
      </w:r>
      <w:r w:rsidRPr="00317245">
        <w:rPr>
          <w:rFonts w:ascii="Times New Roman" w:eastAsia="Calibri" w:hAnsi="Times New Roman" w:cs="Times New Roman"/>
          <w:spacing w:val="-1"/>
          <w:sz w:val="24"/>
          <w:szCs w:val="24"/>
          <w:lang w:val="en-US"/>
        </w:rPr>
        <w:t>o</w:t>
      </w:r>
      <w:r w:rsidRPr="00317245">
        <w:rPr>
          <w:rFonts w:ascii="Times New Roman" w:eastAsia="Calibri" w:hAnsi="Times New Roman" w:cs="Times New Roman"/>
          <w:sz w:val="24"/>
          <w:szCs w:val="24"/>
          <w:lang w:val="en-US"/>
        </w:rPr>
        <w:t>/</w:t>
      </w:r>
      <w:r w:rsidRPr="00317245">
        <w:rPr>
          <w:rFonts w:ascii="Times New Roman" w:eastAsia="Calibri" w:hAnsi="Times New Roman" w:cs="Times New Roman"/>
          <w:spacing w:val="-1"/>
          <w:sz w:val="24"/>
          <w:szCs w:val="24"/>
          <w:lang w:val="en-US"/>
        </w:rPr>
        <w:t xml:space="preserve"> </w:t>
      </w:r>
      <w:r w:rsidRPr="00317245">
        <w:rPr>
          <w:rFonts w:ascii="Times New Roman" w:eastAsia="Calibri" w:hAnsi="Times New Roman" w:cs="Times New Roman"/>
          <w:spacing w:val="1"/>
          <w:sz w:val="24"/>
          <w:szCs w:val="24"/>
          <w:lang w:val="en-US"/>
        </w:rPr>
        <w:t>b</w:t>
      </w:r>
      <w:r w:rsidRPr="00317245">
        <w:rPr>
          <w:rFonts w:ascii="Times New Roman" w:eastAsia="Calibri" w:hAnsi="Times New Roman" w:cs="Times New Roman"/>
          <w:sz w:val="24"/>
          <w:szCs w:val="24"/>
          <w:lang w:val="en-US"/>
        </w:rPr>
        <w:t>e</w:t>
      </w:r>
      <w:r w:rsidRPr="00317245">
        <w:rPr>
          <w:rFonts w:ascii="Times New Roman" w:eastAsia="Calibri" w:hAnsi="Times New Roman" w:cs="Times New Roman"/>
          <w:spacing w:val="-1"/>
          <w:sz w:val="24"/>
          <w:szCs w:val="24"/>
          <w:lang w:val="en-US"/>
        </w:rPr>
        <w:t>n</w:t>
      </w:r>
      <w:r w:rsidRPr="00317245">
        <w:rPr>
          <w:rFonts w:ascii="Times New Roman" w:eastAsia="Calibri" w:hAnsi="Times New Roman" w:cs="Times New Roman"/>
          <w:sz w:val="24"/>
          <w:szCs w:val="24"/>
          <w:lang w:val="en-US"/>
        </w:rPr>
        <w:t>e</w:t>
      </w:r>
      <w:r w:rsidRPr="00317245">
        <w:rPr>
          <w:rFonts w:ascii="Times New Roman" w:eastAsia="Calibri" w:hAnsi="Times New Roman" w:cs="Times New Roman"/>
          <w:spacing w:val="1"/>
          <w:sz w:val="24"/>
          <w:szCs w:val="24"/>
          <w:lang w:val="en-US"/>
        </w:rPr>
        <w:t>f</w:t>
      </w:r>
      <w:r w:rsidRPr="00317245">
        <w:rPr>
          <w:rFonts w:ascii="Times New Roman" w:eastAsia="Calibri" w:hAnsi="Times New Roman" w:cs="Times New Roman"/>
          <w:sz w:val="24"/>
          <w:szCs w:val="24"/>
          <w:lang w:val="en-US"/>
        </w:rPr>
        <w:t>i</w:t>
      </w:r>
      <w:r w:rsidRPr="00317245">
        <w:rPr>
          <w:rFonts w:ascii="Times New Roman" w:eastAsia="Calibri" w:hAnsi="Times New Roman" w:cs="Times New Roman"/>
          <w:spacing w:val="-1"/>
          <w:sz w:val="24"/>
          <w:szCs w:val="24"/>
          <w:lang w:val="en-US"/>
        </w:rPr>
        <w:t>c</w:t>
      </w:r>
      <w:r w:rsidRPr="00317245">
        <w:rPr>
          <w:rFonts w:ascii="Times New Roman" w:eastAsia="Calibri" w:hAnsi="Times New Roman" w:cs="Times New Roman"/>
          <w:sz w:val="24"/>
          <w:szCs w:val="24"/>
          <w:lang w:val="en-US"/>
        </w:rPr>
        <w:t>iar</w:t>
      </w:r>
      <w:r w:rsidRPr="00317245">
        <w:rPr>
          <w:rFonts w:ascii="Calibri" w:eastAsia="Calibri" w:hAnsi="Calibri" w:cs="Calibri"/>
          <w:lang w:val="en-US"/>
        </w:rPr>
        <w:t>.</w:t>
      </w:r>
    </w:p>
    <w:p w:rsidR="00BB0A71" w:rsidRDefault="00BB0A71" w:rsidP="00ED0C6D">
      <w:pPr>
        <w:pStyle w:val="Listparagraf"/>
        <w:spacing w:line="240" w:lineRule="auto"/>
        <w:ind w:left="180"/>
        <w:jc w:val="both"/>
        <w:rPr>
          <w:rFonts w:ascii="Times New Roman" w:hAnsi="Times New Roman" w:cs="Times New Roman"/>
          <w:noProof/>
          <w:sz w:val="24"/>
          <w:szCs w:val="24"/>
        </w:rPr>
      </w:pPr>
    </w:p>
    <w:p w:rsidR="000F5A6C" w:rsidRPr="00831FFA" w:rsidRDefault="00D86104" w:rsidP="00831FFA">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În conformitate cu prevederile art. 60 din Regulamentul (CE) nr. 1306/2013, nu sunt eligibili beneficiarii care au creat în mod artificial condițiile necesare pentru a beneficia de finanțare în cadrul măsurilor PNDR 2014-2020</w:t>
      </w:r>
      <w:r w:rsidR="00CB7AB0">
        <w:rPr>
          <w:rFonts w:ascii="Times New Roman" w:hAnsi="Times New Roman" w:cs="Times New Roman"/>
          <w:b/>
          <w:noProof/>
          <w:sz w:val="24"/>
          <w:szCs w:val="24"/>
        </w:rPr>
        <w:t xml:space="preserve">. </w:t>
      </w:r>
      <w:r w:rsidR="00CB7AB0">
        <w:rPr>
          <w:rFonts w:ascii="Times New Roman" w:hAnsi="Times New Roman" w:cs="Times New Roman"/>
          <w:noProof/>
          <w:sz w:val="24"/>
          <w:szCs w:val="24"/>
        </w:rPr>
        <w:t>În cazul constatării unor astfel de situații, în orice etapă de derulare a proiectului, acesta este declarat neeligibil și se procedează la recuperarea sprijinului financiar, dacă s-au efectuat plăți.</w:t>
      </w:r>
    </w:p>
    <w:p w:rsidR="000E3AD3" w:rsidRDefault="000E3AD3" w:rsidP="00ED0C6D">
      <w:pPr>
        <w:pStyle w:val="Listparagraf"/>
        <w:spacing w:line="240" w:lineRule="auto"/>
        <w:ind w:left="180"/>
        <w:jc w:val="both"/>
        <w:rPr>
          <w:rFonts w:ascii="Times New Roman" w:hAnsi="Times New Roman" w:cs="Times New Roman"/>
          <w:noProof/>
          <w:sz w:val="24"/>
          <w:szCs w:val="24"/>
        </w:rPr>
      </w:pPr>
    </w:p>
    <w:p w:rsidR="00CB7AB0" w:rsidRPr="008E3864" w:rsidRDefault="00CB7AB0" w:rsidP="008E3864">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00B0F0"/>
        <w:spacing w:line="240" w:lineRule="auto"/>
        <w:ind w:left="180"/>
        <w:jc w:val="both"/>
        <w:rPr>
          <w:rFonts w:ascii="Times New Roman" w:hAnsi="Times New Roman" w:cs="Times New Roman"/>
          <w:b/>
          <w:noProof/>
          <w:sz w:val="24"/>
          <w:szCs w:val="24"/>
        </w:rPr>
      </w:pPr>
      <w:r w:rsidRPr="008E3864">
        <w:rPr>
          <w:rFonts w:ascii="Times New Roman" w:hAnsi="Times New Roman" w:cs="Times New Roman"/>
          <w:b/>
          <w:noProof/>
          <w:sz w:val="24"/>
          <w:szCs w:val="24"/>
        </w:rPr>
        <w:t>CAPITOLUL 9. COMPLETAREA, DEPUNEREA ȘI VERIFICAREA DOSARULUI CERERII DE FINANȚARE</w:t>
      </w:r>
    </w:p>
    <w:p w:rsidR="00CB7AB0" w:rsidRDefault="00CB7AB0" w:rsidP="00ED0C6D">
      <w:pPr>
        <w:pStyle w:val="Listparagraf"/>
        <w:spacing w:line="240" w:lineRule="auto"/>
        <w:ind w:left="180"/>
        <w:jc w:val="both"/>
        <w:rPr>
          <w:rFonts w:ascii="Times New Roman" w:hAnsi="Times New Roman" w:cs="Times New Roman"/>
          <w:b/>
          <w:noProof/>
          <w:color w:val="548DD4" w:themeColor="text2" w:themeTint="99"/>
          <w:sz w:val="24"/>
          <w:szCs w:val="24"/>
          <w:u w:val="single"/>
        </w:rPr>
      </w:pPr>
    </w:p>
    <w:p w:rsidR="00CB7AB0" w:rsidRDefault="00CB7AB0" w:rsidP="00ED0C6D">
      <w:pPr>
        <w:pStyle w:val="Listparagraf"/>
        <w:spacing w:line="240" w:lineRule="auto"/>
        <w:ind w:left="180"/>
        <w:jc w:val="both"/>
        <w:rPr>
          <w:rFonts w:ascii="Times New Roman" w:hAnsi="Times New Roman" w:cs="Times New Roman"/>
          <w:b/>
          <w:noProof/>
          <w:sz w:val="24"/>
          <w:szCs w:val="24"/>
          <w:u w:val="single"/>
        </w:rPr>
      </w:pPr>
      <w:r w:rsidRPr="00CB7AB0">
        <w:rPr>
          <w:rFonts w:ascii="Times New Roman" w:hAnsi="Times New Roman" w:cs="Times New Roman"/>
          <w:b/>
          <w:noProof/>
          <w:sz w:val="24"/>
          <w:szCs w:val="24"/>
          <w:u w:val="single"/>
        </w:rPr>
        <w:t>Completarea dosarului Cererii de Finanțare</w:t>
      </w:r>
    </w:p>
    <w:p w:rsidR="00CB7AB0" w:rsidRDefault="00CB7AB0" w:rsidP="00ED0C6D">
      <w:pPr>
        <w:pStyle w:val="Listparagraf"/>
        <w:spacing w:line="240" w:lineRule="auto"/>
        <w:ind w:left="180"/>
        <w:jc w:val="both"/>
        <w:rPr>
          <w:rFonts w:ascii="Times New Roman" w:hAnsi="Times New Roman" w:cs="Times New Roman"/>
          <w:b/>
          <w:noProof/>
          <w:sz w:val="24"/>
          <w:szCs w:val="24"/>
          <w:u w:val="single"/>
        </w:rPr>
      </w:pPr>
    </w:p>
    <w:p w:rsidR="00CB7AB0" w:rsidRDefault="00CB7AB0" w:rsidP="00ED0C6D">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Solicitanții vor utiliza Cererea de Finanțare – Anexa 1 la Ghidul Solicitantului, disponibilă pe site-ul GAL la momentul lansării apelului de selecție (format editabil).</w:t>
      </w:r>
    </w:p>
    <w:p w:rsidR="005E6C60" w:rsidRDefault="00972CD1" w:rsidP="00ED0C6D">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 xml:space="preserve">Cererea de Finanțare va fi redactată pe calculator de către solicitant, în limba română. </w:t>
      </w:r>
    </w:p>
    <w:p w:rsidR="00A538C2" w:rsidRDefault="00A538C2" w:rsidP="00ED0C6D">
      <w:pPr>
        <w:pStyle w:val="Listparagraf"/>
        <w:spacing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Atenție !</w:t>
      </w:r>
    </w:p>
    <w:p w:rsidR="00A538C2" w:rsidRPr="00A538C2" w:rsidRDefault="00A538C2" w:rsidP="0025412D">
      <w:pPr>
        <w:pStyle w:val="Listparagraf"/>
        <w:numPr>
          <w:ilvl w:val="0"/>
          <w:numId w:val="6"/>
        </w:numPr>
        <w:spacing w:line="240" w:lineRule="auto"/>
        <w:ind w:left="180" w:firstLine="0"/>
        <w:jc w:val="both"/>
        <w:rPr>
          <w:rFonts w:ascii="Times New Roman" w:hAnsi="Times New Roman" w:cs="Times New Roman"/>
          <w:b/>
          <w:noProof/>
          <w:sz w:val="24"/>
          <w:szCs w:val="24"/>
        </w:rPr>
      </w:pPr>
      <w:r>
        <w:rPr>
          <w:rFonts w:ascii="Times New Roman" w:hAnsi="Times New Roman" w:cs="Times New Roman"/>
          <w:noProof/>
          <w:sz w:val="24"/>
          <w:szCs w:val="24"/>
        </w:rPr>
        <w:t>completarea Cererii de Finanțare, inclusiv a anexelor acesteia, se va face conform modelului standard selectat/adaptat de GAL;</w:t>
      </w:r>
    </w:p>
    <w:p w:rsidR="000E3AD3" w:rsidRPr="00E8698F" w:rsidRDefault="00A538C2" w:rsidP="0025412D">
      <w:pPr>
        <w:pStyle w:val="Listparagraf"/>
        <w:numPr>
          <w:ilvl w:val="0"/>
          <w:numId w:val="6"/>
        </w:numPr>
        <w:spacing w:line="240" w:lineRule="auto"/>
        <w:ind w:left="180" w:firstLine="0"/>
        <w:jc w:val="both"/>
        <w:rPr>
          <w:rFonts w:ascii="Times New Roman" w:hAnsi="Times New Roman" w:cs="Times New Roman"/>
          <w:b/>
          <w:noProof/>
          <w:sz w:val="24"/>
          <w:szCs w:val="24"/>
        </w:rPr>
      </w:pPr>
      <w:r>
        <w:rPr>
          <w:rFonts w:ascii="Times New Roman" w:hAnsi="Times New Roman" w:cs="Times New Roman"/>
          <w:noProof/>
          <w:sz w:val="24"/>
          <w:szCs w:val="24"/>
        </w:rPr>
        <w:t>modificarea modelului standard de către solicitant(eliminarea, renumerotarea secțiunilor, anexarea  documentelor suport în altă ordine decât cea specificată etc) poate conduce la respingerea Dosarului Cererii de Finanțare pe motiv de neconformitate administrativă;</w:t>
      </w:r>
    </w:p>
    <w:p w:rsidR="00A538C2" w:rsidRPr="00157F2F" w:rsidRDefault="00A538C2" w:rsidP="0025412D">
      <w:pPr>
        <w:pStyle w:val="Listparagraf"/>
        <w:numPr>
          <w:ilvl w:val="0"/>
          <w:numId w:val="6"/>
        </w:numPr>
        <w:spacing w:line="240" w:lineRule="auto"/>
        <w:ind w:left="180" w:firstLine="0"/>
        <w:jc w:val="both"/>
        <w:rPr>
          <w:rFonts w:ascii="Times New Roman" w:hAnsi="Times New Roman" w:cs="Times New Roman"/>
          <w:b/>
          <w:noProof/>
          <w:sz w:val="24"/>
          <w:szCs w:val="24"/>
        </w:rPr>
      </w:pPr>
      <w:r>
        <w:rPr>
          <w:rFonts w:ascii="Times New Roman" w:hAnsi="Times New Roman" w:cs="Times New Roman"/>
          <w:noProof/>
          <w:sz w:val="24"/>
          <w:szCs w:val="24"/>
        </w:rPr>
        <w:t>bugetul indicativ, Anexa A1</w:t>
      </w:r>
      <w:r w:rsidR="00157F2F">
        <w:rPr>
          <w:rFonts w:ascii="Times New Roman" w:hAnsi="Times New Roman" w:cs="Times New Roman"/>
          <w:noProof/>
          <w:sz w:val="24"/>
          <w:szCs w:val="24"/>
        </w:rPr>
        <w:t>-Deviz financiar-Capitolul 3, Anexa A2 –Deviz pe obiect, Anexa A3-Deviz capitolul 2 și Deviz capitolul 5, vor fi completate în funcție de actul normativ care a stat la baza întocmirii SF/DALI, respectiv HG 28/2008 sau HG 907/2016.</w:t>
      </w:r>
    </w:p>
    <w:p w:rsidR="00E8698F" w:rsidRPr="00E8698F" w:rsidRDefault="00157F2F" w:rsidP="0025412D">
      <w:pPr>
        <w:pStyle w:val="Listparagraf"/>
        <w:numPr>
          <w:ilvl w:val="0"/>
          <w:numId w:val="6"/>
        </w:numPr>
        <w:spacing w:after="0" w:line="240" w:lineRule="auto"/>
        <w:ind w:left="180" w:firstLine="0"/>
        <w:jc w:val="both"/>
        <w:rPr>
          <w:rFonts w:ascii="Times New Roman" w:hAnsi="Times New Roman" w:cs="Times New Roman"/>
          <w:b/>
          <w:noProof/>
          <w:sz w:val="24"/>
          <w:szCs w:val="24"/>
        </w:rPr>
      </w:pPr>
      <w:r>
        <w:rPr>
          <w:rFonts w:ascii="Times New Roman" w:hAnsi="Times New Roman" w:cs="Times New Roman"/>
          <w:noProof/>
          <w:sz w:val="24"/>
          <w:szCs w:val="24"/>
        </w:rPr>
        <w:t xml:space="preserve">Cererea de Finanțare și anexele acesteia trebuie completate într-un mod clar și coerent pentru a înlesni procesul de evaluare a acesteia. În acest sens, se vor furniza numai informațiile necesare și relevante, care vor preciza modul în care va fi atins scopul proiectului, avantajelor ce vor rezulta din </w:t>
      </w:r>
    </w:p>
    <w:p w:rsidR="00157F2F" w:rsidRPr="00E8698F" w:rsidRDefault="00157F2F" w:rsidP="001367C4">
      <w:pPr>
        <w:spacing w:after="0" w:line="240" w:lineRule="auto"/>
        <w:ind w:left="180"/>
        <w:jc w:val="both"/>
        <w:rPr>
          <w:rFonts w:ascii="Times New Roman" w:hAnsi="Times New Roman" w:cs="Times New Roman"/>
          <w:b/>
          <w:noProof/>
          <w:sz w:val="24"/>
          <w:szCs w:val="24"/>
        </w:rPr>
      </w:pPr>
      <w:r w:rsidRPr="00E8698F">
        <w:rPr>
          <w:rFonts w:ascii="Times New Roman" w:hAnsi="Times New Roman" w:cs="Times New Roman"/>
          <w:noProof/>
          <w:sz w:val="24"/>
          <w:szCs w:val="24"/>
        </w:rPr>
        <w:t>implementarea acestuia și în ce măsură proiectul contribuie la realizarea obiectivelor Strategiei de Dezvoltare Locală;</w:t>
      </w:r>
    </w:p>
    <w:p w:rsidR="00F3483D" w:rsidRPr="007379B4" w:rsidRDefault="00157F2F" w:rsidP="0025412D">
      <w:pPr>
        <w:pStyle w:val="Listparagraf"/>
        <w:numPr>
          <w:ilvl w:val="0"/>
          <w:numId w:val="6"/>
        </w:numPr>
        <w:spacing w:after="0" w:line="240" w:lineRule="auto"/>
        <w:ind w:left="180" w:firstLine="0"/>
        <w:jc w:val="both"/>
        <w:rPr>
          <w:rFonts w:ascii="Times New Roman" w:hAnsi="Times New Roman" w:cs="Times New Roman"/>
          <w:b/>
          <w:noProof/>
          <w:sz w:val="24"/>
          <w:szCs w:val="24"/>
        </w:rPr>
      </w:pPr>
      <w:r>
        <w:rPr>
          <w:rFonts w:ascii="Times New Roman" w:hAnsi="Times New Roman" w:cs="Times New Roman"/>
          <w:noProof/>
          <w:sz w:val="24"/>
          <w:szCs w:val="24"/>
        </w:rPr>
        <w:t>documentele obligatorii care trebuie anexate la momentul depunerii Cererii de Finanțare vor fi cele precizate în modelul-cadru</w:t>
      </w:r>
      <w:r w:rsidR="00F3483D">
        <w:rPr>
          <w:rFonts w:ascii="Times New Roman" w:hAnsi="Times New Roman" w:cs="Times New Roman"/>
          <w:noProof/>
          <w:sz w:val="24"/>
          <w:szCs w:val="24"/>
        </w:rPr>
        <w:t xml:space="preserve"> (Secțiunea E).</w:t>
      </w:r>
    </w:p>
    <w:p w:rsidR="00575448" w:rsidRDefault="005242C5" w:rsidP="00131665">
      <w:pPr>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Solicitanții vor respecta încadrarea în prevederile art.24 alin (5) din HG 226/2015, conform cărora  “un solicitant poate depune și derula în același timp mai multe proiecte de investiții finanțate în cadrul sub-măsurii 19.2, cu condiția să facă dovada existenței cofinanțării private, dacă este cazul, cumulată pentru toate proiectele, cu respectarea condițiilor de eligibilitate ale programului, respectării regulilor ajutoarelor de minimis și dacă nu creează artificial condițiile necesare pentru a obține în mod necuvenit un avantaj, cu respectarea prevederilor legale în vigoare</w:t>
      </w:r>
      <w:r w:rsidR="002B2BBD">
        <w:rPr>
          <w:rFonts w:ascii="Times New Roman" w:hAnsi="Times New Roman" w:cs="Times New Roman"/>
          <w:noProof/>
          <w:sz w:val="24"/>
          <w:szCs w:val="24"/>
        </w:rPr>
        <w:t>.</w:t>
      </w:r>
      <w:r>
        <w:rPr>
          <w:rFonts w:ascii="Times New Roman" w:hAnsi="Times New Roman" w:cs="Times New Roman"/>
          <w:noProof/>
          <w:sz w:val="24"/>
          <w:szCs w:val="24"/>
        </w:rPr>
        <w:t xml:space="preserve"> ”</w:t>
      </w:r>
    </w:p>
    <w:p w:rsidR="002B2BBD" w:rsidRDefault="002B2BBD" w:rsidP="002B2BBD">
      <w:pPr>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Dosarul Cererii de Finanțare conține Cererea de Finanțare însoțită de anexele tehnice și administrative, conform listei documentelor prezentată la Cap. 15 din prezentul Ghid, legate într-un singur dosar, astfel încât să nu permită detașarea și/sau inlocuirea acestora.</w:t>
      </w:r>
    </w:p>
    <w:p w:rsidR="00FD1F21" w:rsidRDefault="002B2BBD" w:rsidP="0001373A">
      <w:pPr>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Formularul Cererii de Finanțare-Anexa 1 la prezentul Ghid și celelalte anexe sunt disponibile pe site-ul </w:t>
      </w:r>
      <w:hyperlink r:id="rId10" w:history="1">
        <w:r w:rsidR="00FD1F21" w:rsidRPr="008E3864">
          <w:rPr>
            <w:rStyle w:val="Hyperlink"/>
            <w:rFonts w:ascii="Times New Roman" w:hAnsi="Times New Roman" w:cs="Times New Roman"/>
            <w:b/>
            <w:noProof/>
            <w:sz w:val="24"/>
            <w:szCs w:val="24"/>
          </w:rPr>
          <w:t>http://galsuceavasudest.ro</w:t>
        </w:r>
      </w:hyperlink>
      <w:r w:rsidR="00FD1F21">
        <w:rPr>
          <w:rFonts w:ascii="Times New Roman" w:hAnsi="Times New Roman" w:cs="Times New Roman"/>
          <w:noProof/>
          <w:sz w:val="24"/>
          <w:szCs w:val="24"/>
          <w:u w:val="single"/>
        </w:rPr>
        <w:t>.</w:t>
      </w:r>
    </w:p>
    <w:p w:rsidR="0001373A" w:rsidRDefault="0001373A" w:rsidP="0001373A">
      <w:pPr>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lastRenderedPageBreak/>
        <w:tab/>
        <w:t>Cererea de Finanțare trebuie însoțită de anexele prevăzute în modelul standard. Anexele Cererii de Finanțare fac parte integrantă din aceasta.</w:t>
      </w:r>
    </w:p>
    <w:p w:rsidR="0001373A" w:rsidRDefault="0001373A" w:rsidP="0001373A">
      <w:pPr>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În conformitate cu Ghidul de Implementare sub-măsurii 19.2, responsabilitatea completării Cererii de Finanțare aparține solicitantului.</w:t>
      </w:r>
    </w:p>
    <w:p w:rsidR="0001373A" w:rsidRDefault="0001373A" w:rsidP="0001373A">
      <w:pPr>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Compartimentul tehnic al GAL asigură suport informativ privind aspectele de conformitate pe care solicitanții trebuie să le îndeplinească pentru completarea cererilor de finanțare.</w:t>
      </w:r>
    </w:p>
    <w:p w:rsidR="0001373A" w:rsidRDefault="0001373A" w:rsidP="0001373A">
      <w:pPr>
        <w:spacing w:after="0" w:line="240" w:lineRule="auto"/>
        <w:ind w:left="180"/>
        <w:jc w:val="both"/>
        <w:rPr>
          <w:rFonts w:ascii="Times New Roman" w:hAnsi="Times New Roman" w:cs="Times New Roman"/>
          <w:noProof/>
          <w:sz w:val="24"/>
          <w:szCs w:val="24"/>
        </w:rPr>
      </w:pPr>
    </w:p>
    <w:p w:rsidR="0001373A" w:rsidRDefault="0001373A" w:rsidP="0001373A">
      <w:pPr>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p>
    <w:p w:rsidR="0001373A" w:rsidRPr="006155F7" w:rsidRDefault="0001373A" w:rsidP="006155F7">
      <w:pPr>
        <w:pBdr>
          <w:top w:val="single" w:sz="18" w:space="1" w:color="auto" w:shadow="1"/>
          <w:left w:val="single" w:sz="18" w:space="4" w:color="auto" w:shadow="1"/>
          <w:bottom w:val="single" w:sz="18" w:space="1" w:color="auto" w:shadow="1"/>
          <w:right w:val="single" w:sz="18" w:space="4" w:color="auto" w:shadow="1"/>
        </w:pBdr>
        <w:shd w:val="clear" w:color="auto" w:fill="00B0F0"/>
        <w:spacing w:after="0" w:line="240" w:lineRule="auto"/>
        <w:ind w:left="180"/>
        <w:jc w:val="both"/>
        <w:rPr>
          <w:rFonts w:ascii="Times New Roman" w:hAnsi="Times New Roman" w:cs="Times New Roman"/>
          <w:b/>
          <w:noProof/>
          <w:sz w:val="24"/>
          <w:szCs w:val="24"/>
        </w:rPr>
      </w:pPr>
      <w:r w:rsidRPr="006155F7">
        <w:rPr>
          <w:rFonts w:ascii="Times New Roman" w:hAnsi="Times New Roman" w:cs="Times New Roman"/>
          <w:b/>
          <w:noProof/>
          <w:sz w:val="24"/>
          <w:szCs w:val="24"/>
        </w:rPr>
        <w:t xml:space="preserve">Depunerea </w:t>
      </w:r>
      <w:r w:rsidR="00BE32EC" w:rsidRPr="006155F7">
        <w:rPr>
          <w:rFonts w:ascii="Times New Roman" w:hAnsi="Times New Roman" w:cs="Times New Roman"/>
          <w:b/>
          <w:noProof/>
          <w:sz w:val="24"/>
          <w:szCs w:val="24"/>
        </w:rPr>
        <w:t>dosarului Cererii de Finanțare la GAL</w:t>
      </w:r>
    </w:p>
    <w:p w:rsidR="000E3AD3" w:rsidRDefault="000E3AD3" w:rsidP="0075098B">
      <w:pPr>
        <w:spacing w:after="0" w:line="240" w:lineRule="auto"/>
        <w:ind w:left="180" w:firstLine="720"/>
        <w:jc w:val="both"/>
        <w:rPr>
          <w:rFonts w:ascii="Times New Roman" w:hAnsi="Times New Roman" w:cs="Times New Roman"/>
          <w:noProof/>
          <w:sz w:val="24"/>
          <w:szCs w:val="24"/>
        </w:rPr>
      </w:pPr>
    </w:p>
    <w:p w:rsidR="00BE32EC" w:rsidRDefault="00BE32EC" w:rsidP="0075098B">
      <w:p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Dosarul Cererii de Finanțare, cuprinzând Cererea de Finanțare completată și documentele atașate (conform Listei Documentelor – Cap. 15 din Ghid și secțiunea E din Cererea de Finanțare), va fi depus de către sol</w:t>
      </w:r>
      <w:r w:rsidR="00A94A82">
        <w:rPr>
          <w:rFonts w:ascii="Times New Roman" w:hAnsi="Times New Roman" w:cs="Times New Roman"/>
          <w:noProof/>
          <w:sz w:val="24"/>
          <w:szCs w:val="24"/>
        </w:rPr>
        <w:t>icitant la secretariatul GAL,</w:t>
      </w:r>
      <w:r w:rsidR="00886A24" w:rsidRPr="00886A24">
        <w:rPr>
          <w:rFonts w:ascii="Calibri" w:eastAsia="Calibri" w:hAnsi="Calibri" w:cs="Calibri"/>
          <w:spacing w:val="21"/>
          <w:lang w:val="en-US"/>
        </w:rPr>
        <w:t xml:space="preserve"> </w:t>
      </w:r>
      <w:r w:rsidR="00886A24">
        <w:rPr>
          <w:rFonts w:ascii="Times New Roman" w:hAnsi="Times New Roman" w:cs="Times New Roman"/>
          <w:noProof/>
          <w:sz w:val="24"/>
          <w:szCs w:val="24"/>
        </w:rPr>
        <w:t xml:space="preserve">în format </w:t>
      </w:r>
      <w:r w:rsidR="00886A24" w:rsidRPr="00A94A82">
        <w:rPr>
          <w:rFonts w:ascii="Times New Roman" w:hAnsi="Times New Roman" w:cs="Times New Roman"/>
          <w:b/>
          <w:noProof/>
          <w:sz w:val="24"/>
          <w:szCs w:val="24"/>
        </w:rPr>
        <w:t xml:space="preserve">letric în </w:t>
      </w:r>
      <w:r w:rsidR="00886A24" w:rsidRPr="00A94A82">
        <w:rPr>
          <w:rFonts w:ascii="Times New Roman" w:eastAsia="Calibri" w:hAnsi="Times New Roman" w:cs="Times New Roman"/>
          <w:b/>
          <w:spacing w:val="-1"/>
          <w:sz w:val="24"/>
          <w:szCs w:val="24"/>
          <w:lang w:val="en-US"/>
        </w:rPr>
        <w:t>d</w:t>
      </w:r>
      <w:r w:rsidR="00886A24" w:rsidRPr="00A94A82">
        <w:rPr>
          <w:rFonts w:ascii="Times New Roman" w:eastAsia="Calibri" w:hAnsi="Times New Roman" w:cs="Times New Roman"/>
          <w:b/>
          <w:sz w:val="24"/>
          <w:szCs w:val="24"/>
          <w:lang w:val="en-US"/>
        </w:rPr>
        <w:t>o</w:t>
      </w:r>
      <w:r w:rsidR="00886A24" w:rsidRPr="00A94A82">
        <w:rPr>
          <w:rFonts w:ascii="Times New Roman" w:eastAsia="Calibri" w:hAnsi="Times New Roman" w:cs="Times New Roman"/>
          <w:b/>
          <w:spacing w:val="2"/>
          <w:sz w:val="24"/>
          <w:szCs w:val="24"/>
          <w:lang w:val="en-US"/>
        </w:rPr>
        <w:t>u</w:t>
      </w:r>
      <w:r w:rsidR="00886A24" w:rsidRPr="00A94A82">
        <w:rPr>
          <w:rFonts w:ascii="Times New Roman" w:eastAsia="Calibri" w:hAnsi="Times New Roman" w:cs="Times New Roman"/>
          <w:b/>
          <w:sz w:val="24"/>
          <w:szCs w:val="24"/>
          <w:lang w:val="en-US"/>
        </w:rPr>
        <w:t>ă</w:t>
      </w:r>
      <w:r w:rsidR="00886A24" w:rsidRPr="00A94A82">
        <w:rPr>
          <w:rFonts w:ascii="Times New Roman" w:eastAsia="Calibri" w:hAnsi="Times New Roman" w:cs="Times New Roman"/>
          <w:b/>
          <w:spacing w:val="18"/>
          <w:sz w:val="24"/>
          <w:szCs w:val="24"/>
          <w:lang w:val="en-US"/>
        </w:rPr>
        <w:t xml:space="preserve"> </w:t>
      </w:r>
      <w:r w:rsidR="00886A24" w:rsidRPr="00A94A82">
        <w:rPr>
          <w:rFonts w:ascii="Times New Roman" w:eastAsia="Calibri" w:hAnsi="Times New Roman" w:cs="Times New Roman"/>
          <w:b/>
          <w:sz w:val="24"/>
          <w:szCs w:val="24"/>
          <w:lang w:val="en-US"/>
        </w:rPr>
        <w:t>exem</w:t>
      </w:r>
      <w:r w:rsidR="00886A24" w:rsidRPr="00A94A82">
        <w:rPr>
          <w:rFonts w:ascii="Times New Roman" w:eastAsia="Calibri" w:hAnsi="Times New Roman" w:cs="Times New Roman"/>
          <w:b/>
          <w:spacing w:val="1"/>
          <w:sz w:val="24"/>
          <w:szCs w:val="24"/>
          <w:lang w:val="en-US"/>
        </w:rPr>
        <w:t>p</w:t>
      </w:r>
      <w:r w:rsidR="00886A24" w:rsidRPr="00A94A82">
        <w:rPr>
          <w:rFonts w:ascii="Times New Roman" w:eastAsia="Calibri" w:hAnsi="Times New Roman" w:cs="Times New Roman"/>
          <w:b/>
          <w:spacing w:val="-2"/>
          <w:sz w:val="24"/>
          <w:szCs w:val="24"/>
          <w:lang w:val="en-US"/>
        </w:rPr>
        <w:t>l</w:t>
      </w:r>
      <w:r w:rsidR="00886A24" w:rsidRPr="00A94A82">
        <w:rPr>
          <w:rFonts w:ascii="Times New Roman" w:eastAsia="Calibri" w:hAnsi="Times New Roman" w:cs="Times New Roman"/>
          <w:b/>
          <w:sz w:val="24"/>
          <w:szCs w:val="24"/>
          <w:lang w:val="en-US"/>
        </w:rPr>
        <w:t>are</w:t>
      </w:r>
      <w:r w:rsidR="00886A24" w:rsidRPr="00A94A82">
        <w:rPr>
          <w:rFonts w:ascii="Times New Roman" w:eastAsia="Calibri" w:hAnsi="Times New Roman" w:cs="Times New Roman"/>
          <w:b/>
          <w:spacing w:val="21"/>
          <w:sz w:val="24"/>
          <w:szCs w:val="24"/>
          <w:lang w:val="en-US"/>
        </w:rPr>
        <w:t xml:space="preserve"> </w:t>
      </w:r>
      <w:r w:rsidR="00886A24" w:rsidRPr="00A94A82">
        <w:rPr>
          <w:rFonts w:ascii="Times New Roman" w:eastAsia="Calibri" w:hAnsi="Times New Roman" w:cs="Times New Roman"/>
          <w:b/>
          <w:spacing w:val="-3"/>
          <w:sz w:val="24"/>
          <w:szCs w:val="24"/>
          <w:lang w:val="en-US"/>
        </w:rPr>
        <w:t>(</w:t>
      </w:r>
      <w:r w:rsidR="00886A24" w:rsidRPr="00A94A82">
        <w:rPr>
          <w:rFonts w:ascii="Times New Roman" w:eastAsia="Calibri" w:hAnsi="Times New Roman" w:cs="Times New Roman"/>
          <w:b/>
          <w:spacing w:val="1"/>
          <w:sz w:val="24"/>
          <w:szCs w:val="24"/>
          <w:lang w:val="en-US"/>
        </w:rPr>
        <w:t>u</w:t>
      </w:r>
      <w:r w:rsidR="00886A24" w:rsidRPr="00A94A82">
        <w:rPr>
          <w:rFonts w:ascii="Times New Roman" w:eastAsia="Calibri" w:hAnsi="Times New Roman" w:cs="Times New Roman"/>
          <w:b/>
          <w:sz w:val="24"/>
          <w:szCs w:val="24"/>
          <w:lang w:val="en-US"/>
        </w:rPr>
        <w:t>n</w:t>
      </w:r>
      <w:r w:rsidR="00886A24" w:rsidRPr="00A94A82">
        <w:rPr>
          <w:rFonts w:ascii="Times New Roman" w:eastAsia="Calibri" w:hAnsi="Times New Roman" w:cs="Times New Roman"/>
          <w:b/>
          <w:spacing w:val="19"/>
          <w:sz w:val="24"/>
          <w:szCs w:val="24"/>
          <w:lang w:val="en-US"/>
        </w:rPr>
        <w:t xml:space="preserve"> </w:t>
      </w:r>
      <w:r w:rsidR="00886A24" w:rsidRPr="00A94A82">
        <w:rPr>
          <w:rFonts w:ascii="Times New Roman" w:eastAsia="Calibri" w:hAnsi="Times New Roman" w:cs="Times New Roman"/>
          <w:b/>
          <w:spacing w:val="-2"/>
          <w:sz w:val="24"/>
          <w:szCs w:val="24"/>
          <w:lang w:val="en-US"/>
        </w:rPr>
        <w:t>o</w:t>
      </w:r>
      <w:r w:rsidR="00886A24" w:rsidRPr="00A94A82">
        <w:rPr>
          <w:rFonts w:ascii="Times New Roman" w:eastAsia="Calibri" w:hAnsi="Times New Roman" w:cs="Times New Roman"/>
          <w:b/>
          <w:sz w:val="24"/>
          <w:szCs w:val="24"/>
          <w:lang w:val="en-US"/>
        </w:rPr>
        <w:t>rigi</w:t>
      </w:r>
      <w:r w:rsidR="00886A24" w:rsidRPr="00A94A82">
        <w:rPr>
          <w:rFonts w:ascii="Times New Roman" w:eastAsia="Calibri" w:hAnsi="Times New Roman" w:cs="Times New Roman"/>
          <w:b/>
          <w:spacing w:val="1"/>
          <w:sz w:val="24"/>
          <w:szCs w:val="24"/>
          <w:lang w:val="en-US"/>
        </w:rPr>
        <w:t>n</w:t>
      </w:r>
      <w:r w:rsidR="00886A24" w:rsidRPr="00A94A82">
        <w:rPr>
          <w:rFonts w:ascii="Times New Roman" w:eastAsia="Calibri" w:hAnsi="Times New Roman" w:cs="Times New Roman"/>
          <w:b/>
          <w:sz w:val="24"/>
          <w:szCs w:val="24"/>
          <w:lang w:val="en-US"/>
        </w:rPr>
        <w:t>al</w:t>
      </w:r>
      <w:r w:rsidR="00886A24" w:rsidRPr="00A94A82">
        <w:rPr>
          <w:rFonts w:ascii="Times New Roman" w:eastAsia="Calibri" w:hAnsi="Times New Roman" w:cs="Times New Roman"/>
          <w:b/>
          <w:spacing w:val="20"/>
          <w:sz w:val="24"/>
          <w:szCs w:val="24"/>
          <w:lang w:val="en-US"/>
        </w:rPr>
        <w:t xml:space="preserve"> </w:t>
      </w:r>
      <w:r w:rsidR="00886A24" w:rsidRPr="00A94A82">
        <w:rPr>
          <w:rFonts w:ascii="Times New Roman" w:eastAsia="Calibri" w:hAnsi="Times New Roman" w:cs="Times New Roman"/>
          <w:b/>
          <w:sz w:val="24"/>
          <w:szCs w:val="24"/>
          <w:lang w:val="en-US"/>
        </w:rPr>
        <w:t>și</w:t>
      </w:r>
      <w:r w:rsidR="00886A24" w:rsidRPr="00A94A82">
        <w:rPr>
          <w:rFonts w:ascii="Times New Roman" w:eastAsia="Calibri" w:hAnsi="Times New Roman" w:cs="Times New Roman"/>
          <w:b/>
          <w:spacing w:val="17"/>
          <w:sz w:val="24"/>
          <w:szCs w:val="24"/>
          <w:lang w:val="en-US"/>
        </w:rPr>
        <w:t xml:space="preserve"> </w:t>
      </w:r>
      <w:r w:rsidR="00886A24" w:rsidRPr="00A94A82">
        <w:rPr>
          <w:rFonts w:ascii="Times New Roman" w:eastAsia="Calibri" w:hAnsi="Times New Roman" w:cs="Times New Roman"/>
          <w:b/>
          <w:sz w:val="24"/>
          <w:szCs w:val="24"/>
          <w:lang w:val="en-US"/>
        </w:rPr>
        <w:t>o</w:t>
      </w:r>
      <w:r w:rsidR="00886A24" w:rsidRPr="00A94A82">
        <w:rPr>
          <w:rFonts w:ascii="Times New Roman" w:eastAsia="Calibri" w:hAnsi="Times New Roman" w:cs="Times New Roman"/>
          <w:b/>
          <w:spacing w:val="21"/>
          <w:sz w:val="24"/>
          <w:szCs w:val="24"/>
          <w:lang w:val="en-US"/>
        </w:rPr>
        <w:t xml:space="preserve"> </w:t>
      </w:r>
      <w:r w:rsidR="00886A24" w:rsidRPr="00A94A82">
        <w:rPr>
          <w:rFonts w:ascii="Times New Roman" w:eastAsia="Calibri" w:hAnsi="Times New Roman" w:cs="Times New Roman"/>
          <w:b/>
          <w:spacing w:val="-1"/>
          <w:sz w:val="24"/>
          <w:szCs w:val="24"/>
          <w:lang w:val="en-US"/>
        </w:rPr>
        <w:t>c</w:t>
      </w:r>
      <w:r w:rsidR="00886A24" w:rsidRPr="00A94A82">
        <w:rPr>
          <w:rFonts w:ascii="Times New Roman" w:eastAsia="Calibri" w:hAnsi="Times New Roman" w:cs="Times New Roman"/>
          <w:b/>
          <w:spacing w:val="-2"/>
          <w:sz w:val="24"/>
          <w:szCs w:val="24"/>
          <w:lang w:val="en-US"/>
        </w:rPr>
        <w:t>o</w:t>
      </w:r>
      <w:r w:rsidR="00886A24" w:rsidRPr="00A94A82">
        <w:rPr>
          <w:rFonts w:ascii="Times New Roman" w:eastAsia="Calibri" w:hAnsi="Times New Roman" w:cs="Times New Roman"/>
          <w:b/>
          <w:spacing w:val="1"/>
          <w:sz w:val="24"/>
          <w:szCs w:val="24"/>
          <w:lang w:val="en-US"/>
        </w:rPr>
        <w:t>p</w:t>
      </w:r>
      <w:r w:rsidR="00886A24" w:rsidRPr="00A94A82">
        <w:rPr>
          <w:rFonts w:ascii="Times New Roman" w:eastAsia="Calibri" w:hAnsi="Times New Roman" w:cs="Times New Roman"/>
          <w:b/>
          <w:sz w:val="24"/>
          <w:szCs w:val="24"/>
          <w:lang w:val="en-US"/>
        </w:rPr>
        <w:t>ie)</w:t>
      </w:r>
      <w:r w:rsidR="00886A24" w:rsidRPr="00A94A82">
        <w:rPr>
          <w:rFonts w:ascii="Times New Roman" w:eastAsia="Calibri" w:hAnsi="Times New Roman" w:cs="Times New Roman"/>
          <w:lang w:val="en-US"/>
        </w:rPr>
        <w:t xml:space="preserve"> </w:t>
      </w:r>
      <w:r w:rsidR="00F86BBA">
        <w:rPr>
          <w:rFonts w:ascii="Times New Roman" w:hAnsi="Times New Roman" w:cs="Times New Roman"/>
          <w:noProof/>
          <w:sz w:val="24"/>
          <w:szCs w:val="24"/>
        </w:rPr>
        <w:t xml:space="preserve"> și </w:t>
      </w:r>
      <w:r w:rsidR="00831FFA">
        <w:rPr>
          <w:rFonts w:ascii="Times New Roman" w:hAnsi="Times New Roman" w:cs="Times New Roman"/>
          <w:b/>
          <w:noProof/>
          <w:sz w:val="24"/>
          <w:szCs w:val="24"/>
        </w:rPr>
        <w:t>două</w:t>
      </w:r>
      <w:r w:rsidR="00F86BBA" w:rsidRPr="00F86BBA">
        <w:rPr>
          <w:rFonts w:ascii="Times New Roman" w:hAnsi="Times New Roman" w:cs="Times New Roman"/>
          <w:b/>
          <w:noProof/>
          <w:sz w:val="24"/>
          <w:szCs w:val="24"/>
        </w:rPr>
        <w:t xml:space="preserve"> exemplar</w:t>
      </w:r>
      <w:r w:rsidR="00831FFA">
        <w:rPr>
          <w:rFonts w:ascii="Times New Roman" w:hAnsi="Times New Roman" w:cs="Times New Roman"/>
          <w:b/>
          <w:noProof/>
          <w:sz w:val="24"/>
          <w:szCs w:val="24"/>
        </w:rPr>
        <w:t>e</w:t>
      </w:r>
      <w:r w:rsidR="00F86BBA" w:rsidRPr="00F86BBA">
        <w:rPr>
          <w:rFonts w:ascii="Times New Roman" w:hAnsi="Times New Roman" w:cs="Times New Roman"/>
          <w:b/>
          <w:noProof/>
          <w:sz w:val="24"/>
          <w:szCs w:val="24"/>
        </w:rPr>
        <w:t xml:space="preserve"> în</w:t>
      </w:r>
      <w:r w:rsidRPr="00F86BBA">
        <w:rPr>
          <w:rFonts w:ascii="Times New Roman" w:hAnsi="Times New Roman" w:cs="Times New Roman"/>
          <w:b/>
          <w:noProof/>
          <w:sz w:val="24"/>
          <w:szCs w:val="24"/>
        </w:rPr>
        <w:t xml:space="preserve"> format</w:t>
      </w:r>
      <w:r>
        <w:rPr>
          <w:rFonts w:ascii="Times New Roman" w:hAnsi="Times New Roman" w:cs="Times New Roman"/>
          <w:noProof/>
          <w:sz w:val="24"/>
          <w:szCs w:val="24"/>
        </w:rPr>
        <w:t xml:space="preserve"> </w:t>
      </w:r>
      <w:r w:rsidRPr="00F86BBA">
        <w:rPr>
          <w:rFonts w:ascii="Times New Roman" w:hAnsi="Times New Roman" w:cs="Times New Roman"/>
          <w:b/>
          <w:noProof/>
          <w:sz w:val="24"/>
          <w:szCs w:val="24"/>
        </w:rPr>
        <w:t>electronic</w:t>
      </w:r>
      <w:r w:rsidR="00831FFA">
        <w:rPr>
          <w:rFonts w:ascii="Times New Roman" w:hAnsi="Times New Roman" w:cs="Times New Roman"/>
          <w:noProof/>
          <w:sz w:val="24"/>
          <w:szCs w:val="24"/>
        </w:rPr>
        <w:t xml:space="preserve"> (CD/DVD-care vor</w:t>
      </w:r>
      <w:r>
        <w:rPr>
          <w:rFonts w:ascii="Times New Roman" w:hAnsi="Times New Roman" w:cs="Times New Roman"/>
          <w:noProof/>
          <w:sz w:val="24"/>
          <w:szCs w:val="24"/>
        </w:rPr>
        <w:t xml:space="preserve"> cuprinde scan-ul Cererii de Finanțare</w:t>
      </w:r>
      <w:r w:rsidR="00E51B79">
        <w:rPr>
          <w:rFonts w:ascii="Times New Roman" w:hAnsi="Times New Roman" w:cs="Times New Roman"/>
          <w:noProof/>
          <w:sz w:val="24"/>
          <w:szCs w:val="24"/>
        </w:rPr>
        <w:t xml:space="preserve"> și a documentelor anexate</w:t>
      </w:r>
      <w:r>
        <w:rPr>
          <w:rFonts w:ascii="Times New Roman" w:hAnsi="Times New Roman" w:cs="Times New Roman"/>
          <w:noProof/>
          <w:sz w:val="24"/>
          <w:szCs w:val="24"/>
        </w:rPr>
        <w:t>). Formatul electronic va conține Cererea de Finanțare, însoțită de documentația justificativă, inclusiv de partea economică a studiului de fezabilitate care va fi folosită la verificarea bugetului indicativ, a planului financiar și a viabilității proiectului.</w:t>
      </w:r>
    </w:p>
    <w:p w:rsidR="000E3AD3" w:rsidRDefault="00BE32EC" w:rsidP="000F5A6C">
      <w:p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Scanarea se va efectua după finalizarea dosarului (paginare, mențiunea “conform cu originalul” etc), înainte de a fi legat, preferabil cu o rezoluție de scanare de 150 dpi</w:t>
      </w:r>
      <w:r w:rsidR="0075098B">
        <w:rPr>
          <w:rFonts w:ascii="Times New Roman" w:hAnsi="Times New Roman" w:cs="Times New Roman"/>
          <w:noProof/>
          <w:sz w:val="24"/>
          <w:szCs w:val="24"/>
        </w:rPr>
        <w:t>, în fișiere format PDF.</w:t>
      </w:r>
    </w:p>
    <w:p w:rsidR="0075098B" w:rsidRDefault="0075098B" w:rsidP="0075098B">
      <w:p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După scanarea tuturor documentelor atașate Cererii de Finanțare, acestea vor fi salvate ca fișiere distincte cu denumirea conform listei documentelor din secțiunea E din Cererea de Finanțare.</w:t>
      </w:r>
    </w:p>
    <w:p w:rsidR="0075098B" w:rsidRDefault="0075098B" w:rsidP="0075098B">
      <w:p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Dosarul Cererii de Finanțare va fi depus la secretariatul GAL de către reprezentantul legal al solicitantului, așa cum este precizat în formularul Cerere de Finanțare sau de un împuternicit, prin procura legalizată (în original) a reprezentantului legal înaintea datei limită de depunere a proiectelor, care figurează în Apelul de selecție.</w:t>
      </w:r>
    </w:p>
    <w:p w:rsidR="0075098B" w:rsidRDefault="0075098B" w:rsidP="00C111EB">
      <w:pPr>
        <w:spacing w:after="0" w:line="240" w:lineRule="auto"/>
        <w:ind w:firstLine="90"/>
        <w:jc w:val="both"/>
        <w:rPr>
          <w:rFonts w:ascii="Times New Roman" w:hAnsi="Times New Roman" w:cs="Times New Roman"/>
          <w:noProof/>
          <w:sz w:val="24"/>
          <w:szCs w:val="24"/>
        </w:rPr>
      </w:pPr>
    </w:p>
    <w:p w:rsidR="00E8698F" w:rsidRDefault="00E8698F" w:rsidP="00C111EB">
      <w:pPr>
        <w:spacing w:after="0" w:line="240" w:lineRule="auto"/>
        <w:ind w:firstLine="90"/>
        <w:jc w:val="both"/>
        <w:rPr>
          <w:rFonts w:ascii="Times New Roman" w:hAnsi="Times New Roman" w:cs="Times New Roman"/>
          <w:noProof/>
          <w:sz w:val="24"/>
          <w:szCs w:val="24"/>
        </w:rPr>
      </w:pPr>
    </w:p>
    <w:p w:rsidR="0075098B" w:rsidRPr="006155F7" w:rsidRDefault="0075098B" w:rsidP="006155F7">
      <w:pPr>
        <w:pBdr>
          <w:top w:val="single" w:sz="18" w:space="1" w:color="auto" w:shadow="1"/>
          <w:left w:val="single" w:sz="18" w:space="4" w:color="auto" w:shadow="1"/>
          <w:bottom w:val="single" w:sz="18" w:space="1" w:color="auto" w:shadow="1"/>
          <w:right w:val="single" w:sz="18" w:space="4" w:color="auto" w:shadow="1"/>
        </w:pBdr>
        <w:shd w:val="clear" w:color="auto" w:fill="00B0F0"/>
        <w:spacing w:after="0" w:line="240" w:lineRule="auto"/>
        <w:ind w:left="180"/>
        <w:jc w:val="both"/>
        <w:rPr>
          <w:rFonts w:ascii="Times New Roman" w:hAnsi="Times New Roman" w:cs="Times New Roman"/>
          <w:b/>
          <w:noProof/>
          <w:sz w:val="24"/>
          <w:szCs w:val="24"/>
        </w:rPr>
      </w:pPr>
      <w:r w:rsidRPr="006155F7">
        <w:rPr>
          <w:rFonts w:ascii="Times New Roman" w:hAnsi="Times New Roman" w:cs="Times New Roman"/>
          <w:b/>
          <w:noProof/>
          <w:sz w:val="24"/>
          <w:szCs w:val="24"/>
        </w:rPr>
        <w:t>Verificarea dosarului Cererii de Finanțare la nivelul GAL</w:t>
      </w:r>
    </w:p>
    <w:p w:rsidR="006155F7" w:rsidRDefault="006155F7" w:rsidP="0075098B">
      <w:pPr>
        <w:spacing w:after="0" w:line="240" w:lineRule="auto"/>
        <w:ind w:left="180" w:firstLine="720"/>
        <w:jc w:val="both"/>
        <w:rPr>
          <w:rFonts w:ascii="Times New Roman" w:hAnsi="Times New Roman" w:cs="Times New Roman"/>
          <w:noProof/>
          <w:sz w:val="24"/>
          <w:szCs w:val="24"/>
        </w:rPr>
      </w:pPr>
    </w:p>
    <w:p w:rsidR="0075098B" w:rsidRDefault="0075098B" w:rsidP="0075098B">
      <w:p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O cerere nu va fi acceptată pentru verificare</w:t>
      </w:r>
      <w:r w:rsidR="002879C5">
        <w:rPr>
          <w:rFonts w:ascii="Times New Roman" w:hAnsi="Times New Roman" w:cs="Times New Roman"/>
          <w:noProof/>
          <w:sz w:val="24"/>
          <w:szCs w:val="24"/>
        </w:rPr>
        <w:t xml:space="preserve"> în următoarele cazuri :</w:t>
      </w:r>
    </w:p>
    <w:p w:rsidR="002879C5" w:rsidRDefault="002879C5" w:rsidP="0025412D">
      <w:pPr>
        <w:pStyle w:val="Listparagraf"/>
        <w:numPr>
          <w:ilvl w:val="0"/>
          <w:numId w:val="6"/>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dacă</w:t>
      </w:r>
      <w:r w:rsidR="002D4819">
        <w:rPr>
          <w:rFonts w:ascii="Times New Roman" w:hAnsi="Times New Roman" w:cs="Times New Roman"/>
          <w:noProof/>
          <w:sz w:val="24"/>
          <w:szCs w:val="24"/>
        </w:rPr>
        <w:t xml:space="preserve"> a mai fost depusă în cadrul aceluiași apel de selecție și a fost declarată neconformă de două ori;</w:t>
      </w:r>
    </w:p>
    <w:p w:rsidR="002D4819" w:rsidRDefault="002D4819" w:rsidP="0025412D">
      <w:pPr>
        <w:pStyle w:val="Listparagraf"/>
        <w:numPr>
          <w:ilvl w:val="0"/>
          <w:numId w:val="6"/>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dacă a mai fost depusă în cadrul aceluiași apel de selecție și a fost retrasă de solicitant.</w:t>
      </w:r>
    </w:p>
    <w:p w:rsidR="00575448" w:rsidRDefault="002D4819" w:rsidP="00696D5C">
      <w:pPr>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Experții GAL vor verifica inclusiv încadrarea în prevederile art.24 alin.(5) din HG 226/2015, conform cărora</w:t>
      </w:r>
      <w:r w:rsidR="00696D5C">
        <w:rPr>
          <w:rFonts w:ascii="Times New Roman" w:hAnsi="Times New Roman" w:cs="Times New Roman"/>
          <w:noProof/>
          <w:sz w:val="24"/>
          <w:szCs w:val="24"/>
        </w:rPr>
        <w:t xml:space="preserve"> “un solicitant poate depune și derula în același timp mai multe proiecte de investiții finanțate în cadrul sub-măsurii 19.2, cu condiția să facă dovada existenței cofinanțării private, dacă este </w:t>
      </w:r>
    </w:p>
    <w:p w:rsidR="00696D5C" w:rsidRDefault="00696D5C" w:rsidP="00131665">
      <w:pPr>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cazul, cumulată pentru toate proiectele, cu respectarea condițiilor de eligibilitate ale programului, respectării regulilor ajutoarelor de minimis și dacă nu creează artificial condițiile necesare pentru a obține în mod necuvenit un avantaj, cu respectarea prevederilor legale în vigoare. ”</w:t>
      </w:r>
    </w:p>
    <w:p w:rsidR="0081745F" w:rsidRDefault="0081745F" w:rsidP="00131665">
      <w:pPr>
        <w:spacing w:after="0" w:line="240" w:lineRule="auto"/>
        <w:ind w:left="180"/>
        <w:jc w:val="both"/>
        <w:rPr>
          <w:rFonts w:ascii="Times New Roman" w:hAnsi="Times New Roman" w:cs="Times New Roman"/>
          <w:noProof/>
          <w:sz w:val="24"/>
          <w:szCs w:val="24"/>
        </w:rPr>
      </w:pPr>
    </w:p>
    <w:p w:rsidR="0081745F" w:rsidRDefault="0081745F" w:rsidP="00131665">
      <w:pPr>
        <w:spacing w:after="0" w:line="240" w:lineRule="auto"/>
        <w:ind w:left="180"/>
        <w:jc w:val="both"/>
        <w:rPr>
          <w:rFonts w:ascii="Times New Roman" w:hAnsi="Times New Roman" w:cs="Times New Roman"/>
          <w:noProof/>
          <w:sz w:val="24"/>
          <w:szCs w:val="24"/>
        </w:rPr>
      </w:pPr>
    </w:p>
    <w:p w:rsidR="002D4819" w:rsidRDefault="002D4819" w:rsidP="002D4819">
      <w:pPr>
        <w:pStyle w:val="Listparagraf"/>
        <w:spacing w:after="0" w:line="240" w:lineRule="auto"/>
        <w:ind w:left="180" w:firstLine="720"/>
        <w:jc w:val="both"/>
        <w:rPr>
          <w:rFonts w:ascii="Times New Roman" w:hAnsi="Times New Roman" w:cs="Times New Roman"/>
          <w:noProof/>
          <w:sz w:val="24"/>
          <w:szCs w:val="24"/>
        </w:rPr>
      </w:pPr>
    </w:p>
    <w:p w:rsidR="00696D5C" w:rsidRPr="006155F7" w:rsidRDefault="00696D5C" w:rsidP="006155F7">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00B0F0"/>
        <w:spacing w:after="0" w:line="240" w:lineRule="auto"/>
        <w:ind w:left="180"/>
        <w:jc w:val="both"/>
        <w:rPr>
          <w:rFonts w:ascii="Times New Roman" w:hAnsi="Times New Roman" w:cs="Times New Roman"/>
          <w:b/>
          <w:noProof/>
          <w:sz w:val="24"/>
          <w:szCs w:val="24"/>
        </w:rPr>
      </w:pPr>
      <w:r w:rsidRPr="006155F7">
        <w:rPr>
          <w:rFonts w:ascii="Times New Roman" w:hAnsi="Times New Roman" w:cs="Times New Roman"/>
          <w:b/>
          <w:noProof/>
          <w:sz w:val="24"/>
          <w:szCs w:val="24"/>
        </w:rPr>
        <w:lastRenderedPageBreak/>
        <w:t>Verificarea conformității Cererii de Finanțare la nivelul GAL</w:t>
      </w:r>
    </w:p>
    <w:p w:rsidR="004A418E" w:rsidRDefault="004A418E" w:rsidP="00696D5C">
      <w:pPr>
        <w:pStyle w:val="Listparagraf"/>
        <w:spacing w:after="0" w:line="240" w:lineRule="auto"/>
        <w:ind w:left="180" w:firstLine="720"/>
        <w:jc w:val="both"/>
        <w:rPr>
          <w:rFonts w:ascii="Times New Roman" w:hAnsi="Times New Roman" w:cs="Times New Roman"/>
          <w:noProof/>
          <w:sz w:val="24"/>
          <w:szCs w:val="24"/>
        </w:rPr>
      </w:pPr>
    </w:p>
    <w:p w:rsidR="00696D5C" w:rsidRPr="004D46A7" w:rsidRDefault="00696D5C" w:rsidP="00696D5C">
      <w:pPr>
        <w:pStyle w:val="Listparagraf"/>
        <w:spacing w:after="0" w:line="240" w:lineRule="auto"/>
        <w:ind w:left="180" w:firstLine="720"/>
        <w:jc w:val="both"/>
        <w:rPr>
          <w:rFonts w:ascii="Times New Roman" w:hAnsi="Times New Roman" w:cs="Times New Roman"/>
          <w:noProof/>
          <w:sz w:val="24"/>
          <w:szCs w:val="24"/>
        </w:rPr>
      </w:pPr>
      <w:r w:rsidRPr="00696D5C">
        <w:rPr>
          <w:rFonts w:ascii="Times New Roman" w:hAnsi="Times New Roman" w:cs="Times New Roman"/>
          <w:noProof/>
          <w:sz w:val="24"/>
          <w:szCs w:val="24"/>
        </w:rPr>
        <w:t xml:space="preserve">Verificarea </w:t>
      </w:r>
      <w:r>
        <w:rPr>
          <w:rFonts w:ascii="Times New Roman" w:hAnsi="Times New Roman" w:cs="Times New Roman"/>
          <w:noProof/>
          <w:sz w:val="24"/>
          <w:szCs w:val="24"/>
        </w:rPr>
        <w:t>conformității Cererii de Finanțare este realizată cu respectarea “Procedurii de evaluar</w:t>
      </w:r>
      <w:r w:rsidR="00357197">
        <w:rPr>
          <w:rFonts w:ascii="Times New Roman" w:hAnsi="Times New Roman" w:cs="Times New Roman"/>
          <w:noProof/>
          <w:sz w:val="24"/>
          <w:szCs w:val="24"/>
        </w:rPr>
        <w:t>e și selecție a proiectelor</w:t>
      </w:r>
      <w:r>
        <w:rPr>
          <w:rFonts w:ascii="Times New Roman" w:hAnsi="Times New Roman" w:cs="Times New Roman"/>
          <w:noProof/>
          <w:sz w:val="24"/>
          <w:szCs w:val="24"/>
        </w:rPr>
        <w:t>”</w:t>
      </w:r>
      <w:r w:rsidR="00357197">
        <w:rPr>
          <w:rFonts w:ascii="Times New Roman" w:hAnsi="Times New Roman" w:cs="Times New Roman"/>
          <w:noProof/>
          <w:sz w:val="24"/>
          <w:szCs w:val="24"/>
        </w:rPr>
        <w:t xml:space="preserve"> din cadrul Capitolului XI din SDL, a “Procedurii pentru evaluarea și selecția   proiectelor depuse în cadrul apelurilor de selecție lansate de GAL și pentru soluționarea  contestațiilor”, verificarea având la </w:t>
      </w:r>
      <w:r w:rsidR="004D46A7">
        <w:rPr>
          <w:rFonts w:ascii="Times New Roman" w:hAnsi="Times New Roman" w:cs="Times New Roman"/>
          <w:noProof/>
          <w:sz w:val="24"/>
          <w:szCs w:val="24"/>
        </w:rPr>
        <w:t>baza “Metodologiei de verifica</w:t>
      </w:r>
      <w:r w:rsidR="00131665">
        <w:rPr>
          <w:rFonts w:ascii="Times New Roman" w:hAnsi="Times New Roman" w:cs="Times New Roman"/>
          <w:noProof/>
          <w:sz w:val="24"/>
          <w:szCs w:val="24"/>
        </w:rPr>
        <w:t>re a conformității” specifică M3/6B</w:t>
      </w:r>
      <w:r w:rsidR="004D46A7">
        <w:rPr>
          <w:rFonts w:ascii="Times New Roman" w:hAnsi="Times New Roman" w:cs="Times New Roman"/>
          <w:noProof/>
          <w:sz w:val="24"/>
          <w:szCs w:val="24"/>
        </w:rPr>
        <w:t xml:space="preserve"> din SDL. Rezultatele verificării vor fi consemnate în </w:t>
      </w:r>
      <w:r w:rsidR="004D46A7">
        <w:rPr>
          <w:rFonts w:ascii="Times New Roman" w:hAnsi="Times New Roman" w:cs="Times New Roman"/>
          <w:i/>
          <w:noProof/>
          <w:sz w:val="24"/>
          <w:szCs w:val="24"/>
        </w:rPr>
        <w:t>Fișa de verificare a conformității.</w:t>
      </w:r>
    </w:p>
    <w:p w:rsidR="004D46A7" w:rsidRDefault="004D46A7" w:rsidP="004D46A7">
      <w:pPr>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Controlul conformități constă în verificarea Cererii de finanțare : dacă a fost folosită varianta adecvată a formularului, indicată de GAL și postată pe site-ul propriu; </w:t>
      </w:r>
      <w:r w:rsidR="00715BCA">
        <w:rPr>
          <w:rFonts w:ascii="Times New Roman" w:hAnsi="Times New Roman" w:cs="Times New Roman"/>
          <w:noProof/>
          <w:sz w:val="24"/>
          <w:szCs w:val="24"/>
        </w:rPr>
        <w:t>dacă este corect completată, prezentată pe suport de hârtie și în format electronic (CD/DVD); dacă sunt atașate</w:t>
      </w:r>
      <w:r w:rsidR="007566FA">
        <w:rPr>
          <w:rFonts w:ascii="Times New Roman" w:hAnsi="Times New Roman" w:cs="Times New Roman"/>
          <w:noProof/>
          <w:sz w:val="24"/>
          <w:szCs w:val="24"/>
        </w:rPr>
        <w:t xml:space="preserve"> toate anexele tehnice și administrative cerute pe partea E a formularului Cererii de Finanțare; dacă </w:t>
      </w:r>
      <w:r w:rsidR="00886A24" w:rsidRPr="00042C78">
        <w:rPr>
          <w:rFonts w:ascii="Times New Roman" w:hAnsi="Times New Roman" w:cs="Times New Roman"/>
          <w:noProof/>
          <w:sz w:val="24"/>
          <w:szCs w:val="24"/>
        </w:rPr>
        <w:t xml:space="preserve">fiecare dosar al </w:t>
      </w:r>
      <w:r w:rsidR="007566FA">
        <w:rPr>
          <w:rFonts w:ascii="Times New Roman" w:hAnsi="Times New Roman" w:cs="Times New Roman"/>
          <w:noProof/>
          <w:sz w:val="24"/>
          <w:szCs w:val="24"/>
        </w:rPr>
        <w:t>Cererii de Finanțare a fost legat, paginat și opisat (Opisul documentelor este pagina cu numărul “0”), cu toate paginile numerotate manual în ordine de la “1” la “n” în partea de sus, unde “n” este numărul total al paginilor din dosarul complet, inclusiv documentele anexate, astfel încât să nu permită detașarea și/sau înlocuirea documentelor; exemplarul original are înscris pe copertă, în partea dreaptă superioară, mențiunea “</w:t>
      </w:r>
      <w:r w:rsidR="00D47474">
        <w:rPr>
          <w:rFonts w:ascii="Times New Roman" w:hAnsi="Times New Roman" w:cs="Times New Roman"/>
          <w:noProof/>
          <w:sz w:val="24"/>
          <w:szCs w:val="24"/>
        </w:rPr>
        <w:t>ORIGINAL</w:t>
      </w:r>
      <w:r w:rsidR="007566FA">
        <w:rPr>
          <w:rFonts w:ascii="Times New Roman" w:hAnsi="Times New Roman" w:cs="Times New Roman"/>
          <w:noProof/>
          <w:sz w:val="24"/>
          <w:szCs w:val="24"/>
        </w:rPr>
        <w:t>”</w:t>
      </w:r>
      <w:r w:rsidR="00D47474">
        <w:rPr>
          <w:rFonts w:ascii="Times New Roman" w:hAnsi="Times New Roman" w:cs="Times New Roman"/>
          <w:noProof/>
          <w:sz w:val="24"/>
          <w:szCs w:val="24"/>
        </w:rPr>
        <w:t>. Fiecare pagină are semnătura/ștampila solicitantului în colțul din dreapta sus; copiile documentelor originale (Ex : act de proprietate, bilanț contabil vizat de administrația financiară etc), trebuie să conțină mențiunea “</w:t>
      </w:r>
      <w:r w:rsidR="00D47474">
        <w:rPr>
          <w:rFonts w:ascii="Times New Roman" w:hAnsi="Times New Roman" w:cs="Times New Roman"/>
          <w:i/>
          <w:noProof/>
          <w:sz w:val="24"/>
          <w:szCs w:val="24"/>
        </w:rPr>
        <w:t>Conform cu originalul</w:t>
      </w:r>
      <w:r w:rsidR="00D47474">
        <w:rPr>
          <w:rFonts w:ascii="Times New Roman" w:hAnsi="Times New Roman" w:cs="Times New Roman"/>
          <w:noProof/>
          <w:sz w:val="24"/>
          <w:szCs w:val="24"/>
        </w:rPr>
        <w:t>”. Expertul GAL verifică concordanța copiei cu originalul, semnează și datează ultima pagină a documentului “copie”.</w:t>
      </w:r>
    </w:p>
    <w:p w:rsidR="004A418E" w:rsidRDefault="004A418E" w:rsidP="004D46A7">
      <w:pPr>
        <w:spacing w:after="0" w:line="240" w:lineRule="auto"/>
        <w:ind w:left="180" w:firstLine="540"/>
        <w:jc w:val="both"/>
        <w:rPr>
          <w:rFonts w:ascii="Times New Roman" w:hAnsi="Times New Roman" w:cs="Times New Roman"/>
          <w:noProof/>
          <w:sz w:val="24"/>
          <w:szCs w:val="24"/>
        </w:rPr>
      </w:pPr>
    </w:p>
    <w:p w:rsidR="00D47474" w:rsidRDefault="00D47474" w:rsidP="004D46A7">
      <w:pPr>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Expertul care verifică conformitatea va verifica pe CD/DVD formatul electronic al documentelor atașate : Cererea de Finanțare, inclusiv documentația atașată acesteia (studiul de fezabilitate și celelalte documente solicitate în Anexa E a Cererii de Finanțare, în formă scanată) și forma electronică editabilă a Cererii de Finanțare</w:t>
      </w:r>
      <w:r w:rsidR="002A70D4">
        <w:rPr>
          <w:rFonts w:ascii="Times New Roman" w:hAnsi="Times New Roman" w:cs="Times New Roman"/>
          <w:noProof/>
          <w:sz w:val="24"/>
          <w:szCs w:val="24"/>
        </w:rPr>
        <w:t>.</w:t>
      </w:r>
    </w:p>
    <w:p w:rsidR="002A70D4" w:rsidRDefault="002A70D4" w:rsidP="004D46A7">
      <w:pPr>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Toate verificările efectuate și consemnate de către experții GAL în </w:t>
      </w:r>
      <w:r>
        <w:rPr>
          <w:rFonts w:ascii="Times New Roman" w:hAnsi="Times New Roman" w:cs="Times New Roman"/>
          <w:i/>
          <w:noProof/>
          <w:sz w:val="24"/>
          <w:szCs w:val="24"/>
        </w:rPr>
        <w:t xml:space="preserve">Fișa de verificare a conformității </w:t>
      </w:r>
      <w:r>
        <w:rPr>
          <w:rFonts w:ascii="Times New Roman" w:hAnsi="Times New Roman" w:cs="Times New Roman"/>
          <w:noProof/>
          <w:sz w:val="24"/>
          <w:szCs w:val="24"/>
        </w:rPr>
        <w:t>vor respecta principiul “4 ochi”.</w:t>
      </w:r>
    </w:p>
    <w:p w:rsidR="002A70D4" w:rsidRDefault="002A70D4" w:rsidP="00563DBB">
      <w:pPr>
        <w:tabs>
          <w:tab w:val="left" w:pos="9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Verificarea conformității se va realiza în maxim </w:t>
      </w:r>
      <w:r w:rsidRPr="006155F7">
        <w:rPr>
          <w:rFonts w:ascii="Times New Roman" w:hAnsi="Times New Roman" w:cs="Times New Roman"/>
          <w:b/>
          <w:noProof/>
          <w:sz w:val="24"/>
          <w:szCs w:val="24"/>
        </w:rPr>
        <w:t>2 zile lucrătoare</w:t>
      </w:r>
      <w:r>
        <w:rPr>
          <w:rFonts w:ascii="Times New Roman" w:hAnsi="Times New Roman" w:cs="Times New Roman"/>
          <w:noProof/>
          <w:sz w:val="24"/>
          <w:szCs w:val="24"/>
        </w:rPr>
        <w:t xml:space="preserve"> de la depunerea și înregistrarea Dosarului Cererii de Finanțare la GAL. </w:t>
      </w:r>
    </w:p>
    <w:p w:rsidR="00E8698F" w:rsidRDefault="00E8698F" w:rsidP="00563DBB">
      <w:pPr>
        <w:tabs>
          <w:tab w:val="left" w:pos="90"/>
        </w:tabs>
        <w:spacing w:after="0" w:line="240" w:lineRule="auto"/>
        <w:ind w:left="180" w:firstLine="540"/>
        <w:jc w:val="both"/>
        <w:rPr>
          <w:rFonts w:ascii="Times New Roman" w:hAnsi="Times New Roman" w:cs="Times New Roman"/>
          <w:noProof/>
          <w:sz w:val="24"/>
          <w:szCs w:val="24"/>
        </w:rPr>
      </w:pPr>
    </w:p>
    <w:p w:rsidR="008B1F6E" w:rsidRDefault="008B1F6E" w:rsidP="008B1F6E">
      <w:pPr>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După verificarea conformității pot exista două situații :</w:t>
      </w:r>
    </w:p>
    <w:p w:rsidR="008B1F6E" w:rsidRPr="008B1F6E" w:rsidRDefault="008B1F6E" w:rsidP="0025412D">
      <w:pPr>
        <w:pStyle w:val="Listparagraf"/>
        <w:numPr>
          <w:ilvl w:val="0"/>
          <w:numId w:val="10"/>
        </w:numPr>
        <w:spacing w:after="0" w:line="240" w:lineRule="auto"/>
        <w:jc w:val="both"/>
        <w:rPr>
          <w:rFonts w:ascii="Times New Roman" w:hAnsi="Times New Roman" w:cs="Times New Roman"/>
          <w:noProof/>
          <w:sz w:val="24"/>
          <w:szCs w:val="24"/>
        </w:rPr>
      </w:pPr>
      <w:r>
        <w:rPr>
          <w:rFonts w:ascii="Times New Roman" w:hAnsi="Times New Roman" w:cs="Times New Roman"/>
          <w:i/>
          <w:noProof/>
          <w:sz w:val="24"/>
          <w:szCs w:val="24"/>
        </w:rPr>
        <w:t xml:space="preserve">Cererea de finanțare este declarată </w:t>
      </w:r>
      <w:r>
        <w:rPr>
          <w:rFonts w:ascii="Times New Roman" w:hAnsi="Times New Roman" w:cs="Times New Roman"/>
          <w:b/>
          <w:i/>
          <w:noProof/>
          <w:sz w:val="24"/>
          <w:szCs w:val="24"/>
        </w:rPr>
        <w:t>conformă;</w:t>
      </w:r>
    </w:p>
    <w:p w:rsidR="00575448" w:rsidRPr="005A7EDC" w:rsidRDefault="008B1F6E" w:rsidP="005A7ED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În acest caz, Fișa de verificare a conformității împreună cu exemplarul letric al Cererii de Finanțare se înregistreză de către expertul care a efectuat verificarea în Registrul de înregistrare a cererilor de finanțare conforme. Solicitantul semnează </w:t>
      </w:r>
      <w:r>
        <w:rPr>
          <w:rFonts w:ascii="Times New Roman" w:hAnsi="Times New Roman" w:cs="Times New Roman"/>
          <w:i/>
          <w:noProof/>
          <w:sz w:val="24"/>
          <w:szCs w:val="24"/>
        </w:rPr>
        <w:t>Fișa de verificare a conformității</w:t>
      </w:r>
      <w:r>
        <w:rPr>
          <w:rFonts w:ascii="Times New Roman" w:hAnsi="Times New Roman" w:cs="Times New Roman"/>
          <w:noProof/>
          <w:sz w:val="24"/>
          <w:szCs w:val="24"/>
        </w:rPr>
        <w:t>, se fac două copii din care</w:t>
      </w:r>
    </w:p>
    <w:p w:rsidR="008B1F6E" w:rsidRDefault="008B1F6E" w:rsidP="008B1F6E">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una va fi dată solicitantului, iar a doua copie se arhivează la GAL. Cererea de Finanțare conformă va intra în </w:t>
      </w:r>
      <w:r w:rsidR="007515DC">
        <w:rPr>
          <w:rFonts w:ascii="Times New Roman" w:hAnsi="Times New Roman" w:cs="Times New Roman"/>
          <w:noProof/>
          <w:sz w:val="24"/>
          <w:szCs w:val="24"/>
        </w:rPr>
        <w:t>următoarea etapă de verificare și anume verificarea eligibilității.</w:t>
      </w:r>
    </w:p>
    <w:p w:rsidR="007515DC" w:rsidRPr="007515DC" w:rsidRDefault="007515DC" w:rsidP="0025412D">
      <w:pPr>
        <w:pStyle w:val="Listparagraf"/>
        <w:numPr>
          <w:ilvl w:val="0"/>
          <w:numId w:val="10"/>
        </w:numPr>
        <w:spacing w:after="0" w:line="240" w:lineRule="auto"/>
        <w:jc w:val="both"/>
        <w:rPr>
          <w:rFonts w:ascii="Times New Roman" w:hAnsi="Times New Roman" w:cs="Times New Roman"/>
          <w:noProof/>
          <w:sz w:val="24"/>
          <w:szCs w:val="24"/>
        </w:rPr>
      </w:pPr>
      <w:r>
        <w:rPr>
          <w:rFonts w:ascii="Times New Roman" w:hAnsi="Times New Roman" w:cs="Times New Roman"/>
          <w:i/>
          <w:noProof/>
          <w:sz w:val="24"/>
          <w:szCs w:val="24"/>
        </w:rPr>
        <w:t xml:space="preserve">Cererea de finanțare este declarată </w:t>
      </w:r>
      <w:r w:rsidRPr="007515DC">
        <w:rPr>
          <w:rFonts w:ascii="Times New Roman" w:hAnsi="Times New Roman" w:cs="Times New Roman"/>
          <w:b/>
          <w:i/>
          <w:noProof/>
          <w:sz w:val="24"/>
          <w:szCs w:val="24"/>
        </w:rPr>
        <w:t>nec</w:t>
      </w:r>
      <w:r>
        <w:rPr>
          <w:rFonts w:ascii="Times New Roman" w:hAnsi="Times New Roman" w:cs="Times New Roman"/>
          <w:b/>
          <w:i/>
          <w:noProof/>
          <w:sz w:val="24"/>
          <w:szCs w:val="24"/>
        </w:rPr>
        <w:t>onformă.</w:t>
      </w:r>
    </w:p>
    <w:p w:rsidR="00831FFA" w:rsidRDefault="00C95691" w:rsidP="007515D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În acest caz, GAL înștiințează solicitantul că cererea de Finanțare este neconformă, i se explică cauzele neconformității și solicitantul ia la cunoștiință prin semnarea </w:t>
      </w:r>
      <w:r>
        <w:rPr>
          <w:rFonts w:ascii="Times New Roman" w:hAnsi="Times New Roman" w:cs="Times New Roman"/>
          <w:i/>
          <w:noProof/>
          <w:sz w:val="24"/>
          <w:szCs w:val="24"/>
        </w:rPr>
        <w:t>Fișei de verificare a conformității.</w:t>
      </w:r>
      <w:r>
        <w:rPr>
          <w:rFonts w:ascii="Times New Roman" w:hAnsi="Times New Roman" w:cs="Times New Roman"/>
          <w:noProof/>
          <w:sz w:val="24"/>
          <w:szCs w:val="24"/>
        </w:rPr>
        <w:t xml:space="preserve"> Solicitantul va primi Cererea de Finanțare neconformă în original și copia după Fișa de verificare a conformității, care atestă neconformitatea documentară. </w:t>
      </w:r>
    </w:p>
    <w:p w:rsidR="007515DC" w:rsidRDefault="00C95691" w:rsidP="000512BA">
      <w:pPr>
        <w:pStyle w:val="Listparagraf"/>
        <w:pBdr>
          <w:top w:val="single" w:sz="18" w:space="1" w:color="auto"/>
          <w:left w:val="single" w:sz="18" w:space="4" w:color="auto"/>
          <w:bottom w:val="single" w:sz="18" w:space="1" w:color="auto"/>
          <w:right w:val="single" w:sz="18" w:space="4" w:color="auto"/>
        </w:pBdr>
        <w:shd w:val="clear" w:color="auto" w:fill="8DB3E2" w:themeFill="text2" w:themeFillTint="66"/>
        <w:spacing w:after="0" w:line="240" w:lineRule="auto"/>
        <w:ind w:left="180"/>
        <w:jc w:val="both"/>
        <w:rPr>
          <w:rFonts w:ascii="Times New Roman" w:hAnsi="Times New Roman" w:cs="Times New Roman"/>
          <w:i/>
          <w:noProof/>
          <w:sz w:val="24"/>
          <w:szCs w:val="24"/>
        </w:rPr>
      </w:pPr>
      <w:r>
        <w:rPr>
          <w:rFonts w:ascii="Times New Roman" w:hAnsi="Times New Roman" w:cs="Times New Roman"/>
          <w:i/>
          <w:noProof/>
          <w:sz w:val="24"/>
          <w:szCs w:val="24"/>
        </w:rPr>
        <w:t xml:space="preserve">Copia </w:t>
      </w:r>
      <w:r w:rsidR="00831FFA">
        <w:rPr>
          <w:rFonts w:ascii="Times New Roman" w:hAnsi="Times New Roman" w:cs="Times New Roman"/>
          <w:i/>
          <w:noProof/>
          <w:sz w:val="24"/>
          <w:szCs w:val="24"/>
        </w:rPr>
        <w:t>dosarului Cererii de Finanțare, copia electronică a d</w:t>
      </w:r>
      <w:r>
        <w:rPr>
          <w:rFonts w:ascii="Times New Roman" w:hAnsi="Times New Roman" w:cs="Times New Roman"/>
          <w:i/>
          <w:noProof/>
          <w:sz w:val="24"/>
          <w:szCs w:val="24"/>
        </w:rPr>
        <w:t>osarului Cererii de Finanțare și exemplarul original al Fișei de verificare a conformității se vor arhiva la GAL.</w:t>
      </w:r>
    </w:p>
    <w:p w:rsidR="00EA2BFC" w:rsidRPr="000F5A6C" w:rsidRDefault="00C95691" w:rsidP="0081745F">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i/>
          <w:noProof/>
          <w:sz w:val="24"/>
          <w:szCs w:val="24"/>
        </w:rPr>
        <w:lastRenderedPageBreak/>
        <w:tab/>
      </w:r>
      <w:r>
        <w:rPr>
          <w:rFonts w:ascii="Times New Roman" w:hAnsi="Times New Roman" w:cs="Times New Roman"/>
          <w:noProof/>
          <w:sz w:val="24"/>
          <w:szCs w:val="24"/>
        </w:rPr>
        <w:t>Cererile de Finanțare declarate neconforme pot fi refăcute (corectate/completate) și redepuse de către solicitanți în cadrul aceleiași sesiuni de selecție (dacă sesiunea mai este deschisă</w:t>
      </w:r>
      <w:r w:rsidR="004A397B">
        <w:rPr>
          <w:rFonts w:ascii="Times New Roman" w:hAnsi="Times New Roman" w:cs="Times New Roman"/>
          <w:noProof/>
          <w:sz w:val="24"/>
          <w:szCs w:val="24"/>
        </w:rPr>
        <w:t>) sau în cadrul următoarei sesiuni</w:t>
      </w:r>
      <w:r w:rsidR="00EE7086">
        <w:rPr>
          <w:rFonts w:ascii="Times New Roman" w:hAnsi="Times New Roman" w:cs="Times New Roman"/>
          <w:noProof/>
          <w:sz w:val="24"/>
          <w:szCs w:val="24"/>
        </w:rPr>
        <w:t xml:space="preserve"> de selecție care va fi lansată de GAL pentru aceeași măsură din SDL (dacă au mai rămas fonduri disponibile). Aceeași Cerere de Finanțare poate fi declarată neconformă de maximum două ori în cadrul unei sesiuni de primire a proiectelor.</w:t>
      </w:r>
    </w:p>
    <w:p w:rsidR="001367C4" w:rsidRDefault="001367C4" w:rsidP="007515DC">
      <w:pPr>
        <w:pStyle w:val="Listparagraf"/>
        <w:spacing w:after="0" w:line="240" w:lineRule="auto"/>
        <w:ind w:left="180"/>
        <w:jc w:val="both"/>
        <w:rPr>
          <w:rFonts w:ascii="Times New Roman" w:hAnsi="Times New Roman" w:cs="Times New Roman"/>
          <w:noProof/>
          <w:sz w:val="24"/>
          <w:szCs w:val="24"/>
        </w:rPr>
      </w:pPr>
    </w:p>
    <w:p w:rsidR="00EE7086" w:rsidRDefault="00EE7086" w:rsidP="00563DBB">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00B0F0"/>
        <w:spacing w:after="0" w:line="240" w:lineRule="auto"/>
        <w:ind w:left="180"/>
        <w:jc w:val="both"/>
        <w:rPr>
          <w:rFonts w:ascii="Times New Roman" w:hAnsi="Times New Roman" w:cs="Times New Roman"/>
          <w:b/>
          <w:noProof/>
          <w:sz w:val="24"/>
          <w:szCs w:val="24"/>
        </w:rPr>
      </w:pPr>
      <w:r w:rsidRPr="00EE7086">
        <w:rPr>
          <w:rFonts w:ascii="Times New Roman" w:hAnsi="Times New Roman" w:cs="Times New Roman"/>
          <w:b/>
          <w:noProof/>
          <w:sz w:val="24"/>
          <w:szCs w:val="24"/>
        </w:rPr>
        <w:t>Verificarea eligibilitații Cererii de Finanțare la nivelul GAL</w:t>
      </w:r>
    </w:p>
    <w:p w:rsidR="004A418E" w:rsidRDefault="00EE7086" w:rsidP="007515DC">
      <w:pPr>
        <w:pStyle w:val="Listparagraf"/>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ab/>
      </w:r>
    </w:p>
    <w:p w:rsidR="0014027B" w:rsidRDefault="00EE7086" w:rsidP="004A418E">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Verificarea eligibilității tehnice și financiare</w:t>
      </w:r>
      <w:r w:rsidR="0014027B">
        <w:rPr>
          <w:rFonts w:ascii="Times New Roman" w:hAnsi="Times New Roman" w:cs="Times New Roman"/>
          <w:noProof/>
          <w:sz w:val="24"/>
          <w:szCs w:val="24"/>
        </w:rPr>
        <w:t xml:space="preserve"> a Cererii de</w:t>
      </w:r>
      <w:r>
        <w:rPr>
          <w:rFonts w:ascii="Times New Roman" w:hAnsi="Times New Roman" w:cs="Times New Roman"/>
          <w:noProof/>
          <w:sz w:val="24"/>
          <w:szCs w:val="24"/>
        </w:rPr>
        <w:t xml:space="preserve"> </w:t>
      </w:r>
      <w:r w:rsidR="0014027B">
        <w:rPr>
          <w:rFonts w:ascii="Times New Roman" w:hAnsi="Times New Roman" w:cs="Times New Roman"/>
          <w:noProof/>
          <w:sz w:val="24"/>
          <w:szCs w:val="24"/>
        </w:rPr>
        <w:t>Finanțare este realizată cu respectarea “Procedurii de evaluare și selecție a proiectelor” din cadrul Capitolului XI din SDL, “Procedurii pentru evaluarea și selecția proiectelor depuse în cadrul apelurilor de selecție lansate de GAL și pentru soluționarea contestațiilor”, verificarea având la bază “Metodologia de verificar</w:t>
      </w:r>
      <w:r w:rsidR="00131665">
        <w:rPr>
          <w:rFonts w:ascii="Times New Roman" w:hAnsi="Times New Roman" w:cs="Times New Roman"/>
          <w:noProof/>
          <w:sz w:val="24"/>
          <w:szCs w:val="24"/>
        </w:rPr>
        <w:t>e a eligibilității” specifică M3/6B</w:t>
      </w:r>
      <w:r w:rsidR="0014027B">
        <w:rPr>
          <w:rFonts w:ascii="Times New Roman" w:hAnsi="Times New Roman" w:cs="Times New Roman"/>
          <w:noProof/>
          <w:sz w:val="24"/>
          <w:szCs w:val="24"/>
        </w:rPr>
        <w:t xml:space="preserve"> din SDL. Rezultatele verificării vor fi consemnate în </w:t>
      </w:r>
      <w:r w:rsidR="0014027B">
        <w:rPr>
          <w:rFonts w:ascii="Times New Roman" w:hAnsi="Times New Roman" w:cs="Times New Roman"/>
          <w:i/>
          <w:noProof/>
          <w:sz w:val="24"/>
          <w:szCs w:val="24"/>
        </w:rPr>
        <w:t xml:space="preserve">Fișa de verificare a criteriilor de eligibilitate. </w:t>
      </w:r>
    </w:p>
    <w:p w:rsidR="00A92288" w:rsidRDefault="0014027B" w:rsidP="007515D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Criteriile de eligibilitate sunt preluate din fișa tehnică a măsurii din SDL aprobată de către DGDR</w:t>
      </w:r>
      <w:r w:rsidR="0070449F">
        <w:rPr>
          <w:rFonts w:ascii="Times New Roman" w:hAnsi="Times New Roman" w:cs="Times New Roman"/>
          <w:noProof/>
          <w:sz w:val="24"/>
          <w:szCs w:val="24"/>
        </w:rPr>
        <w:t>-</w:t>
      </w:r>
      <w:r>
        <w:rPr>
          <w:rFonts w:ascii="Times New Roman" w:hAnsi="Times New Roman" w:cs="Times New Roman"/>
          <w:noProof/>
          <w:sz w:val="24"/>
          <w:szCs w:val="24"/>
        </w:rPr>
        <w:t>AM</w:t>
      </w:r>
      <w:r w:rsidR="0070449F">
        <w:rPr>
          <w:rFonts w:ascii="Times New Roman" w:hAnsi="Times New Roman" w:cs="Times New Roman"/>
          <w:noProof/>
          <w:sz w:val="24"/>
          <w:szCs w:val="24"/>
        </w:rPr>
        <w:t>-</w:t>
      </w:r>
      <w:r>
        <w:rPr>
          <w:rFonts w:ascii="Times New Roman" w:hAnsi="Times New Roman" w:cs="Times New Roman"/>
          <w:noProof/>
          <w:sz w:val="24"/>
          <w:szCs w:val="24"/>
        </w:rPr>
        <w:t>PNDR</w:t>
      </w:r>
      <w:r w:rsidR="0070449F">
        <w:rPr>
          <w:rFonts w:ascii="Times New Roman" w:hAnsi="Times New Roman" w:cs="Times New Roman"/>
          <w:noProof/>
          <w:sz w:val="24"/>
          <w:szCs w:val="24"/>
        </w:rPr>
        <w:t>, la acestea fiind adăugate condițiile de eligibilitate prevăzute de legislația europeană, Cap.8.1 din PNDR 2014-2020, HG 226/2015 privind stabilirea Cadrului general de implementare a măsurilor</w:t>
      </w:r>
      <w:r w:rsidR="00A92288">
        <w:rPr>
          <w:rFonts w:ascii="Times New Roman" w:hAnsi="Times New Roman" w:cs="Times New Roman"/>
          <w:noProof/>
          <w:sz w:val="24"/>
          <w:szCs w:val="24"/>
        </w:rPr>
        <w:t xml:space="preserve"> programului național de dezvoltare rurală cofinanțate din FEADR și de la bugetul de stat și legislația națională specifică. Acestea sunt detaliate în Capitolul 5 din prezentul ghid.</w:t>
      </w:r>
    </w:p>
    <w:p w:rsidR="004A418E" w:rsidRPr="00E8698F" w:rsidRDefault="004A418E" w:rsidP="00E8698F">
      <w:pPr>
        <w:spacing w:after="0" w:line="240" w:lineRule="auto"/>
        <w:jc w:val="both"/>
        <w:rPr>
          <w:rFonts w:ascii="Times New Roman" w:hAnsi="Times New Roman" w:cs="Times New Roman"/>
          <w:noProof/>
          <w:sz w:val="24"/>
          <w:szCs w:val="24"/>
        </w:rPr>
      </w:pPr>
    </w:p>
    <w:p w:rsidR="00EE7086" w:rsidRDefault="005F0A3B" w:rsidP="004A418E">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Fiecare Cerere</w:t>
      </w:r>
      <w:r w:rsidR="0014027B">
        <w:rPr>
          <w:rFonts w:ascii="Times New Roman" w:hAnsi="Times New Roman" w:cs="Times New Roman"/>
          <w:noProof/>
          <w:sz w:val="24"/>
          <w:szCs w:val="24"/>
        </w:rPr>
        <w:t xml:space="preserve"> </w:t>
      </w:r>
      <w:r>
        <w:rPr>
          <w:rFonts w:ascii="Times New Roman" w:hAnsi="Times New Roman" w:cs="Times New Roman"/>
          <w:noProof/>
          <w:sz w:val="24"/>
          <w:szCs w:val="24"/>
        </w:rPr>
        <w:t xml:space="preserve">de Finanțare </w:t>
      </w:r>
      <w:r>
        <w:rPr>
          <w:rFonts w:ascii="Times New Roman" w:hAnsi="Times New Roman" w:cs="Times New Roman"/>
          <w:i/>
          <w:noProof/>
          <w:sz w:val="24"/>
          <w:szCs w:val="24"/>
        </w:rPr>
        <w:t>conformă</w:t>
      </w:r>
      <w:r>
        <w:rPr>
          <w:rFonts w:ascii="Times New Roman" w:hAnsi="Times New Roman" w:cs="Times New Roman"/>
          <w:noProof/>
          <w:sz w:val="24"/>
          <w:szCs w:val="24"/>
        </w:rPr>
        <w:t xml:space="preserve"> va fi verificată în ceea ce privește eligibilitatea de către 2 experți din cadrul GAL, conform principiului “4 ochi”. Verificarea eligibilității tehnice și financiare</w:t>
      </w:r>
      <w:r w:rsidR="00EA1A71">
        <w:rPr>
          <w:rFonts w:ascii="Times New Roman" w:hAnsi="Times New Roman" w:cs="Times New Roman"/>
          <w:noProof/>
          <w:sz w:val="24"/>
          <w:szCs w:val="24"/>
        </w:rPr>
        <w:t xml:space="preserve"> constă în verificarea eligibilității solicitantului, a criteriilor generale de eligibilitate, a studiului de fezabilitate și bugetul indicativ al proiectului precum și a tuturor documentelor anexate. Verificarea este făcută pe baza documentelor provenite de la solicitant. Sunt eligibili solicitanții care la momentul depunerii Cererii de Finanțare re</w:t>
      </w:r>
      <w:r w:rsidR="00236A0A">
        <w:rPr>
          <w:rFonts w:ascii="Times New Roman" w:hAnsi="Times New Roman" w:cs="Times New Roman"/>
          <w:noProof/>
          <w:sz w:val="24"/>
          <w:szCs w:val="24"/>
        </w:rPr>
        <w:t>spectă condițiile detaliate în prezentul</w:t>
      </w:r>
      <w:r w:rsidR="00EA1A71">
        <w:rPr>
          <w:rFonts w:ascii="Times New Roman" w:hAnsi="Times New Roman" w:cs="Times New Roman"/>
          <w:noProof/>
          <w:sz w:val="24"/>
          <w:szCs w:val="24"/>
        </w:rPr>
        <w:t xml:space="preserve"> gh</w:t>
      </w:r>
      <w:r w:rsidR="004A418E">
        <w:rPr>
          <w:rFonts w:ascii="Times New Roman" w:hAnsi="Times New Roman" w:cs="Times New Roman"/>
          <w:noProof/>
          <w:sz w:val="24"/>
          <w:szCs w:val="24"/>
        </w:rPr>
        <w:t xml:space="preserve">id. Investiția propusă pentru </w:t>
      </w:r>
      <w:r w:rsidR="00EA1A71" w:rsidRPr="00C111EB">
        <w:rPr>
          <w:rFonts w:ascii="Times New Roman" w:hAnsi="Times New Roman" w:cs="Times New Roman"/>
          <w:noProof/>
          <w:sz w:val="24"/>
          <w:szCs w:val="24"/>
        </w:rPr>
        <w:t>sprijinul nerambursabil trebuie să îndeplinească t</w:t>
      </w:r>
      <w:r w:rsidR="00236A0A">
        <w:rPr>
          <w:rFonts w:ascii="Times New Roman" w:hAnsi="Times New Roman" w:cs="Times New Roman"/>
          <w:noProof/>
          <w:sz w:val="24"/>
          <w:szCs w:val="24"/>
        </w:rPr>
        <w:t>oate condițiile minime pentru acordarea sprijinului,</w:t>
      </w:r>
      <w:r w:rsidR="00EA1A71" w:rsidRPr="00C111EB">
        <w:rPr>
          <w:rFonts w:ascii="Times New Roman" w:hAnsi="Times New Roman" w:cs="Times New Roman"/>
          <w:noProof/>
          <w:sz w:val="24"/>
          <w:szCs w:val="24"/>
        </w:rPr>
        <w:t xml:space="preserve"> detaliate în Capitolul 5 al prezentului ghid.</w:t>
      </w:r>
      <w:r w:rsidR="00BB7517" w:rsidRPr="00C111EB">
        <w:rPr>
          <w:rFonts w:ascii="Times New Roman" w:hAnsi="Times New Roman" w:cs="Times New Roman"/>
          <w:noProof/>
          <w:sz w:val="24"/>
          <w:szCs w:val="24"/>
        </w:rPr>
        <w:t xml:space="preserve"> Documentele atașate Cererii de Finanțare trebuie să fie în conformitate cu specificațiile de la capitolul 15 al prezentului ghid.</w:t>
      </w:r>
    </w:p>
    <w:p w:rsidR="00E8698F" w:rsidRPr="00C111EB" w:rsidRDefault="00E8698F" w:rsidP="004A418E">
      <w:pPr>
        <w:pStyle w:val="Listparagraf"/>
        <w:spacing w:after="0" w:line="240" w:lineRule="auto"/>
        <w:ind w:left="180"/>
        <w:jc w:val="both"/>
        <w:rPr>
          <w:rFonts w:ascii="Times New Roman" w:hAnsi="Times New Roman" w:cs="Times New Roman"/>
          <w:noProof/>
          <w:sz w:val="24"/>
          <w:szCs w:val="24"/>
        </w:rPr>
      </w:pPr>
    </w:p>
    <w:p w:rsidR="00766965" w:rsidRPr="004A418E" w:rsidRDefault="00BB7517" w:rsidP="004A418E">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Verificarea bugetului indicativ al proiectului vizează următoarele aspecte : dacă informațiile furnizate în cadrul bugetului indicativ din Cererea de Finanțare sunt corecte și sunt în conformitate cu devizul general și devizele pe obiect precizate în SF/DALI; corectitudinea ratei de schimb ; încadrarea corectă a cheltuielilor eligibile și a cheltuielilor neeligibile în capitolele bugetare; încadrarea costurilor cu consultanța și managementul proiectului în limitele procentuale maxime stabilite prin prevederile legale; rezonabilitatea prețurilor (conform prevederilor art. 8, alin. (3), lit. (a) și (b) din HG 226/2015, cu</w:t>
      </w:r>
      <w:r w:rsidR="004A418E">
        <w:rPr>
          <w:rFonts w:ascii="Times New Roman" w:hAnsi="Times New Roman" w:cs="Times New Roman"/>
          <w:noProof/>
          <w:sz w:val="24"/>
          <w:szCs w:val="24"/>
        </w:rPr>
        <w:t xml:space="preserve"> </w:t>
      </w:r>
      <w:r w:rsidRPr="004A418E">
        <w:rPr>
          <w:rFonts w:ascii="Times New Roman" w:hAnsi="Times New Roman" w:cs="Times New Roman"/>
          <w:noProof/>
          <w:sz w:val="24"/>
          <w:szCs w:val="24"/>
        </w:rPr>
        <w:t xml:space="preserve">modificările și completările ulterioare; planul finaciar, indicatorii de monitorizare; verificarea în vederea </w:t>
      </w:r>
      <w:r w:rsidR="00147952" w:rsidRPr="004A418E">
        <w:rPr>
          <w:rFonts w:ascii="Times New Roman" w:hAnsi="Times New Roman" w:cs="Times New Roman"/>
          <w:noProof/>
          <w:sz w:val="24"/>
          <w:szCs w:val="24"/>
        </w:rPr>
        <w:t>evitării dublei finanțări; dacă la fundamentarea costului investiției de bază s-a ținut cont de standardul de cost stabilit prin HG 363/2010, cu modificările și completările ulterioare; dacă pentru lucrări există în SF/DALI declarația proiectantului semnată și ștampilată, privind sursa de prețuri; dacă proiectul se încadrează în plafonul maxim al sprijinului public nerambursabil; alte aspecte relevante, conform Fișei de verificare a criteriilor de eligibilitate și a Metodologiei de verificar</w:t>
      </w:r>
      <w:r w:rsidR="00E07BD9" w:rsidRPr="004A418E">
        <w:rPr>
          <w:rFonts w:ascii="Times New Roman" w:hAnsi="Times New Roman" w:cs="Times New Roman"/>
          <w:noProof/>
          <w:sz w:val="24"/>
          <w:szCs w:val="24"/>
        </w:rPr>
        <w:t>e a eligibilității, specifică M3/6B</w:t>
      </w:r>
      <w:r w:rsidR="00147952" w:rsidRPr="004A418E">
        <w:rPr>
          <w:rFonts w:ascii="Times New Roman" w:hAnsi="Times New Roman" w:cs="Times New Roman"/>
          <w:noProof/>
          <w:sz w:val="24"/>
          <w:szCs w:val="24"/>
        </w:rPr>
        <w:t xml:space="preserve"> din SDL.</w:t>
      </w:r>
    </w:p>
    <w:p w:rsidR="008841A4" w:rsidRDefault="008841A4" w:rsidP="007515DC">
      <w:pPr>
        <w:pStyle w:val="Listparagraf"/>
        <w:spacing w:after="0" w:line="240" w:lineRule="auto"/>
        <w:ind w:left="180"/>
        <w:jc w:val="both"/>
        <w:rPr>
          <w:rFonts w:ascii="Times New Roman" w:hAnsi="Times New Roman" w:cs="Times New Roman"/>
          <w:b/>
          <w:noProof/>
          <w:sz w:val="24"/>
          <w:szCs w:val="24"/>
        </w:rPr>
      </w:pPr>
    </w:p>
    <w:p w:rsidR="00766965" w:rsidRDefault="00766965" w:rsidP="007515DC">
      <w:pPr>
        <w:pStyle w:val="Listparagraf"/>
        <w:spacing w:after="0" w:line="240" w:lineRule="auto"/>
        <w:ind w:left="180"/>
        <w:jc w:val="both"/>
        <w:rPr>
          <w:rFonts w:ascii="Times New Roman" w:hAnsi="Times New Roman" w:cs="Times New Roman"/>
          <w:b/>
          <w:noProof/>
          <w:sz w:val="24"/>
          <w:szCs w:val="24"/>
        </w:rPr>
      </w:pPr>
      <w:r w:rsidRPr="00766965">
        <w:rPr>
          <w:rFonts w:ascii="Times New Roman" w:hAnsi="Times New Roman" w:cs="Times New Roman"/>
          <w:b/>
          <w:noProof/>
          <w:sz w:val="24"/>
          <w:szCs w:val="24"/>
        </w:rPr>
        <w:lastRenderedPageBreak/>
        <w:t>Important !</w:t>
      </w:r>
    </w:p>
    <w:p w:rsidR="00766965" w:rsidRDefault="00766965" w:rsidP="007515D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Conform specificațiilor Ghidului de Implementare a sub-măsurii 19.2, solicitantul va avea în vedere următoarele aspecte :</w:t>
      </w:r>
    </w:p>
    <w:p w:rsidR="00766965" w:rsidRDefault="00766965" w:rsidP="0025412D">
      <w:pPr>
        <w:pStyle w:val="Listparagraf"/>
        <w:numPr>
          <w:ilvl w:val="0"/>
          <w:numId w:val="6"/>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valoarea proiectului trebuie să fie fundamentată în raport cu durata, acțiunile și rezultatele proiectului și categoriile de cheltuieli să fie încadrate corect în bugetul indicativ;</w:t>
      </w:r>
    </w:p>
    <w:p w:rsidR="00766965" w:rsidRDefault="00766965" w:rsidP="0025412D">
      <w:pPr>
        <w:pStyle w:val="Listparagraf"/>
        <w:numPr>
          <w:ilvl w:val="0"/>
          <w:numId w:val="6"/>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costurile prevăzute în proiect trebuie să fie rezonabile, justificate și să corespundă principiilor unei bune gestionări financiare, în special din punct de vedere  al raportului preț-calitate și al rentabilității.</w:t>
      </w:r>
    </w:p>
    <w:p w:rsidR="00766965" w:rsidRDefault="00766965" w:rsidP="00766965">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În situația în care sunt criterii de eligibilitate care </w:t>
      </w:r>
      <w:r w:rsidR="00BD6079">
        <w:rPr>
          <w:rFonts w:ascii="Times New Roman" w:hAnsi="Times New Roman" w:cs="Times New Roman"/>
          <w:noProof/>
          <w:sz w:val="24"/>
          <w:szCs w:val="24"/>
        </w:rPr>
        <w:t xml:space="preserve">necesită lămuriri suplimentare, expertul GAL întocmește </w:t>
      </w:r>
      <w:r w:rsidR="00BD6079">
        <w:rPr>
          <w:rFonts w:ascii="Times New Roman" w:hAnsi="Times New Roman" w:cs="Times New Roman"/>
          <w:i/>
          <w:noProof/>
          <w:sz w:val="24"/>
          <w:szCs w:val="24"/>
        </w:rPr>
        <w:t>Fișa de solicitare a informațiilor suplimentare</w:t>
      </w:r>
      <w:r w:rsidR="00BD6079">
        <w:rPr>
          <w:rFonts w:ascii="Times New Roman" w:hAnsi="Times New Roman" w:cs="Times New Roman"/>
          <w:noProof/>
          <w:sz w:val="24"/>
          <w:szCs w:val="24"/>
        </w:rPr>
        <w:t xml:space="preserve">, în care se solicită informații suplimentare de la solicitant. Solicitantul trebuie să trimită la GAL informațiile cerute în termen de maxim </w:t>
      </w:r>
      <w:r w:rsidR="00BD6079" w:rsidRPr="00F13C73">
        <w:rPr>
          <w:rFonts w:ascii="Times New Roman" w:hAnsi="Times New Roman" w:cs="Times New Roman"/>
          <w:b/>
          <w:noProof/>
          <w:sz w:val="24"/>
          <w:szCs w:val="24"/>
        </w:rPr>
        <w:t>5 zile lucrătoare</w:t>
      </w:r>
      <w:r w:rsidR="00BD6079">
        <w:rPr>
          <w:rFonts w:ascii="Times New Roman" w:hAnsi="Times New Roman" w:cs="Times New Roman"/>
          <w:noProof/>
          <w:sz w:val="24"/>
          <w:szCs w:val="24"/>
        </w:rPr>
        <w:t xml:space="preserve"> de la data primirii formularului. Informațiile suplimentare se solicită, de regulă, doar o singură dată și în următoarele cazuri :</w:t>
      </w:r>
    </w:p>
    <w:p w:rsidR="00C267E7" w:rsidRDefault="00BD6079" w:rsidP="0025412D">
      <w:pPr>
        <w:pStyle w:val="Listparagraf"/>
        <w:numPr>
          <w:ilvl w:val="0"/>
          <w:numId w:val="6"/>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 xml:space="preserve">în cazul în care documentația tehnico-economică (Studiul de Fezabilitate/Documentația de Avizare pentru Lucrări de Intervenții) conține informații insuficiente pentru clarificarea unui criteriu de eligibilitate sau există informații </w:t>
      </w:r>
      <w:r w:rsidR="00C267E7">
        <w:rPr>
          <w:rFonts w:ascii="Times New Roman" w:hAnsi="Times New Roman" w:cs="Times New Roman"/>
          <w:noProof/>
          <w:sz w:val="24"/>
          <w:szCs w:val="24"/>
        </w:rPr>
        <w:t>contradictorii în interiorul ei, sau față de cele menționate în Cererea de Finanțare;</w:t>
      </w:r>
    </w:p>
    <w:p w:rsidR="004A418E" w:rsidRPr="00E8698F" w:rsidRDefault="00C267E7" w:rsidP="0025412D">
      <w:pPr>
        <w:pStyle w:val="Listparagraf"/>
        <w:numPr>
          <w:ilvl w:val="0"/>
          <w:numId w:val="6"/>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în caz de suspiciune privitoare la amplasamentul investiției, se poate solicita extras de Carte Funciară chiar și în situațiile  în care nu este obligatorie depunerea acestui document;</w:t>
      </w:r>
    </w:p>
    <w:p w:rsidR="00C267E7" w:rsidRDefault="00C267E7" w:rsidP="0025412D">
      <w:pPr>
        <w:pStyle w:val="Listparagraf"/>
        <w:numPr>
          <w:ilvl w:val="0"/>
          <w:numId w:val="6"/>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în cazul în care avizele, acordurile, autorizațiile au fost eliberate de către autoritățile emitente într-o formă care nu respectă protocoalele încheiate între AFIR și instituțiile respective;</w:t>
      </w:r>
    </w:p>
    <w:p w:rsidR="00BD6079" w:rsidRDefault="00DF07CB" w:rsidP="0025412D">
      <w:pPr>
        <w:pStyle w:val="Listparagraf"/>
        <w:numPr>
          <w:ilvl w:val="0"/>
          <w:numId w:val="6"/>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în cazul în care</w:t>
      </w:r>
      <w:r w:rsidR="00C267E7">
        <w:rPr>
          <w:rFonts w:ascii="Times New Roman" w:hAnsi="Times New Roman" w:cs="Times New Roman"/>
          <w:noProof/>
          <w:sz w:val="24"/>
          <w:szCs w:val="24"/>
        </w:rPr>
        <w:t xml:space="preserve"> în bugetul indicativ</w:t>
      </w:r>
      <w:r>
        <w:rPr>
          <w:rFonts w:ascii="Times New Roman" w:hAnsi="Times New Roman" w:cs="Times New Roman"/>
          <w:noProof/>
          <w:sz w:val="24"/>
          <w:szCs w:val="24"/>
        </w:rPr>
        <w:t xml:space="preserve"> (inclusiv devizele financiare și devizele pe obiect) există diferențe de calcul</w:t>
      </w:r>
      <w:r w:rsidR="00C267E7">
        <w:rPr>
          <w:rFonts w:ascii="Times New Roman" w:hAnsi="Times New Roman" w:cs="Times New Roman"/>
          <w:noProof/>
          <w:sz w:val="24"/>
          <w:szCs w:val="24"/>
        </w:rPr>
        <w:t xml:space="preserve"> </w:t>
      </w:r>
      <w:r>
        <w:rPr>
          <w:rFonts w:ascii="Times New Roman" w:hAnsi="Times New Roman" w:cs="Times New Roman"/>
          <w:noProof/>
          <w:sz w:val="24"/>
          <w:szCs w:val="24"/>
        </w:rPr>
        <w:t>sau încadrarea categoriilor de cheltuieli eligibile/neeligibile nu este făcută corect.</w:t>
      </w:r>
    </w:p>
    <w:p w:rsidR="00DF07CB" w:rsidRPr="00C111EB" w:rsidRDefault="00DF07CB" w:rsidP="00C111EB">
      <w:pPr>
        <w:spacing w:after="0" w:line="240" w:lineRule="auto"/>
        <w:jc w:val="both"/>
        <w:rPr>
          <w:rFonts w:ascii="Times New Roman" w:hAnsi="Times New Roman" w:cs="Times New Roman"/>
          <w:noProof/>
          <w:sz w:val="24"/>
          <w:szCs w:val="24"/>
        </w:rPr>
      </w:pPr>
    </w:p>
    <w:p w:rsidR="00E8698F" w:rsidRDefault="00DF07CB" w:rsidP="00DF07CB">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Informațiile transmise de solicitant în răspunsul la informațiile suplimentare care nu au fost solicitate de expertul GAL, nu vor fi luate în considerare la evaluarea proiectului. Dacă informațiile suplimentare primite conduc la necesitatea corectării bugetului indicativ, expertul va notifica solicitantul asupra acestei situații</w:t>
      </w:r>
      <w:r w:rsidR="00A51532">
        <w:rPr>
          <w:rFonts w:ascii="Times New Roman" w:hAnsi="Times New Roman" w:cs="Times New Roman"/>
          <w:noProof/>
          <w:sz w:val="24"/>
          <w:szCs w:val="24"/>
        </w:rPr>
        <w:t xml:space="preserve">, cu solicitarea de a transmite bugetul rectificat. În situații excepționale, prin această notificare se pot solicita și alte clarificări, a căror necesitate a apărut ulterior transmiterii răspunsului la informațiile suplimentare solicitate inițial. În cazul unui refuz al solicitantului de a corecta bugetul, expertul va întocmi </w:t>
      </w:r>
    </w:p>
    <w:p w:rsidR="00A51532" w:rsidRDefault="00A51532" w:rsidP="00E8698F">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bugetul indicativ corect, solicitantul având opțiunea de a contesta bugetul  numai după notificare  în urma raportului Comitetului de Selecție.</w:t>
      </w:r>
    </w:p>
    <w:p w:rsidR="00575448" w:rsidRDefault="00A51532" w:rsidP="00DF07CB">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Verificarea eligibilității va fi realizată de doi experți evaluatori, pe principiul </w:t>
      </w:r>
      <w:r w:rsidR="00DF07CB">
        <w:rPr>
          <w:rFonts w:ascii="Times New Roman" w:hAnsi="Times New Roman" w:cs="Times New Roman"/>
          <w:noProof/>
          <w:sz w:val="24"/>
          <w:szCs w:val="24"/>
        </w:rPr>
        <w:t xml:space="preserve"> </w:t>
      </w:r>
      <w:r>
        <w:rPr>
          <w:rFonts w:ascii="Times New Roman" w:hAnsi="Times New Roman" w:cs="Times New Roman"/>
          <w:noProof/>
          <w:sz w:val="24"/>
          <w:szCs w:val="24"/>
        </w:rPr>
        <w:t xml:space="preserve">“4 ochi”, pe baza verificării documentației și, dacă este cazul, a informațiilor obținute în urma vizitei pe teren. Dacă este </w:t>
      </w:r>
    </w:p>
    <w:p w:rsidR="00DF07CB" w:rsidRPr="000573AB" w:rsidRDefault="00A51532" w:rsidP="000573AB">
      <w:pPr>
        <w:spacing w:after="0" w:line="240" w:lineRule="auto"/>
        <w:ind w:left="180"/>
        <w:jc w:val="both"/>
        <w:rPr>
          <w:rFonts w:ascii="Times New Roman" w:hAnsi="Times New Roman" w:cs="Times New Roman"/>
          <w:noProof/>
          <w:sz w:val="24"/>
          <w:szCs w:val="24"/>
        </w:rPr>
      </w:pPr>
      <w:r w:rsidRPr="000573AB">
        <w:rPr>
          <w:rFonts w:ascii="Times New Roman" w:hAnsi="Times New Roman" w:cs="Times New Roman"/>
          <w:noProof/>
          <w:sz w:val="24"/>
          <w:szCs w:val="24"/>
        </w:rPr>
        <w:t>necesară verificarea în teren a criteriilor de eligibilitate, atunci decizia privind eligibilitatea unui proiect va fi luată numai după efectuarea vizitei în teren.</w:t>
      </w:r>
    </w:p>
    <w:p w:rsidR="00A51532" w:rsidRDefault="00A51532" w:rsidP="00DF07CB">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Rezultatul verificării este completarea </w:t>
      </w:r>
      <w:r>
        <w:rPr>
          <w:rFonts w:ascii="Times New Roman" w:hAnsi="Times New Roman" w:cs="Times New Roman"/>
          <w:i/>
          <w:noProof/>
          <w:sz w:val="24"/>
          <w:szCs w:val="24"/>
        </w:rPr>
        <w:t>Fișei de verificare a criteriilor de eligibilitate,</w:t>
      </w:r>
      <w:r>
        <w:rPr>
          <w:rFonts w:ascii="Times New Roman" w:hAnsi="Times New Roman" w:cs="Times New Roman"/>
          <w:noProof/>
          <w:sz w:val="24"/>
          <w:szCs w:val="24"/>
        </w:rPr>
        <w:t xml:space="preserve"> care va fi </w:t>
      </w:r>
      <w:r w:rsidR="002F3996">
        <w:rPr>
          <w:rFonts w:ascii="Times New Roman" w:hAnsi="Times New Roman" w:cs="Times New Roman"/>
          <w:noProof/>
          <w:sz w:val="24"/>
          <w:szCs w:val="24"/>
        </w:rPr>
        <w:t xml:space="preserve">datată și semnată de cei doi evaluatori și de managerul GAL. </w:t>
      </w:r>
      <w:r w:rsidR="00F13C73">
        <w:rPr>
          <w:rFonts w:ascii="Times New Roman" w:hAnsi="Times New Roman" w:cs="Times New Roman"/>
          <w:noProof/>
          <w:sz w:val="24"/>
          <w:szCs w:val="24"/>
        </w:rPr>
        <w:t>Î</w:t>
      </w:r>
      <w:r w:rsidR="002F3996">
        <w:rPr>
          <w:rFonts w:ascii="Times New Roman" w:hAnsi="Times New Roman" w:cs="Times New Roman"/>
          <w:noProof/>
          <w:sz w:val="24"/>
          <w:szCs w:val="24"/>
        </w:rPr>
        <w:t>n urma verificării eligibilității, proiectele depuse de solicitanți pot fi eligibile sau neeligibile. Dacă sunt respectate toate criteriile de eligibilitate și nu sunt create condiții artificiale, proiectele sunt eligibile.</w:t>
      </w:r>
    </w:p>
    <w:p w:rsidR="008841A4" w:rsidRDefault="008841A4" w:rsidP="00DF07CB">
      <w:pPr>
        <w:pStyle w:val="Listparagraf"/>
        <w:spacing w:after="0" w:line="240" w:lineRule="auto"/>
        <w:ind w:left="180" w:firstLine="540"/>
        <w:jc w:val="both"/>
        <w:rPr>
          <w:rFonts w:ascii="Times New Roman" w:hAnsi="Times New Roman" w:cs="Times New Roman"/>
          <w:noProof/>
          <w:sz w:val="24"/>
          <w:szCs w:val="24"/>
        </w:rPr>
      </w:pPr>
    </w:p>
    <w:p w:rsidR="008841A4" w:rsidRDefault="008841A4" w:rsidP="00DF07CB">
      <w:pPr>
        <w:pStyle w:val="Listparagraf"/>
        <w:spacing w:after="0" w:line="240" w:lineRule="auto"/>
        <w:ind w:left="180" w:firstLine="540"/>
        <w:jc w:val="both"/>
        <w:rPr>
          <w:rFonts w:ascii="Times New Roman" w:hAnsi="Times New Roman" w:cs="Times New Roman"/>
          <w:noProof/>
          <w:sz w:val="24"/>
          <w:szCs w:val="24"/>
        </w:rPr>
      </w:pPr>
    </w:p>
    <w:p w:rsidR="008841A4" w:rsidRDefault="008841A4" w:rsidP="00DF07CB">
      <w:pPr>
        <w:pStyle w:val="Listparagraf"/>
        <w:spacing w:after="0" w:line="240" w:lineRule="auto"/>
        <w:ind w:left="180" w:firstLine="540"/>
        <w:jc w:val="both"/>
        <w:rPr>
          <w:rFonts w:ascii="Times New Roman" w:hAnsi="Times New Roman" w:cs="Times New Roman"/>
          <w:noProof/>
          <w:sz w:val="24"/>
          <w:szCs w:val="24"/>
        </w:rPr>
      </w:pPr>
    </w:p>
    <w:p w:rsidR="004A418E" w:rsidRDefault="004A418E" w:rsidP="00DF07CB">
      <w:pPr>
        <w:pStyle w:val="Listparagraf"/>
        <w:spacing w:after="0" w:line="240" w:lineRule="auto"/>
        <w:ind w:left="180" w:firstLine="540"/>
        <w:jc w:val="both"/>
        <w:rPr>
          <w:rFonts w:ascii="Times New Roman" w:hAnsi="Times New Roman" w:cs="Times New Roman"/>
          <w:noProof/>
          <w:sz w:val="24"/>
          <w:szCs w:val="24"/>
        </w:rPr>
      </w:pPr>
    </w:p>
    <w:p w:rsidR="002F3996" w:rsidRPr="00E51B79" w:rsidRDefault="002F3996" w:rsidP="00EA2BFC">
      <w:pPr>
        <w:pBdr>
          <w:top w:val="single" w:sz="18" w:space="1" w:color="auto" w:shadow="1"/>
          <w:left w:val="single" w:sz="18" w:space="4" w:color="auto" w:shadow="1"/>
          <w:bottom w:val="single" w:sz="18" w:space="1" w:color="auto" w:shadow="1"/>
          <w:right w:val="single" w:sz="18" w:space="4" w:color="auto" w:shadow="1"/>
        </w:pBdr>
        <w:shd w:val="clear" w:color="auto" w:fill="00B0F0"/>
        <w:spacing w:after="0" w:line="240" w:lineRule="auto"/>
        <w:ind w:left="270" w:right="180"/>
        <w:jc w:val="both"/>
        <w:rPr>
          <w:rFonts w:ascii="Times New Roman" w:hAnsi="Times New Roman" w:cs="Times New Roman"/>
          <w:b/>
          <w:noProof/>
          <w:sz w:val="24"/>
          <w:szCs w:val="24"/>
        </w:rPr>
      </w:pPr>
      <w:r w:rsidRPr="00E51B79">
        <w:rPr>
          <w:rFonts w:ascii="Times New Roman" w:hAnsi="Times New Roman" w:cs="Times New Roman"/>
          <w:b/>
          <w:noProof/>
          <w:sz w:val="24"/>
          <w:szCs w:val="24"/>
        </w:rPr>
        <w:lastRenderedPageBreak/>
        <w:t>Verificarea pe teren a cererilo</w:t>
      </w:r>
      <w:r w:rsidR="00E51B79">
        <w:rPr>
          <w:rFonts w:ascii="Times New Roman" w:hAnsi="Times New Roman" w:cs="Times New Roman"/>
          <w:b/>
          <w:noProof/>
          <w:sz w:val="24"/>
          <w:szCs w:val="24"/>
        </w:rPr>
        <w:t>r de finanțare la nivelul GAL</w:t>
      </w:r>
    </w:p>
    <w:p w:rsidR="00E51B79" w:rsidRDefault="00E51B79" w:rsidP="002F3996">
      <w:pPr>
        <w:pStyle w:val="Listparagraf"/>
        <w:spacing w:after="0" w:line="240" w:lineRule="auto"/>
        <w:ind w:left="180"/>
        <w:jc w:val="both"/>
        <w:rPr>
          <w:rFonts w:ascii="Times New Roman" w:hAnsi="Times New Roman" w:cs="Times New Roman"/>
          <w:noProof/>
          <w:sz w:val="24"/>
          <w:szCs w:val="24"/>
        </w:rPr>
      </w:pPr>
    </w:p>
    <w:p w:rsidR="002F3996" w:rsidRDefault="00FA07FA" w:rsidP="00E51B79">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În etapa de evaluare a proiectului, experții GAL pot realiza vizite pe teren, dacă se consideră necesar. Scopul verificării pe teren este de a controla și compara datele și informațiile cuprinse în anexele tehnice și administrative ale Cererii de Finanțare</w:t>
      </w:r>
      <w:r w:rsidR="00EE2075">
        <w:rPr>
          <w:rFonts w:ascii="Times New Roman" w:hAnsi="Times New Roman" w:cs="Times New Roman"/>
          <w:noProof/>
          <w:sz w:val="24"/>
          <w:szCs w:val="24"/>
        </w:rPr>
        <w:t xml:space="preserve"> și concordanța acestora cu elementele existente pe amplasamentul propus. Dacă este necesară vizita pe teren, beneficiarul proiectului va fi notificat în acest sens. La vizita în teren, experții GAL compară verificarea anumitor criterii de eligibilitate pe baza documentelor (etapa verificării administrative) cu realitatea de pe teren, pentru a se asigura de corectitudinea răspunsurilor și pentru a se obține o decizie rezonabilă privind corectitudinea încadrării în criteriile de eligibilitate și selecție. Concluzia privind respectarea condițiilor de eligibilitate pentru cererile de finanțare, pentru care s-a decis verificarea pe teren, se va formula numai după verificarea pe teren, după care se va completa </w:t>
      </w:r>
      <w:r w:rsidR="00EE2075">
        <w:rPr>
          <w:rFonts w:ascii="Times New Roman" w:hAnsi="Times New Roman" w:cs="Times New Roman"/>
          <w:i/>
          <w:noProof/>
          <w:sz w:val="24"/>
          <w:szCs w:val="24"/>
        </w:rPr>
        <w:t>Fișa de verificare în teren</w:t>
      </w:r>
      <w:r w:rsidR="00EE2075">
        <w:rPr>
          <w:rFonts w:ascii="Times New Roman" w:hAnsi="Times New Roman" w:cs="Times New Roman"/>
          <w:noProof/>
          <w:sz w:val="24"/>
          <w:szCs w:val="24"/>
        </w:rPr>
        <w:t xml:space="preserve"> (o copie a acestei fișe fiind înmânată beneficiarului).</w:t>
      </w:r>
    </w:p>
    <w:p w:rsidR="004A418E" w:rsidRPr="00E8698F" w:rsidRDefault="005B2265" w:rsidP="00E8698F">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Verificarea eligibilității proiect</w:t>
      </w:r>
      <w:r w:rsidR="001D6FD7">
        <w:rPr>
          <w:rFonts w:ascii="Times New Roman" w:hAnsi="Times New Roman" w:cs="Times New Roman"/>
          <w:noProof/>
          <w:sz w:val="24"/>
          <w:szCs w:val="24"/>
        </w:rPr>
        <w:t>elor depuse la GAL se va încadra</w:t>
      </w:r>
      <w:r>
        <w:rPr>
          <w:rFonts w:ascii="Times New Roman" w:hAnsi="Times New Roman" w:cs="Times New Roman"/>
          <w:noProof/>
          <w:sz w:val="24"/>
          <w:szCs w:val="24"/>
        </w:rPr>
        <w:t xml:space="preserve"> în maxim </w:t>
      </w:r>
      <w:r w:rsidR="001D6FD7">
        <w:rPr>
          <w:rFonts w:ascii="Times New Roman" w:hAnsi="Times New Roman" w:cs="Times New Roman"/>
          <w:b/>
          <w:noProof/>
          <w:sz w:val="24"/>
          <w:szCs w:val="24"/>
        </w:rPr>
        <w:t>3</w:t>
      </w:r>
      <w:r w:rsidR="000C134B" w:rsidRPr="00563DBB">
        <w:rPr>
          <w:rFonts w:ascii="Times New Roman" w:hAnsi="Times New Roman" w:cs="Times New Roman"/>
          <w:b/>
          <w:noProof/>
          <w:sz w:val="24"/>
          <w:szCs w:val="24"/>
        </w:rPr>
        <w:t>0 zile lucrătoare</w:t>
      </w:r>
      <w:r w:rsidR="001D6FD7">
        <w:rPr>
          <w:rFonts w:ascii="Times New Roman" w:hAnsi="Times New Roman" w:cs="Times New Roman"/>
          <w:noProof/>
          <w:sz w:val="24"/>
          <w:szCs w:val="24"/>
        </w:rPr>
        <w:t xml:space="preserve"> de la </w:t>
      </w:r>
      <w:r w:rsidR="001D6FD7" w:rsidRPr="00831FFA">
        <w:rPr>
          <w:rFonts w:ascii="Times New Roman" w:hAnsi="Times New Roman" w:cs="Times New Roman"/>
          <w:noProof/>
          <w:sz w:val="24"/>
          <w:szCs w:val="24"/>
        </w:rPr>
        <w:t>depunerea</w:t>
      </w:r>
      <w:r w:rsidR="001D6FD7">
        <w:rPr>
          <w:rFonts w:ascii="Times New Roman" w:hAnsi="Times New Roman" w:cs="Times New Roman"/>
          <w:noProof/>
          <w:sz w:val="24"/>
          <w:szCs w:val="24"/>
        </w:rPr>
        <w:t xml:space="preserve"> Cererii de Finanțare la sediul GAL</w:t>
      </w:r>
      <w:r w:rsidR="000C134B">
        <w:rPr>
          <w:rFonts w:ascii="Times New Roman" w:hAnsi="Times New Roman" w:cs="Times New Roman"/>
          <w:noProof/>
          <w:sz w:val="24"/>
          <w:szCs w:val="24"/>
        </w:rPr>
        <w:t xml:space="preserve">. Dacă sunt solicitate informații suplimentare, acest termen va fi prelungit cu termenul acordat pentru răspunsul solicitantului. Concluzia privind respectarea condițiilor </w:t>
      </w:r>
      <w:r w:rsidR="00753F9F">
        <w:rPr>
          <w:rFonts w:ascii="Times New Roman" w:hAnsi="Times New Roman" w:cs="Times New Roman"/>
          <w:noProof/>
          <w:sz w:val="24"/>
          <w:szCs w:val="24"/>
        </w:rPr>
        <w:t>de eligibilitate pentru Cererile de Finanțare pentru care s-a decis verificarea pe teren se va formula numai după verificarea pe teren.</w:t>
      </w:r>
    </w:p>
    <w:p w:rsidR="00753F9F" w:rsidRDefault="00753F9F" w:rsidP="00EE2075">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Rezultatul final al verificării eligibilității se consemnează în </w:t>
      </w:r>
      <w:r>
        <w:rPr>
          <w:rFonts w:ascii="Times New Roman" w:hAnsi="Times New Roman" w:cs="Times New Roman"/>
          <w:i/>
          <w:noProof/>
          <w:sz w:val="24"/>
          <w:szCs w:val="24"/>
        </w:rPr>
        <w:t>Fișa de verificare a criteriilor de eligibilitate.</w:t>
      </w:r>
      <w:r>
        <w:rPr>
          <w:rFonts w:ascii="Times New Roman" w:hAnsi="Times New Roman" w:cs="Times New Roman"/>
          <w:noProof/>
          <w:sz w:val="24"/>
          <w:szCs w:val="24"/>
        </w:rPr>
        <w:t xml:space="preserve"> După verificarea eligibilității proiectului pot exista următoarel</w:t>
      </w:r>
      <w:r w:rsidR="0000467B">
        <w:rPr>
          <w:rFonts w:ascii="Times New Roman" w:hAnsi="Times New Roman" w:cs="Times New Roman"/>
          <w:noProof/>
          <w:sz w:val="24"/>
          <w:szCs w:val="24"/>
        </w:rPr>
        <w:t>e situații:</w:t>
      </w:r>
    </w:p>
    <w:p w:rsidR="0000467B" w:rsidRPr="0000467B" w:rsidRDefault="0000467B" w:rsidP="0025412D">
      <w:pPr>
        <w:pStyle w:val="Listparagraf"/>
        <w:numPr>
          <w:ilvl w:val="0"/>
          <w:numId w:val="11"/>
        </w:numPr>
        <w:spacing w:after="0" w:line="240" w:lineRule="auto"/>
        <w:jc w:val="both"/>
        <w:rPr>
          <w:rFonts w:ascii="Times New Roman" w:hAnsi="Times New Roman" w:cs="Times New Roman"/>
          <w:i/>
          <w:noProof/>
          <w:sz w:val="24"/>
          <w:szCs w:val="24"/>
        </w:rPr>
      </w:pPr>
      <w:r w:rsidRPr="0000467B">
        <w:rPr>
          <w:rFonts w:ascii="Times New Roman" w:hAnsi="Times New Roman" w:cs="Times New Roman"/>
          <w:i/>
          <w:noProof/>
          <w:sz w:val="24"/>
          <w:szCs w:val="24"/>
        </w:rPr>
        <w:t xml:space="preserve">Cererea de Finanțare este declarată </w:t>
      </w:r>
      <w:r w:rsidRPr="0000467B">
        <w:rPr>
          <w:rFonts w:ascii="Times New Roman" w:hAnsi="Times New Roman" w:cs="Times New Roman"/>
          <w:b/>
          <w:i/>
          <w:noProof/>
          <w:sz w:val="24"/>
          <w:szCs w:val="24"/>
        </w:rPr>
        <w:t>eligibilă</w:t>
      </w:r>
    </w:p>
    <w:p w:rsidR="0000467B" w:rsidRDefault="0000467B" w:rsidP="0000467B">
      <w:pPr>
        <w:pStyle w:val="Listparagraf"/>
        <w:spacing w:after="0" w:line="240" w:lineRule="auto"/>
        <w:ind w:left="540"/>
        <w:jc w:val="both"/>
        <w:rPr>
          <w:rFonts w:ascii="Times New Roman" w:hAnsi="Times New Roman" w:cs="Times New Roman"/>
          <w:noProof/>
          <w:sz w:val="24"/>
          <w:szCs w:val="24"/>
        </w:rPr>
      </w:pPr>
      <w:r>
        <w:rPr>
          <w:rFonts w:ascii="Times New Roman" w:hAnsi="Times New Roman" w:cs="Times New Roman"/>
          <w:noProof/>
          <w:sz w:val="24"/>
          <w:szCs w:val="24"/>
        </w:rPr>
        <w:t>În acest caz, proiectul va trece în faza procedurală următoare : evaluarea criteriilor de selecție.</w:t>
      </w:r>
    </w:p>
    <w:p w:rsidR="0000467B" w:rsidRPr="0000467B" w:rsidRDefault="0000467B" w:rsidP="0025412D">
      <w:pPr>
        <w:pStyle w:val="Listparagraf"/>
        <w:numPr>
          <w:ilvl w:val="0"/>
          <w:numId w:val="11"/>
        </w:numPr>
        <w:spacing w:after="0" w:line="240" w:lineRule="auto"/>
        <w:jc w:val="both"/>
        <w:rPr>
          <w:rFonts w:ascii="Times New Roman" w:hAnsi="Times New Roman" w:cs="Times New Roman"/>
          <w:i/>
          <w:noProof/>
          <w:sz w:val="24"/>
          <w:szCs w:val="24"/>
        </w:rPr>
      </w:pPr>
      <w:r w:rsidRPr="0000467B">
        <w:rPr>
          <w:rFonts w:ascii="Times New Roman" w:hAnsi="Times New Roman" w:cs="Times New Roman"/>
          <w:i/>
          <w:noProof/>
          <w:sz w:val="24"/>
          <w:szCs w:val="24"/>
        </w:rPr>
        <w:t xml:space="preserve">Cererea de Finanțare este declarată </w:t>
      </w:r>
      <w:r w:rsidRPr="0000467B">
        <w:rPr>
          <w:rFonts w:ascii="Times New Roman" w:hAnsi="Times New Roman" w:cs="Times New Roman"/>
          <w:b/>
          <w:i/>
          <w:noProof/>
          <w:sz w:val="24"/>
          <w:szCs w:val="24"/>
        </w:rPr>
        <w:t>neeligibilă</w:t>
      </w:r>
    </w:p>
    <w:p w:rsidR="008B24D6" w:rsidRPr="00625BFD" w:rsidRDefault="008B24D6" w:rsidP="008B24D6">
      <w:pPr>
        <w:pStyle w:val="Listparagraf"/>
        <w:spacing w:after="0" w:line="240" w:lineRule="auto"/>
        <w:ind w:left="180" w:firstLine="630"/>
        <w:jc w:val="both"/>
        <w:rPr>
          <w:rFonts w:ascii="Times New Roman" w:hAnsi="Times New Roman" w:cs="Times New Roman"/>
          <w:noProof/>
          <w:sz w:val="24"/>
          <w:szCs w:val="24"/>
        </w:rPr>
      </w:pPr>
      <w:r w:rsidRPr="00625BFD">
        <w:rPr>
          <w:rFonts w:ascii="Times New Roman" w:hAnsi="Times New Roman" w:cs="Times New Roman"/>
          <w:noProof/>
          <w:sz w:val="24"/>
          <w:szCs w:val="24"/>
        </w:rPr>
        <w:t xml:space="preserve">În acest caz, se va întocmi și trimite formularul Notificarea Cererilor de Finațare eligibile/neeligibile, prin care solicitantul va fi notificat privind neeligibilitatea Cererii de Finanțare, precizându-se criteriile de eligibilitate care nu sunt îndeplinite, cauzele care au condus la neeligibilitatea proiectului precum și posibilitatea solicitantului de a contesta decizia în termen </w:t>
      </w:r>
      <w:r w:rsidRPr="00625BFD">
        <w:rPr>
          <w:rFonts w:ascii="Times New Roman" w:hAnsi="Times New Roman" w:cs="Times New Roman"/>
          <w:b/>
          <w:noProof/>
          <w:sz w:val="24"/>
          <w:szCs w:val="24"/>
        </w:rPr>
        <w:t>de 5 zile lucrătoare</w:t>
      </w:r>
      <w:r w:rsidRPr="00625BFD">
        <w:rPr>
          <w:rFonts w:ascii="Times New Roman" w:hAnsi="Times New Roman" w:cs="Times New Roman"/>
          <w:noProof/>
          <w:sz w:val="24"/>
          <w:szCs w:val="24"/>
        </w:rPr>
        <w:t xml:space="preserve"> de la primirea notificării.</w:t>
      </w:r>
    </w:p>
    <w:p w:rsidR="000F1CC0" w:rsidRDefault="000F1CC0" w:rsidP="0000467B">
      <w:pPr>
        <w:pStyle w:val="Listparagraf"/>
        <w:spacing w:after="0" w:line="240" w:lineRule="auto"/>
        <w:ind w:left="180"/>
        <w:jc w:val="both"/>
        <w:rPr>
          <w:rFonts w:ascii="Times New Roman" w:hAnsi="Times New Roman" w:cs="Times New Roman"/>
          <w:noProof/>
          <w:sz w:val="24"/>
          <w:szCs w:val="24"/>
        </w:rPr>
      </w:pPr>
    </w:p>
    <w:p w:rsidR="000F1CC0" w:rsidRDefault="000F1CC0" w:rsidP="00EA2BFC">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00B0F0"/>
        <w:spacing w:after="0" w:line="240" w:lineRule="auto"/>
        <w:ind w:left="270" w:right="180"/>
        <w:jc w:val="both"/>
        <w:rPr>
          <w:rFonts w:ascii="Times New Roman" w:hAnsi="Times New Roman" w:cs="Times New Roman"/>
          <w:b/>
          <w:noProof/>
          <w:sz w:val="24"/>
          <w:szCs w:val="24"/>
        </w:rPr>
      </w:pPr>
      <w:r w:rsidRPr="000F1CC0">
        <w:rPr>
          <w:rFonts w:ascii="Times New Roman" w:hAnsi="Times New Roman" w:cs="Times New Roman"/>
          <w:b/>
          <w:noProof/>
          <w:sz w:val="24"/>
          <w:szCs w:val="24"/>
        </w:rPr>
        <w:t>Verificarea criteriilor de selecție la nivelul GAL</w:t>
      </w:r>
    </w:p>
    <w:p w:rsidR="004A418E" w:rsidRDefault="000F1CC0" w:rsidP="0000467B">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p>
    <w:p w:rsidR="000F1CC0" w:rsidRDefault="000F1CC0" w:rsidP="004A418E">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Selecția proiectelor se efectuează de către GAL și este realizată cu respectarea “Procedurii de evaluare și selecție a proiectelor” din Capitolul XI din SDL, a “Procedurii pentru evaluarea și selecția proiectelor depuse în cadrul apelurilor de selecție lansate de GAL și pentru soluționarea contestațiilor”, verificarea având la bază  “Metodologia de evaluare a crit</w:t>
      </w:r>
      <w:r w:rsidR="00B63F90">
        <w:rPr>
          <w:rFonts w:ascii="Times New Roman" w:hAnsi="Times New Roman" w:cs="Times New Roman"/>
          <w:noProof/>
          <w:sz w:val="24"/>
          <w:szCs w:val="24"/>
        </w:rPr>
        <w:t>eriilor de selecție specifică M3/6B</w:t>
      </w:r>
      <w:r>
        <w:rPr>
          <w:rFonts w:ascii="Times New Roman" w:hAnsi="Times New Roman" w:cs="Times New Roman"/>
          <w:noProof/>
          <w:sz w:val="24"/>
          <w:szCs w:val="24"/>
        </w:rPr>
        <w:t xml:space="preserve"> din SDL”. Rezultatele verificării vor fi consemnate în </w:t>
      </w:r>
      <w:r>
        <w:rPr>
          <w:rFonts w:ascii="Times New Roman" w:hAnsi="Times New Roman" w:cs="Times New Roman"/>
          <w:i/>
          <w:noProof/>
          <w:sz w:val="24"/>
          <w:szCs w:val="24"/>
        </w:rPr>
        <w:t>Fișa</w:t>
      </w:r>
      <w:r w:rsidR="00CC285A">
        <w:rPr>
          <w:rFonts w:ascii="Times New Roman" w:hAnsi="Times New Roman" w:cs="Times New Roman"/>
          <w:i/>
          <w:noProof/>
          <w:sz w:val="24"/>
          <w:szCs w:val="24"/>
        </w:rPr>
        <w:t xml:space="preserve"> de evaluare a criteriilor de selecție.</w:t>
      </w:r>
    </w:p>
    <w:p w:rsidR="00575448" w:rsidRPr="00683477" w:rsidRDefault="00CC285A" w:rsidP="00683477">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p>
    <w:p w:rsidR="00CC285A" w:rsidRDefault="00CC285A" w:rsidP="008B24D6">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Evaluarea criteriilor de selecție se face numai pentru Cererile de Finanțare declarate eligibile, pe baza Cererii de Finanțare, inclusiv a anexelor tehnice și administrative depuse de solicitant și, după caz, a informațiilor suplimentare solicitate în urma verificării și evaluării. În răspunsul solicitantului la eventuala solicitare de informații suplimentare vor fi reținute și acceptate de evaluatori doar acele informații relevante care clarifică informațiile din documentele obligatorii existente la dosarul Cererii de Finanțare, fără înlocuirea documentelor obligatorii la depunerea Cererii de Finanțare sau modificarea acestora.</w:t>
      </w:r>
    </w:p>
    <w:p w:rsidR="00CC285A" w:rsidRDefault="00CC285A" w:rsidP="0000467B">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lastRenderedPageBreak/>
        <w:tab/>
        <w:t xml:space="preserve">Toate verificările și evaluările efectuate de către evaluatorii GAL vor respecta principiul de verificare  “4 ochi”, pe baza </w:t>
      </w:r>
      <w:r w:rsidR="007275E7">
        <w:rPr>
          <w:rFonts w:ascii="Times New Roman" w:hAnsi="Times New Roman" w:cs="Times New Roman"/>
          <w:noProof/>
          <w:sz w:val="24"/>
          <w:szCs w:val="24"/>
        </w:rPr>
        <w:t>informării competente și bine documentate, aplicând criteriile de selecție preciz</w:t>
      </w:r>
      <w:r w:rsidR="00B63F90">
        <w:rPr>
          <w:rFonts w:ascii="Times New Roman" w:hAnsi="Times New Roman" w:cs="Times New Roman"/>
          <w:noProof/>
          <w:sz w:val="24"/>
          <w:szCs w:val="24"/>
        </w:rPr>
        <w:t>ate în fișa tehnică a măsurii M3/6B</w:t>
      </w:r>
      <w:r w:rsidR="007275E7">
        <w:rPr>
          <w:rFonts w:ascii="Times New Roman" w:hAnsi="Times New Roman" w:cs="Times New Roman"/>
          <w:noProof/>
          <w:sz w:val="24"/>
          <w:szCs w:val="24"/>
        </w:rPr>
        <w:t xml:space="preserve"> din SDL, care au fost  stabilite în conformitate cu obiectivele acesteia. În funcție de sistemul de punctaj stabilit, se va efectua evaluarea criteriilor de selecție pentru toate Cererile de Finanțare eligibile, va fi acordat numărul de puncte aferent fiecărui criteriu conform documentelor din dosarul Cererii de Finanțare și se va calcula scorul atribuit fiecărui proiect. Rezultatul verificării și evaluării criteriilor de selecție se consemnează în </w:t>
      </w:r>
      <w:r w:rsidR="007275E7">
        <w:rPr>
          <w:rFonts w:ascii="Times New Roman" w:hAnsi="Times New Roman" w:cs="Times New Roman"/>
          <w:i/>
          <w:noProof/>
          <w:sz w:val="24"/>
          <w:szCs w:val="24"/>
        </w:rPr>
        <w:t xml:space="preserve">Fișa de evaluare a criteriilor de selecție, </w:t>
      </w:r>
      <w:r w:rsidR="007275E7">
        <w:rPr>
          <w:rFonts w:ascii="Times New Roman" w:hAnsi="Times New Roman" w:cs="Times New Roman"/>
          <w:noProof/>
          <w:sz w:val="24"/>
          <w:szCs w:val="24"/>
        </w:rPr>
        <w:t>care va fi completată și semnată de către doi experți din cadrul GAL și verificată de managerul GAL.</w:t>
      </w:r>
    </w:p>
    <w:p w:rsidR="009B11CB" w:rsidRDefault="009B11CB" w:rsidP="0000467B">
      <w:pPr>
        <w:pStyle w:val="Listparagraf"/>
        <w:spacing w:after="0" w:line="240" w:lineRule="auto"/>
        <w:ind w:left="180"/>
        <w:jc w:val="both"/>
        <w:rPr>
          <w:rFonts w:ascii="Times New Roman" w:hAnsi="Times New Roman" w:cs="Times New Roman"/>
          <w:noProof/>
          <w:sz w:val="24"/>
          <w:szCs w:val="24"/>
        </w:rPr>
      </w:pPr>
    </w:p>
    <w:p w:rsidR="007275E7" w:rsidRPr="009B11CB" w:rsidRDefault="007275E7" w:rsidP="009B11CB">
      <w:pPr>
        <w:pStyle w:val="Listparagraf"/>
        <w:pBdr>
          <w:top w:val="single" w:sz="12" w:space="1" w:color="auto"/>
          <w:left w:val="single" w:sz="12" w:space="4" w:color="auto"/>
          <w:bottom w:val="single" w:sz="12" w:space="1" w:color="auto"/>
          <w:right w:val="single" w:sz="12" w:space="4" w:color="auto"/>
        </w:pBdr>
        <w:shd w:val="clear" w:color="auto" w:fill="92D050"/>
        <w:spacing w:after="0" w:line="240" w:lineRule="auto"/>
        <w:ind w:left="180"/>
        <w:jc w:val="both"/>
        <w:rPr>
          <w:rFonts w:ascii="Times New Roman" w:hAnsi="Times New Roman" w:cs="Times New Roman"/>
          <w:i/>
          <w:noProof/>
          <w:sz w:val="24"/>
          <w:szCs w:val="24"/>
        </w:rPr>
      </w:pPr>
      <w:r>
        <w:rPr>
          <w:rFonts w:ascii="Times New Roman" w:hAnsi="Times New Roman" w:cs="Times New Roman"/>
          <w:noProof/>
          <w:sz w:val="24"/>
          <w:szCs w:val="24"/>
        </w:rPr>
        <w:tab/>
      </w:r>
      <w:r w:rsidRPr="009B11CB">
        <w:rPr>
          <w:rFonts w:ascii="Times New Roman" w:hAnsi="Times New Roman" w:cs="Times New Roman"/>
          <w:i/>
          <w:noProof/>
          <w:sz w:val="24"/>
          <w:szCs w:val="24"/>
          <w:shd w:val="clear" w:color="auto" w:fill="92D050"/>
        </w:rPr>
        <w:t>Verificarea și evaluarea criteriilor de selecție a fost detaliată în Capitolul 7 – SELECȚIA PROIECTELOR, din prezentul ghid.</w:t>
      </w:r>
    </w:p>
    <w:p w:rsidR="004A418E" w:rsidRPr="00E8698F" w:rsidRDefault="007275E7" w:rsidP="00E8698F">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p>
    <w:p w:rsidR="00E51B79" w:rsidRDefault="007275E7" w:rsidP="009B11CB">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Comitetul de Selecție al GAL trebuie să se asigure de faptul că proiectul care solicită finanțare</w:t>
      </w:r>
      <w:r w:rsidR="007607D5">
        <w:rPr>
          <w:rFonts w:ascii="Times New Roman" w:hAnsi="Times New Roman" w:cs="Times New Roman"/>
          <w:noProof/>
          <w:sz w:val="24"/>
          <w:szCs w:val="24"/>
        </w:rPr>
        <w:t xml:space="preserve"> răspund</w:t>
      </w:r>
      <w:r w:rsidR="009B11CB">
        <w:rPr>
          <w:rFonts w:ascii="Times New Roman" w:hAnsi="Times New Roman" w:cs="Times New Roman"/>
          <w:noProof/>
          <w:sz w:val="24"/>
          <w:szCs w:val="24"/>
        </w:rPr>
        <w:t>e obiectivelor propuse în SDL,</w:t>
      </w:r>
      <w:r w:rsidR="007607D5">
        <w:rPr>
          <w:rFonts w:ascii="Times New Roman" w:hAnsi="Times New Roman" w:cs="Times New Roman"/>
          <w:noProof/>
          <w:sz w:val="24"/>
          <w:szCs w:val="24"/>
        </w:rPr>
        <w:t xml:space="preserve"> se încadrează în planul financiar al GAL</w:t>
      </w:r>
      <w:r w:rsidR="009B11CB">
        <w:rPr>
          <w:rFonts w:ascii="Times New Roman" w:hAnsi="Times New Roman" w:cs="Times New Roman"/>
          <w:noProof/>
          <w:sz w:val="24"/>
          <w:szCs w:val="24"/>
        </w:rPr>
        <w:t xml:space="preserve"> iar implementarea proiectului reprezintă o prioritate în vederea  implementării Strategiei de Dezvoltare Locală</w:t>
      </w:r>
      <w:r w:rsidR="007607D5">
        <w:rPr>
          <w:rFonts w:ascii="Times New Roman" w:hAnsi="Times New Roman" w:cs="Times New Roman"/>
          <w:noProof/>
          <w:sz w:val="24"/>
          <w:szCs w:val="24"/>
        </w:rPr>
        <w:t xml:space="preserve">. </w:t>
      </w:r>
    </w:p>
    <w:p w:rsidR="00DB3F15" w:rsidRDefault="00DB3F15" w:rsidP="009B11CB">
      <w:pPr>
        <w:pStyle w:val="Listparagraf"/>
        <w:spacing w:after="0" w:line="240" w:lineRule="auto"/>
        <w:ind w:left="180" w:firstLine="540"/>
        <w:jc w:val="both"/>
        <w:rPr>
          <w:rFonts w:ascii="Times New Roman" w:hAnsi="Times New Roman" w:cs="Times New Roman"/>
          <w:noProof/>
          <w:sz w:val="24"/>
          <w:szCs w:val="24"/>
        </w:rPr>
      </w:pPr>
    </w:p>
    <w:p w:rsidR="00DE4DB3" w:rsidRPr="00DB3F15" w:rsidRDefault="0088423A" w:rsidP="00DB3F15">
      <w:pPr>
        <w:pBdr>
          <w:top w:val="single" w:sz="18" w:space="1" w:color="auto" w:shadow="1"/>
          <w:left w:val="single" w:sz="18" w:space="4" w:color="auto" w:shadow="1"/>
          <w:bottom w:val="single" w:sz="18" w:space="1" w:color="auto" w:shadow="1"/>
          <w:right w:val="single" w:sz="18" w:space="4" w:color="auto" w:shadow="1"/>
        </w:pBdr>
        <w:shd w:val="clear" w:color="auto" w:fill="92D050"/>
        <w:spacing w:after="0" w:line="240" w:lineRule="auto"/>
        <w:ind w:left="270" w:right="180"/>
        <w:jc w:val="both"/>
        <w:rPr>
          <w:rFonts w:ascii="Times New Roman" w:hAnsi="Times New Roman" w:cs="Times New Roman"/>
          <w:b/>
          <w:noProof/>
          <w:sz w:val="24"/>
          <w:szCs w:val="24"/>
        </w:rPr>
      </w:pPr>
      <w:r w:rsidRPr="00DB3F15">
        <w:rPr>
          <w:rFonts w:ascii="Times New Roman" w:hAnsi="Times New Roman" w:cs="Times New Roman"/>
          <w:b/>
          <w:noProof/>
          <w:sz w:val="24"/>
          <w:szCs w:val="24"/>
        </w:rPr>
        <w:t>Verificarea dosarului Cererii de Finanțare la nivelul AFIR</w:t>
      </w:r>
    </w:p>
    <w:p w:rsidR="00DB3F15" w:rsidRDefault="00DB3F15" w:rsidP="0034289C">
      <w:pPr>
        <w:pStyle w:val="Listparagraf"/>
        <w:spacing w:after="0" w:line="240" w:lineRule="auto"/>
        <w:ind w:left="180"/>
        <w:jc w:val="both"/>
        <w:rPr>
          <w:rFonts w:ascii="Times New Roman" w:hAnsi="Times New Roman" w:cs="Times New Roman"/>
          <w:noProof/>
          <w:sz w:val="24"/>
          <w:szCs w:val="24"/>
        </w:rPr>
      </w:pPr>
    </w:p>
    <w:p w:rsidR="0088423A" w:rsidRDefault="0088423A" w:rsidP="003428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Conform prevederilor Ghidului și Procedurii de implementare a Măsurii 19.2. Cererile de Finanțare selectate de GAL vor fi depuse la nivelul SLIN-OJFIR. Experții SLIN-OJFIR verifică dacă solicitantul a folosit modelul-cadru de formular corespunzător Cererii de Finanțare specifică măsurii din PNDR ale cărei obiective/priorități corespund</w:t>
      </w:r>
      <w:r w:rsidR="00813A04">
        <w:rPr>
          <w:rFonts w:ascii="Times New Roman" w:hAnsi="Times New Roman" w:cs="Times New Roman"/>
          <w:noProof/>
          <w:sz w:val="24"/>
          <w:szCs w:val="24"/>
        </w:rPr>
        <w:t xml:space="preserve">/sunt similare proiectului propus, raportat de tipul de beneficiar, conform Anexei I la Ghidul de implementare a Măsurii 19.2 și transmit Cererile de Finanțare către serviciile </w:t>
      </w:r>
      <w:r w:rsidR="0039110D">
        <w:rPr>
          <w:rFonts w:ascii="Times New Roman" w:hAnsi="Times New Roman" w:cs="Times New Roman"/>
          <w:noProof/>
          <w:sz w:val="24"/>
          <w:szCs w:val="24"/>
        </w:rPr>
        <w:t>de specialitate responsabile din cadrul structurilor teritoriale ale AFIR, respectiv :</w:t>
      </w:r>
    </w:p>
    <w:p w:rsidR="00E8698F" w:rsidRPr="00BC479D" w:rsidRDefault="0039110D" w:rsidP="0025412D">
      <w:pPr>
        <w:pStyle w:val="Listparagraf"/>
        <w:numPr>
          <w:ilvl w:val="0"/>
          <w:numId w:val="12"/>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la nivelul CRFIR se vor depune proiectele cu construcții-montaj (indiferent de tipul de beneficiar), precum și proiectele de investiții aferente beneficiarilor publici;</w:t>
      </w:r>
    </w:p>
    <w:p w:rsidR="0039110D" w:rsidRDefault="0039110D" w:rsidP="0025412D">
      <w:pPr>
        <w:pStyle w:val="Listparagraf"/>
        <w:numPr>
          <w:ilvl w:val="0"/>
          <w:numId w:val="12"/>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la OJFIR se vor depune proiectele cu achiziții simple (fără construcții-montaj).</w:t>
      </w:r>
    </w:p>
    <w:p w:rsidR="00EB1CED" w:rsidRDefault="00EB1CED" w:rsidP="00EB1CED">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Reprezentanții GAL sau solicitanții pot depune la AFIR proiectele selectate de către GAL nu mai târziu de </w:t>
      </w:r>
      <w:r w:rsidRPr="00F13C73">
        <w:rPr>
          <w:rFonts w:ascii="Times New Roman" w:hAnsi="Times New Roman" w:cs="Times New Roman"/>
          <w:b/>
          <w:noProof/>
          <w:sz w:val="24"/>
          <w:szCs w:val="24"/>
        </w:rPr>
        <w:t>15 zile calendaristice</w:t>
      </w:r>
      <w:r>
        <w:rPr>
          <w:rFonts w:ascii="Times New Roman" w:hAnsi="Times New Roman" w:cs="Times New Roman"/>
          <w:noProof/>
          <w:sz w:val="24"/>
          <w:szCs w:val="24"/>
        </w:rPr>
        <w:t xml:space="preserve"> de la Raportul de selecție întocmit de GAL, astfel încât să poată fi  realizată evaluarea și contractarea</w:t>
      </w:r>
      <w:r w:rsidR="00781F27">
        <w:rPr>
          <w:rFonts w:ascii="Times New Roman" w:hAnsi="Times New Roman" w:cs="Times New Roman"/>
          <w:noProof/>
          <w:sz w:val="24"/>
          <w:szCs w:val="24"/>
        </w:rPr>
        <w:t xml:space="preserve"> acestora în termenul limită prevăzut de legislația în vigoare.</w:t>
      </w:r>
    </w:p>
    <w:p w:rsidR="00781F27" w:rsidRDefault="00781F27" w:rsidP="00EB1CED">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Cererile de finanțare vor fi depuse la OJFIR/CRFIR pe raza căruia se implementează proiectul. Proiectele vor fi verificate pe măsură ce vor fi depuse de către reprezentanții GAL sau solicitanți,</w:t>
      </w:r>
      <w:r w:rsidR="001319D0">
        <w:rPr>
          <w:rFonts w:ascii="Times New Roman" w:hAnsi="Times New Roman" w:cs="Times New Roman"/>
          <w:noProof/>
          <w:sz w:val="24"/>
          <w:szCs w:val="24"/>
        </w:rPr>
        <w:t xml:space="preserve"> fiind o sesiune deschisă permanent, până </w:t>
      </w:r>
      <w:r>
        <w:rPr>
          <w:rFonts w:ascii="Times New Roman" w:hAnsi="Times New Roman" w:cs="Times New Roman"/>
          <w:noProof/>
          <w:sz w:val="24"/>
          <w:szCs w:val="24"/>
        </w:rPr>
        <w:t xml:space="preserve"> </w:t>
      </w:r>
      <w:r w:rsidR="001319D0">
        <w:rPr>
          <w:rFonts w:ascii="Times New Roman" w:hAnsi="Times New Roman" w:cs="Times New Roman"/>
          <w:noProof/>
          <w:sz w:val="24"/>
          <w:szCs w:val="24"/>
        </w:rPr>
        <w:t>la epuizarea fondurilor alocate Submăsurii 19.2, în cadrul fiecărei Strategii de Dezvoltare Locală.</w:t>
      </w:r>
    </w:p>
    <w:p w:rsidR="001319D0" w:rsidRDefault="001319D0" w:rsidP="00EB1CED">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La depunerea proiectului la OJFIR trebuie să fie prezent solicitantul sau un împuternicit al acestuia. În cazul în care solicitantul dorește, îl poate împuternici pe reprezentantul GAL să depună  proiectul.</w:t>
      </w:r>
    </w:p>
    <w:p w:rsidR="001319D0" w:rsidRDefault="001319D0" w:rsidP="00C111EB">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Cererea de Finanțare se depune în format letric în original  - 1 exemplar, împreună cu formatul electronic (CD/DVD – 1 exemplar, care va cuprinde scan-ul Cererii de Finanțare</w:t>
      </w:r>
      <w:r w:rsidR="00DB3F15">
        <w:rPr>
          <w:rFonts w:ascii="Times New Roman" w:hAnsi="Times New Roman" w:cs="Times New Roman"/>
          <w:noProof/>
          <w:sz w:val="24"/>
          <w:szCs w:val="24"/>
        </w:rPr>
        <w:t xml:space="preserve"> și anexele</w:t>
      </w:r>
      <w:r>
        <w:rPr>
          <w:rFonts w:ascii="Times New Roman" w:hAnsi="Times New Roman" w:cs="Times New Roman"/>
          <w:noProof/>
          <w:sz w:val="24"/>
          <w:szCs w:val="24"/>
        </w:rPr>
        <w:t>) la expertul Compartimentului de Evaluare (CE) al Serviciului LEADER și Investiții Non-agricole de la nivelul OJFIR. Pentru acele documente care rămân în posesia solicitantului, copiile depuse în Dosarul Cererii de Finanțare</w:t>
      </w:r>
      <w:r w:rsidR="002177AF">
        <w:rPr>
          <w:rFonts w:ascii="Times New Roman" w:hAnsi="Times New Roman" w:cs="Times New Roman"/>
          <w:noProof/>
          <w:sz w:val="24"/>
          <w:szCs w:val="24"/>
        </w:rPr>
        <w:t xml:space="preserve"> trebuie să conțină mențiunea „Conform cu originalul”. În vederea încheierii contractului de finanțare, solicitanții declarați eligibili vor trebui să prezinte obligatoriu documentele specifice precizate în cadrul Cererii de Finanțare în original, în vederea verificării conformității.</w:t>
      </w:r>
    </w:p>
    <w:p w:rsidR="00C111EB" w:rsidRDefault="009B35AA" w:rsidP="00C111EB">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lastRenderedPageBreak/>
        <w:tab/>
      </w:r>
    </w:p>
    <w:p w:rsidR="009B35AA" w:rsidRDefault="009B35AA" w:rsidP="00C111EB">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Toate cererile de finanțare depuse în cadrul Sub-măsurii 19.2 la structurile</w:t>
      </w:r>
      <w:r w:rsidR="00D62E46">
        <w:rPr>
          <w:rFonts w:ascii="Times New Roman" w:hAnsi="Times New Roman" w:cs="Times New Roman"/>
          <w:noProof/>
          <w:sz w:val="24"/>
          <w:szCs w:val="24"/>
        </w:rPr>
        <w:t xml:space="preserve"> teritoriale ale AFIR trebuie să fie însoțite în mod obligatoriu de :</w:t>
      </w:r>
    </w:p>
    <w:p w:rsidR="0081745F" w:rsidRPr="0081745F" w:rsidRDefault="0081745F" w:rsidP="0081745F">
      <w:pPr>
        <w:numPr>
          <w:ilvl w:val="0"/>
          <w:numId w:val="13"/>
        </w:numPr>
        <w:tabs>
          <w:tab w:val="left" w:pos="180"/>
        </w:tabs>
        <w:spacing w:before="200" w:after="0" w:line="240" w:lineRule="auto"/>
        <w:contextualSpacing/>
        <w:jc w:val="both"/>
        <w:rPr>
          <w:rFonts w:ascii="Times New Roman" w:eastAsiaTheme="minorEastAsia" w:hAnsi="Times New Roman" w:cs="Times New Roman"/>
          <w:noProof/>
          <w:sz w:val="24"/>
          <w:szCs w:val="24"/>
          <w:lang w:val="en-US"/>
        </w:rPr>
      </w:pPr>
      <w:r w:rsidRPr="0081745F">
        <w:rPr>
          <w:rFonts w:ascii="Times New Roman" w:eastAsiaTheme="minorEastAsia" w:hAnsi="Times New Roman" w:cs="Times New Roman"/>
          <w:noProof/>
          <w:sz w:val="24"/>
          <w:szCs w:val="24"/>
          <w:lang w:val="en-US"/>
        </w:rPr>
        <w:t>Fișa de verificare a conformității, întocmită de GAL (formular propriu);</w:t>
      </w:r>
    </w:p>
    <w:p w:rsidR="0081745F" w:rsidRPr="0081745F" w:rsidRDefault="0081745F" w:rsidP="0081745F">
      <w:pPr>
        <w:numPr>
          <w:ilvl w:val="0"/>
          <w:numId w:val="13"/>
        </w:numPr>
        <w:tabs>
          <w:tab w:val="left" w:pos="180"/>
        </w:tabs>
        <w:spacing w:before="200" w:after="0" w:line="240" w:lineRule="auto"/>
        <w:contextualSpacing/>
        <w:jc w:val="both"/>
        <w:rPr>
          <w:rFonts w:ascii="Times New Roman" w:eastAsiaTheme="minorEastAsia" w:hAnsi="Times New Roman" w:cs="Times New Roman"/>
          <w:noProof/>
          <w:sz w:val="24"/>
          <w:szCs w:val="24"/>
          <w:lang w:val="en-US"/>
        </w:rPr>
      </w:pPr>
      <w:r w:rsidRPr="0081745F">
        <w:rPr>
          <w:rFonts w:ascii="Times New Roman" w:eastAsiaTheme="minorEastAsia" w:hAnsi="Times New Roman" w:cs="Times New Roman"/>
          <w:noProof/>
          <w:sz w:val="24"/>
          <w:szCs w:val="24"/>
          <w:lang w:val="en-US"/>
        </w:rPr>
        <w:t>Fișa de verificare a eligibilității, întocmită de GAL (formular propriu);</w:t>
      </w:r>
    </w:p>
    <w:p w:rsidR="0081745F" w:rsidRPr="0081745F" w:rsidRDefault="0081745F" w:rsidP="0081745F">
      <w:pPr>
        <w:numPr>
          <w:ilvl w:val="0"/>
          <w:numId w:val="13"/>
        </w:numPr>
        <w:tabs>
          <w:tab w:val="left" w:pos="180"/>
        </w:tabs>
        <w:spacing w:before="200" w:after="0" w:line="240" w:lineRule="auto"/>
        <w:contextualSpacing/>
        <w:jc w:val="both"/>
        <w:rPr>
          <w:rFonts w:ascii="Times New Roman" w:eastAsiaTheme="minorEastAsia" w:hAnsi="Times New Roman" w:cs="Times New Roman"/>
          <w:noProof/>
          <w:sz w:val="24"/>
          <w:szCs w:val="24"/>
          <w:lang w:val="en-US"/>
        </w:rPr>
      </w:pPr>
      <w:r w:rsidRPr="0081745F">
        <w:rPr>
          <w:rFonts w:ascii="Times New Roman" w:eastAsiaTheme="minorEastAsia" w:hAnsi="Times New Roman" w:cs="Times New Roman"/>
          <w:noProof/>
          <w:sz w:val="24"/>
          <w:szCs w:val="24"/>
          <w:lang w:val="en-US"/>
        </w:rPr>
        <w:t>Fișa de verificare a criteriilor de selecție, întocmită de GAL (formular propriu);</w:t>
      </w:r>
    </w:p>
    <w:p w:rsidR="0081745F" w:rsidRPr="0081745F" w:rsidRDefault="0081745F" w:rsidP="0081745F">
      <w:pPr>
        <w:numPr>
          <w:ilvl w:val="0"/>
          <w:numId w:val="13"/>
        </w:numPr>
        <w:spacing w:before="200"/>
        <w:contextualSpacing/>
        <w:rPr>
          <w:rFonts w:ascii="Times New Roman" w:eastAsiaTheme="minorEastAsia" w:hAnsi="Times New Roman" w:cs="Times New Roman"/>
          <w:noProof/>
          <w:sz w:val="24"/>
          <w:szCs w:val="24"/>
          <w:lang w:val="en-US"/>
        </w:rPr>
      </w:pPr>
      <w:r w:rsidRPr="0081745F">
        <w:rPr>
          <w:rFonts w:ascii="Times New Roman" w:eastAsiaTheme="minorEastAsia" w:hAnsi="Times New Roman" w:cs="Times New Roman"/>
          <w:noProof/>
          <w:sz w:val="24"/>
          <w:szCs w:val="24"/>
          <w:lang w:val="en-US"/>
        </w:rPr>
        <w:t>Raportul de selecție din care să reiasă statutul de proiect selectat după parcurgerea etapei de depunere și soluționare a contestațiilor/ Raportul suplimentar (dacă este cazul) în cadrul căruia au fost incluse, emis de GAL și avizat de CDRJ;</w:t>
      </w:r>
    </w:p>
    <w:p w:rsidR="0081745F" w:rsidRPr="0081745F" w:rsidRDefault="0081745F" w:rsidP="0081745F">
      <w:pPr>
        <w:numPr>
          <w:ilvl w:val="0"/>
          <w:numId w:val="13"/>
        </w:numPr>
        <w:spacing w:before="200"/>
        <w:contextualSpacing/>
        <w:rPr>
          <w:rFonts w:ascii="Times New Roman" w:eastAsiaTheme="minorEastAsia" w:hAnsi="Times New Roman" w:cs="Times New Roman"/>
          <w:noProof/>
          <w:sz w:val="24"/>
          <w:szCs w:val="24"/>
          <w:lang w:val="en-US"/>
        </w:rPr>
      </w:pPr>
      <w:r w:rsidRPr="0081745F">
        <w:rPr>
          <w:rFonts w:ascii="Times New Roman" w:eastAsiaTheme="minorEastAsia" w:hAnsi="Times New Roman" w:cs="Times New Roman"/>
          <w:noProof/>
          <w:sz w:val="24"/>
          <w:szCs w:val="24"/>
          <w:lang w:val="en-US"/>
        </w:rPr>
        <w:t>Nota de asumare prin care Raportul intermediar de selecție devine Raport final de selecție, emisă de GAL (dacă este cazul);</w:t>
      </w:r>
    </w:p>
    <w:p w:rsidR="0081745F" w:rsidRPr="0081745F" w:rsidRDefault="0081745F" w:rsidP="0081745F">
      <w:pPr>
        <w:numPr>
          <w:ilvl w:val="0"/>
          <w:numId w:val="13"/>
        </w:numPr>
        <w:tabs>
          <w:tab w:val="left" w:pos="180"/>
        </w:tabs>
        <w:spacing w:before="200" w:after="0" w:line="240" w:lineRule="auto"/>
        <w:contextualSpacing/>
        <w:jc w:val="both"/>
        <w:rPr>
          <w:rFonts w:ascii="Times New Roman" w:eastAsiaTheme="minorEastAsia" w:hAnsi="Times New Roman" w:cs="Times New Roman"/>
          <w:noProof/>
          <w:sz w:val="24"/>
          <w:szCs w:val="24"/>
          <w:lang w:val="en-US"/>
        </w:rPr>
      </w:pPr>
      <w:r w:rsidRPr="0081745F">
        <w:rPr>
          <w:rFonts w:ascii="Times New Roman" w:eastAsiaTheme="minorEastAsia" w:hAnsi="Times New Roman" w:cs="Times New Roman"/>
          <w:noProof/>
          <w:sz w:val="24"/>
          <w:szCs w:val="24"/>
          <w:lang w:val="en-US"/>
        </w:rPr>
        <w:t>Copii ale declarațiilor persoanelor implicate în procesul de evaluare și selecție de la nivelul GAL, privind evitarea conflictului de interese (formular propriu);</w:t>
      </w:r>
    </w:p>
    <w:p w:rsidR="0081745F" w:rsidRPr="0081745F" w:rsidRDefault="0081745F" w:rsidP="0081745F">
      <w:pPr>
        <w:numPr>
          <w:ilvl w:val="0"/>
          <w:numId w:val="13"/>
        </w:numPr>
        <w:tabs>
          <w:tab w:val="left" w:pos="180"/>
        </w:tabs>
        <w:spacing w:before="200" w:after="0" w:line="240" w:lineRule="auto"/>
        <w:contextualSpacing/>
        <w:jc w:val="both"/>
        <w:rPr>
          <w:rFonts w:ascii="Times New Roman" w:eastAsiaTheme="minorEastAsia" w:hAnsi="Times New Roman" w:cs="Times New Roman"/>
          <w:noProof/>
          <w:sz w:val="24"/>
          <w:szCs w:val="24"/>
          <w:lang w:val="en-US"/>
        </w:rPr>
      </w:pPr>
      <w:r w:rsidRPr="0081745F">
        <w:rPr>
          <w:rFonts w:ascii="Times New Roman" w:eastAsiaTheme="minorEastAsia" w:hAnsi="Times New Roman" w:cs="Times New Roman"/>
          <w:noProof/>
          <w:sz w:val="24"/>
          <w:szCs w:val="24"/>
          <w:lang w:val="en-US"/>
        </w:rPr>
        <w:t>Formularul F2- Formular de verificare a Apelului de selecție emis de CDRJ ;</w:t>
      </w:r>
    </w:p>
    <w:p w:rsidR="0081745F" w:rsidRPr="0081745F" w:rsidRDefault="0081745F" w:rsidP="0081745F">
      <w:pPr>
        <w:numPr>
          <w:ilvl w:val="0"/>
          <w:numId w:val="13"/>
        </w:numPr>
        <w:tabs>
          <w:tab w:val="left" w:pos="180"/>
        </w:tabs>
        <w:spacing w:before="200" w:after="0" w:line="240" w:lineRule="auto"/>
        <w:contextualSpacing/>
        <w:jc w:val="both"/>
        <w:rPr>
          <w:rFonts w:ascii="Times New Roman" w:eastAsiaTheme="minorEastAsia" w:hAnsi="Times New Roman" w:cs="Times New Roman"/>
          <w:noProof/>
          <w:sz w:val="24"/>
          <w:szCs w:val="24"/>
          <w:lang w:val="en-US"/>
        </w:rPr>
      </w:pPr>
      <w:r w:rsidRPr="0081745F">
        <w:rPr>
          <w:rFonts w:ascii="Times New Roman" w:eastAsiaTheme="minorEastAsia" w:hAnsi="Times New Roman" w:cs="Times New Roman"/>
          <w:noProof/>
          <w:sz w:val="24"/>
          <w:szCs w:val="24"/>
          <w:lang w:val="en-US"/>
        </w:rPr>
        <w:t>Formularul F3- Formular de verificare a procesului de selecție emis de CDRJ.</w:t>
      </w:r>
    </w:p>
    <w:p w:rsidR="007D4C57" w:rsidRPr="00DB3F15" w:rsidRDefault="007D4C57" w:rsidP="00DB3F15">
      <w:pPr>
        <w:tabs>
          <w:tab w:val="left" w:pos="180"/>
        </w:tabs>
        <w:spacing w:after="0" w:line="240" w:lineRule="auto"/>
        <w:jc w:val="both"/>
        <w:rPr>
          <w:rFonts w:ascii="Times New Roman" w:hAnsi="Times New Roman" w:cs="Times New Roman"/>
          <w:noProof/>
          <w:sz w:val="24"/>
          <w:szCs w:val="24"/>
        </w:rPr>
      </w:pPr>
    </w:p>
    <w:p w:rsidR="00336ADE" w:rsidRDefault="00336ADE" w:rsidP="00336ADE">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Pe durata procesului de evaluare, solicitanții, personalul GAL și personalul AFIR vor respecta legislația incidentă, precum și versiunea Ghidului de Implementare și a Manualului de Procedură pentru Sub-măsura 19.2, în vigoare la momentul depunerii proiectului la GAL.</w:t>
      </w:r>
    </w:p>
    <w:p w:rsidR="00336ADE" w:rsidRDefault="00336ADE" w:rsidP="00336ADE">
      <w:pPr>
        <w:pStyle w:val="Listparagraf"/>
        <w:tabs>
          <w:tab w:val="left" w:pos="180"/>
        </w:tabs>
        <w:spacing w:after="0" w:line="240" w:lineRule="auto"/>
        <w:ind w:left="180" w:firstLine="540"/>
        <w:jc w:val="both"/>
        <w:rPr>
          <w:rFonts w:ascii="Times New Roman" w:hAnsi="Times New Roman" w:cs="Times New Roman"/>
          <w:noProof/>
          <w:sz w:val="24"/>
          <w:szCs w:val="24"/>
        </w:rPr>
      </w:pPr>
    </w:p>
    <w:p w:rsidR="00336ADE" w:rsidRDefault="00336ADE" w:rsidP="004A418E">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2D050"/>
        <w:tabs>
          <w:tab w:val="left" w:pos="360"/>
        </w:tabs>
        <w:spacing w:after="0" w:line="240" w:lineRule="auto"/>
        <w:ind w:left="450" w:right="90"/>
        <w:jc w:val="both"/>
        <w:rPr>
          <w:rFonts w:ascii="Times New Roman" w:hAnsi="Times New Roman" w:cs="Times New Roman"/>
          <w:b/>
          <w:noProof/>
          <w:sz w:val="24"/>
          <w:szCs w:val="24"/>
        </w:rPr>
      </w:pPr>
      <w:r>
        <w:rPr>
          <w:rFonts w:ascii="Times New Roman" w:hAnsi="Times New Roman" w:cs="Times New Roman"/>
          <w:b/>
          <w:noProof/>
          <w:sz w:val="24"/>
          <w:szCs w:val="24"/>
        </w:rPr>
        <w:t>Verificarea încadrării proiectelor la nivelul AFIR</w:t>
      </w:r>
    </w:p>
    <w:p w:rsidR="00DD6742" w:rsidRDefault="00DE01AE" w:rsidP="00336ADE">
      <w:pPr>
        <w:pStyle w:val="Listparagraf"/>
        <w:tabs>
          <w:tab w:val="left" w:pos="18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p>
    <w:p w:rsidR="00336ADE" w:rsidRDefault="00DD6742" w:rsidP="00336ADE">
      <w:pPr>
        <w:pStyle w:val="Listparagraf"/>
        <w:tabs>
          <w:tab w:val="left" w:pos="18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r w:rsidR="00DE01AE" w:rsidRPr="00DE01AE">
        <w:rPr>
          <w:rFonts w:ascii="Times New Roman" w:hAnsi="Times New Roman" w:cs="Times New Roman"/>
          <w:noProof/>
          <w:sz w:val="24"/>
          <w:szCs w:val="24"/>
        </w:rPr>
        <w:t xml:space="preserve">Verificarea </w:t>
      </w:r>
      <w:r w:rsidR="00DE01AE">
        <w:rPr>
          <w:rFonts w:ascii="Times New Roman" w:hAnsi="Times New Roman" w:cs="Times New Roman"/>
          <w:noProof/>
          <w:sz w:val="24"/>
          <w:szCs w:val="24"/>
        </w:rPr>
        <w:t>încadrării proiectului se realizează la nivelul serviciului de specialitate responsabil din cadrul OJFIR/CRFIR. În cazul în care se constată erori de formă (de ex : omisiuni privind bifarea anumitor casete – inclusiv din Cererea de Finanțare, semnării anumitor pagini, atașării unor documente obligatorii) expertul OJFIR/CRFIR poate solicita informații suplimentare.</w:t>
      </w:r>
    </w:p>
    <w:p w:rsidR="00E8698F" w:rsidRDefault="00E8698F" w:rsidP="00336ADE">
      <w:pPr>
        <w:pStyle w:val="Listparagraf"/>
        <w:tabs>
          <w:tab w:val="left" w:pos="180"/>
        </w:tabs>
        <w:spacing w:after="0" w:line="240" w:lineRule="auto"/>
        <w:ind w:left="180"/>
        <w:jc w:val="both"/>
        <w:rPr>
          <w:rFonts w:ascii="Times New Roman" w:hAnsi="Times New Roman" w:cs="Times New Roman"/>
          <w:noProof/>
          <w:sz w:val="24"/>
          <w:szCs w:val="24"/>
        </w:rPr>
      </w:pPr>
    </w:p>
    <w:p w:rsidR="00DE01AE" w:rsidRDefault="00DE01AE" w:rsidP="00DE01AE">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Experții OJFIR/CRFIR pot solicita documente și informații suplimentare (formular E 3.4L) în etapa de verificare  încadrării proiectului, către GAL sau solicitant (în funcție de natura informațiilor solicitate), termenul de răspuns fiind de maximum 5 zile lucrătoare de la momentul luării la cunoștință de către solicitant/GAL.</w:t>
      </w:r>
    </w:p>
    <w:p w:rsidR="00DE01AE" w:rsidRDefault="00DE01AE" w:rsidP="00DE01AE">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În cazul în care sunt necesare informații suplimentare și acestea</w:t>
      </w:r>
      <w:r w:rsidR="00F86D16">
        <w:rPr>
          <w:rFonts w:ascii="Times New Roman" w:hAnsi="Times New Roman" w:cs="Times New Roman"/>
          <w:noProof/>
          <w:sz w:val="24"/>
          <w:szCs w:val="24"/>
        </w:rPr>
        <w:t xml:space="preserve"> sunt solicitate de expertul OJFIR/CRFIR, termenul de emitere a Fișei de verificare a conformității E 2.1L va fi de maximum 3 zile lucrătoare. Experții OJFIR/CRFIR pot solicita documente și informații suplimentare (formular E 3.4L) în etapa de verificare a conformității proiectului, către GAL sau solicitant (în funcție de natura informațiilor solicitate).</w:t>
      </w:r>
    </w:p>
    <w:p w:rsidR="00F86D16" w:rsidRDefault="00F86D16" w:rsidP="00DE01AE">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Fișa de verificare a conformității (E2.1L) cuprinde două părți :</w:t>
      </w:r>
    </w:p>
    <w:p w:rsidR="00F86D16" w:rsidRDefault="00F86D16" w:rsidP="00DE01AE">
      <w:pPr>
        <w:pStyle w:val="Listparagraf"/>
        <w:tabs>
          <w:tab w:val="left" w:pos="180"/>
        </w:tabs>
        <w:spacing w:after="0" w:line="240" w:lineRule="auto"/>
        <w:ind w:left="180" w:firstLine="540"/>
        <w:jc w:val="both"/>
        <w:rPr>
          <w:rFonts w:ascii="Times New Roman" w:hAnsi="Times New Roman" w:cs="Times New Roman"/>
          <w:noProof/>
          <w:sz w:val="24"/>
          <w:szCs w:val="24"/>
        </w:rPr>
      </w:pPr>
    </w:p>
    <w:p w:rsidR="00F86D16" w:rsidRDefault="00F86D16" w:rsidP="0025412D">
      <w:pPr>
        <w:pStyle w:val="Listparagraf"/>
        <w:numPr>
          <w:ilvl w:val="0"/>
          <w:numId w:val="14"/>
        </w:numPr>
        <w:tabs>
          <w:tab w:val="left" w:pos="180"/>
        </w:tabs>
        <w:spacing w:after="0" w:line="240" w:lineRule="auto"/>
        <w:jc w:val="both"/>
        <w:rPr>
          <w:rFonts w:ascii="Times New Roman" w:hAnsi="Times New Roman" w:cs="Times New Roman"/>
          <w:noProof/>
          <w:sz w:val="24"/>
          <w:szCs w:val="24"/>
        </w:rPr>
      </w:pPr>
      <w:r>
        <w:rPr>
          <w:rFonts w:ascii="Times New Roman" w:hAnsi="Times New Roman" w:cs="Times New Roman"/>
          <w:b/>
          <w:noProof/>
          <w:sz w:val="24"/>
          <w:szCs w:val="24"/>
        </w:rPr>
        <w:t>Partea I – Verificarea documentelor emise de GAL</w:t>
      </w:r>
    </w:p>
    <w:p w:rsidR="00DE01AE" w:rsidRDefault="00DE01AE" w:rsidP="00336ADE">
      <w:pPr>
        <w:pStyle w:val="Listparagraf"/>
        <w:tabs>
          <w:tab w:val="left" w:pos="180"/>
        </w:tabs>
        <w:spacing w:after="0" w:line="240" w:lineRule="auto"/>
        <w:ind w:left="180"/>
        <w:jc w:val="both"/>
        <w:rPr>
          <w:rFonts w:ascii="Times New Roman" w:hAnsi="Times New Roman" w:cs="Times New Roman"/>
          <w:noProof/>
          <w:sz w:val="24"/>
          <w:szCs w:val="24"/>
        </w:rPr>
      </w:pPr>
    </w:p>
    <w:p w:rsidR="00EC07CA" w:rsidRPr="005A7EDC" w:rsidRDefault="00F86D16" w:rsidP="005A7EDC">
      <w:pPr>
        <w:pStyle w:val="Listparagraf"/>
        <w:tabs>
          <w:tab w:val="left" w:pos="18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Expertul  OJFIR/CRFIR care primește Cererea de Finanțare trebuie să se asigure de prezența fișelor de verificare (conformitate, eligibilitate, criterii de selecție, verificare pe teren – dacă este cazul), a </w:t>
      </w:r>
      <w:r>
        <w:rPr>
          <w:rFonts w:ascii="Times New Roman" w:hAnsi="Times New Roman" w:cs="Times New Roman"/>
          <w:noProof/>
          <w:sz w:val="24"/>
          <w:szCs w:val="24"/>
        </w:rPr>
        <w:lastRenderedPageBreak/>
        <w:t>Raportului de contestații, dacă este cazul, întocmite de GAL și de copiile declarațiilor privind evitarea conflictului de interese. Raportul de selecție va prezenta</w:t>
      </w:r>
      <w:r w:rsidR="00EC07CA">
        <w:rPr>
          <w:rFonts w:ascii="Times New Roman" w:hAnsi="Times New Roman" w:cs="Times New Roman"/>
          <w:noProof/>
          <w:sz w:val="24"/>
          <w:szCs w:val="24"/>
        </w:rPr>
        <w:t xml:space="preserve"> semnătura reprezentantului CDRJ care supervizează procesul de selecție. Reprezentantul CDRJ va menționa pe Raportul de Selecție faptul că GAL a respectat principiile de selecție din fișa măsurii din SDL, precum și dispozițiile minime obligatorii privind asigurarea transparenței apelului de selecție respectiv, așa c</w:t>
      </w:r>
      <w:r w:rsidR="005A7EDC">
        <w:rPr>
          <w:rFonts w:ascii="Times New Roman" w:hAnsi="Times New Roman" w:cs="Times New Roman"/>
          <w:noProof/>
          <w:sz w:val="24"/>
          <w:szCs w:val="24"/>
        </w:rPr>
        <w:t>um sunt menționate în Ghidul de</w:t>
      </w:r>
    </w:p>
    <w:p w:rsidR="00F86D16" w:rsidRDefault="00EC07CA" w:rsidP="00336ADE">
      <w:pPr>
        <w:pStyle w:val="Listparagraf"/>
        <w:tabs>
          <w:tab w:val="left" w:pos="18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Implementare aferent Sub-măsurii 19.2. Semnătura reprezentantului CDRJ pe Raportul de Selecție validează</w:t>
      </w:r>
      <w:r w:rsidR="003B7614">
        <w:rPr>
          <w:rFonts w:ascii="Times New Roman" w:hAnsi="Times New Roman" w:cs="Times New Roman"/>
          <w:noProof/>
          <w:sz w:val="24"/>
          <w:szCs w:val="24"/>
        </w:rPr>
        <w:t xml:space="preserve"> conformitatea procesului de selecție față de prevederile din SDL.</w:t>
      </w:r>
    </w:p>
    <w:p w:rsidR="003B7614" w:rsidRDefault="003B7614" w:rsidP="00336ADE">
      <w:pPr>
        <w:pStyle w:val="Listparagraf"/>
        <w:tabs>
          <w:tab w:val="left" w:pos="180"/>
        </w:tabs>
        <w:spacing w:after="0" w:line="240" w:lineRule="auto"/>
        <w:ind w:left="180"/>
        <w:jc w:val="both"/>
        <w:rPr>
          <w:rFonts w:ascii="Times New Roman" w:hAnsi="Times New Roman" w:cs="Times New Roman"/>
          <w:noProof/>
          <w:sz w:val="24"/>
          <w:szCs w:val="24"/>
        </w:rPr>
      </w:pPr>
    </w:p>
    <w:p w:rsidR="003B7614" w:rsidRDefault="003B7614" w:rsidP="00336ADE">
      <w:pPr>
        <w:pStyle w:val="Listparagraf"/>
        <w:tabs>
          <w:tab w:val="left" w:pos="18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Reprezentantul GAL/solicitantul (după caz) va semna pe loc de luare la cunoștință pe Fișa de verificare a conformității (E2.1L)- Partea I.</w:t>
      </w:r>
    </w:p>
    <w:p w:rsidR="003B7614" w:rsidRDefault="003B7614" w:rsidP="00336ADE">
      <w:pPr>
        <w:pStyle w:val="Listparagraf"/>
        <w:tabs>
          <w:tab w:val="left" w:pos="180"/>
        </w:tabs>
        <w:spacing w:after="0" w:line="240" w:lineRule="auto"/>
        <w:ind w:left="180"/>
        <w:jc w:val="both"/>
        <w:rPr>
          <w:rFonts w:ascii="Times New Roman" w:hAnsi="Times New Roman" w:cs="Times New Roman"/>
          <w:noProof/>
          <w:sz w:val="24"/>
          <w:szCs w:val="24"/>
        </w:rPr>
      </w:pPr>
    </w:p>
    <w:p w:rsidR="003B7614" w:rsidRDefault="003B7614" w:rsidP="00336ADE">
      <w:pPr>
        <w:pStyle w:val="Listparagraf"/>
        <w:tabs>
          <w:tab w:val="left" w:pos="18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Cererile de Finanțare pentru care concluzia verificării a fost “neconform”, ca urmare a verificării</w:t>
      </w:r>
      <w:r w:rsidR="000F3CA0">
        <w:rPr>
          <w:rFonts w:ascii="Times New Roman" w:hAnsi="Times New Roman" w:cs="Times New Roman"/>
          <w:noProof/>
          <w:sz w:val="24"/>
          <w:szCs w:val="24"/>
        </w:rPr>
        <w:t xml:space="preserve"> punctelor specifice în Partea I, se returnează reprezentantului GAL/solicitantului (după caz). În acest caz, proiectul poate fi redepus, cu documentația pentru care a fost declarat neconform refăcută. Redepunerea se poate face în baza aceluiași Raport de Selecție.</w:t>
      </w:r>
    </w:p>
    <w:p w:rsidR="007D4C57" w:rsidRPr="00683477" w:rsidRDefault="007D4C57" w:rsidP="00683477">
      <w:pPr>
        <w:tabs>
          <w:tab w:val="left" w:pos="180"/>
        </w:tabs>
        <w:spacing w:after="0" w:line="240" w:lineRule="auto"/>
        <w:jc w:val="both"/>
        <w:rPr>
          <w:rFonts w:ascii="Times New Roman" w:hAnsi="Times New Roman" w:cs="Times New Roman"/>
          <w:noProof/>
          <w:sz w:val="24"/>
          <w:szCs w:val="24"/>
        </w:rPr>
      </w:pPr>
    </w:p>
    <w:p w:rsidR="000F3CA0" w:rsidRDefault="000F3CA0" w:rsidP="00336ADE">
      <w:pPr>
        <w:pStyle w:val="Listparagraf"/>
        <w:tabs>
          <w:tab w:val="left" w:pos="18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Aceeași Cerere de Finanțare poate fi depusă de maximum </w:t>
      </w:r>
      <w:r w:rsidR="00683477">
        <w:rPr>
          <w:rFonts w:ascii="Times New Roman" w:hAnsi="Times New Roman" w:cs="Times New Roman"/>
          <w:noProof/>
          <w:sz w:val="24"/>
          <w:szCs w:val="24"/>
        </w:rPr>
        <w:t xml:space="preserve"> </w:t>
      </w:r>
      <w:r>
        <w:rPr>
          <w:rFonts w:ascii="Times New Roman" w:hAnsi="Times New Roman" w:cs="Times New Roman"/>
          <w:noProof/>
          <w:sz w:val="24"/>
          <w:szCs w:val="24"/>
        </w:rPr>
        <w:t>două ori, în baza aceluiași Raport de Selecție. În cazul în care concluzia verificării conformității (Partea I) este de două ori “neconform”, Cererea de Finanțare se returnează solocitantului, iar acesta poate redepune proiectul la următorul Apel de Selecție lansat de GAL, pe aceeași măsură.</w:t>
      </w:r>
    </w:p>
    <w:p w:rsidR="000F3CA0" w:rsidRDefault="000F3CA0" w:rsidP="00336ADE">
      <w:pPr>
        <w:pStyle w:val="Listparagraf"/>
        <w:tabs>
          <w:tab w:val="left" w:pos="180"/>
        </w:tabs>
        <w:spacing w:after="0" w:line="240" w:lineRule="auto"/>
        <w:ind w:left="180"/>
        <w:jc w:val="both"/>
        <w:rPr>
          <w:rFonts w:ascii="Times New Roman" w:hAnsi="Times New Roman" w:cs="Times New Roman"/>
          <w:noProof/>
          <w:sz w:val="24"/>
          <w:szCs w:val="24"/>
        </w:rPr>
      </w:pPr>
    </w:p>
    <w:p w:rsidR="000F3CA0" w:rsidRPr="00DE01AE" w:rsidRDefault="000F3CA0" w:rsidP="0025412D">
      <w:pPr>
        <w:pStyle w:val="Listparagraf"/>
        <w:numPr>
          <w:ilvl w:val="0"/>
          <w:numId w:val="14"/>
        </w:numPr>
        <w:tabs>
          <w:tab w:val="left" w:pos="180"/>
        </w:tabs>
        <w:spacing w:after="0" w:line="240" w:lineRule="auto"/>
        <w:jc w:val="both"/>
        <w:rPr>
          <w:rFonts w:ascii="Times New Roman" w:hAnsi="Times New Roman" w:cs="Times New Roman"/>
          <w:noProof/>
          <w:sz w:val="24"/>
          <w:szCs w:val="24"/>
        </w:rPr>
      </w:pPr>
      <w:r>
        <w:rPr>
          <w:rFonts w:ascii="Times New Roman" w:hAnsi="Times New Roman" w:cs="Times New Roman"/>
          <w:b/>
          <w:noProof/>
          <w:sz w:val="24"/>
          <w:szCs w:val="24"/>
        </w:rPr>
        <w:t>Partea a II a – Verificarea încadrării proiectului</w:t>
      </w:r>
    </w:p>
    <w:p w:rsidR="002C683E" w:rsidRPr="00F21651" w:rsidRDefault="002C683E" w:rsidP="0000467B">
      <w:pPr>
        <w:pStyle w:val="Listparagraf"/>
        <w:spacing w:after="0" w:line="240" w:lineRule="auto"/>
        <w:ind w:left="180"/>
        <w:jc w:val="both"/>
        <w:rPr>
          <w:rFonts w:ascii="Times New Roman" w:hAnsi="Times New Roman" w:cs="Times New Roman"/>
          <w:noProof/>
          <w:sz w:val="24"/>
          <w:szCs w:val="24"/>
        </w:rPr>
      </w:pPr>
    </w:p>
    <w:p w:rsidR="00A51532" w:rsidRDefault="000F3CA0"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Experții vor verifica încadrarea corectă a </w:t>
      </w:r>
      <w:r w:rsidR="00701219">
        <w:rPr>
          <w:rFonts w:ascii="Times New Roman" w:hAnsi="Times New Roman" w:cs="Times New Roman"/>
          <w:noProof/>
          <w:sz w:val="24"/>
          <w:szCs w:val="24"/>
        </w:rPr>
        <w:t>proiectului, respectiv utilizarea corectă a Cererii de Finanțare folosită pentru depunere. Se va utiliza ca bază de verificare descrierea măsurii aferente, existentă în SDL a GAL care a selectat proiectul, respectiv încadrarea corectă în Domeniul de intervenție principal al măsurii (conform Regulamentului UE nr. 1305/2013) corelat cu indicatorii specifici corespunzători domeniului de intervenție</w:t>
      </w:r>
      <w:r w:rsidR="00E8698F">
        <w:rPr>
          <w:rFonts w:ascii="Times New Roman" w:hAnsi="Times New Roman" w:cs="Times New Roman"/>
          <w:noProof/>
          <w:sz w:val="24"/>
          <w:szCs w:val="24"/>
        </w:rPr>
        <w:t>.</w:t>
      </w:r>
    </w:p>
    <w:p w:rsidR="00701219" w:rsidRDefault="00701219" w:rsidP="002F3996">
      <w:pPr>
        <w:pStyle w:val="Listparagraf"/>
        <w:spacing w:after="0" w:line="240" w:lineRule="auto"/>
        <w:ind w:left="180"/>
        <w:jc w:val="both"/>
        <w:rPr>
          <w:rFonts w:ascii="Times New Roman" w:hAnsi="Times New Roman" w:cs="Times New Roman"/>
          <w:noProof/>
          <w:sz w:val="24"/>
          <w:szCs w:val="24"/>
        </w:rPr>
      </w:pPr>
    </w:p>
    <w:p w:rsidR="00701219" w:rsidRDefault="00701219"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Conform prevederilor Ghidului implementării sub-măsurii 19.2, Cererile de Finanțare pentru care concluzia verificării a fost că proiectul  nu este încadrat corect, în baza unuia sau mai multor puncte de verificare din Partea a II</w:t>
      </w:r>
      <w:r w:rsidR="00DC7BA1">
        <w:rPr>
          <w:rFonts w:ascii="Times New Roman" w:hAnsi="Times New Roman" w:cs="Times New Roman"/>
          <w:noProof/>
          <w:sz w:val="24"/>
          <w:szCs w:val="24"/>
        </w:rPr>
        <w:t>-a, vor fi înapoiate GAL/solicitanților. Solicitanții pot reface proiectul și îl pot  redepune la GAL în cadrul următorului Apel de Selecție lansat de GAL pentru aceeași măsură, urmând să fie depus la OJFIR în baza unui alt Raport de Selecție.</w:t>
      </w:r>
    </w:p>
    <w:p w:rsidR="00DC7BA1" w:rsidRDefault="00DC7BA1" w:rsidP="002F3996">
      <w:pPr>
        <w:pStyle w:val="Listparagraf"/>
        <w:spacing w:after="0" w:line="240" w:lineRule="auto"/>
        <w:ind w:left="180"/>
        <w:jc w:val="both"/>
        <w:rPr>
          <w:rFonts w:ascii="Times New Roman" w:hAnsi="Times New Roman" w:cs="Times New Roman"/>
          <w:noProof/>
          <w:sz w:val="24"/>
          <w:szCs w:val="24"/>
        </w:rPr>
      </w:pPr>
    </w:p>
    <w:p w:rsidR="00DC7BA1" w:rsidRDefault="00EE428E"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O cerere de finanțare pentru care concluzia a fost că proiectul nu este încadrat corect de două ori pentru puncte de verificare specifice formularului E 1.2.1L – Partea a II-a, în cadrul sesiunii unice de primire a proiectelor lansată de AFIR, nu va mai fi acceptată pentru verificare.</w:t>
      </w:r>
    </w:p>
    <w:p w:rsidR="00EE428E" w:rsidRDefault="00EE428E" w:rsidP="002F3996">
      <w:pPr>
        <w:pStyle w:val="Listparagraf"/>
        <w:spacing w:after="0" w:line="240" w:lineRule="auto"/>
        <w:ind w:left="180"/>
        <w:jc w:val="both"/>
        <w:rPr>
          <w:rFonts w:ascii="Times New Roman" w:hAnsi="Times New Roman" w:cs="Times New Roman"/>
          <w:noProof/>
          <w:sz w:val="24"/>
          <w:szCs w:val="24"/>
        </w:rPr>
      </w:pPr>
    </w:p>
    <w:p w:rsidR="00EE428E" w:rsidRDefault="00EE428E"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De asemenea, o cerere de finanțare declarată conformă și retrasă de către solicitant (de două ori), nu va mai fi acceptată pentru verificare la OJFIR/CRFIR.</w:t>
      </w:r>
    </w:p>
    <w:p w:rsidR="00EE428E" w:rsidRDefault="00EE428E" w:rsidP="002F3996">
      <w:pPr>
        <w:pStyle w:val="Listparagraf"/>
        <w:spacing w:after="0" w:line="240" w:lineRule="auto"/>
        <w:ind w:left="180"/>
        <w:jc w:val="both"/>
        <w:rPr>
          <w:rFonts w:ascii="Times New Roman" w:hAnsi="Times New Roman" w:cs="Times New Roman"/>
          <w:noProof/>
          <w:sz w:val="24"/>
          <w:szCs w:val="24"/>
        </w:rPr>
      </w:pPr>
    </w:p>
    <w:p w:rsidR="00EE428E" w:rsidRDefault="00EE428E"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lastRenderedPageBreak/>
        <w:t>Pentru proiectele depuse în cadrul Sub-măsurii 19.2, indiferent de specific, retragerea Cererii de Finanțare se realizează în baza prevederilor Manualului de procedură pentru evaluarea, selectarea și contractarea  cererilor de finanțare pentru proiecte de investiții</w:t>
      </w:r>
      <w:r w:rsidR="00896B20">
        <w:rPr>
          <w:rFonts w:ascii="Times New Roman" w:hAnsi="Times New Roman" w:cs="Times New Roman"/>
          <w:noProof/>
          <w:sz w:val="24"/>
          <w:szCs w:val="24"/>
        </w:rPr>
        <w:t>, cod manual M01-10.</w:t>
      </w:r>
    </w:p>
    <w:p w:rsidR="00DD6742" w:rsidRDefault="00DD6742" w:rsidP="00DD6742">
      <w:pPr>
        <w:pStyle w:val="Listparagraf"/>
        <w:spacing w:after="0" w:line="240" w:lineRule="auto"/>
        <w:ind w:left="270"/>
        <w:jc w:val="both"/>
        <w:rPr>
          <w:rFonts w:ascii="Times New Roman" w:hAnsi="Times New Roman" w:cs="Times New Roman"/>
          <w:noProof/>
          <w:sz w:val="24"/>
          <w:szCs w:val="24"/>
        </w:rPr>
      </w:pPr>
    </w:p>
    <w:p w:rsidR="00896B20" w:rsidRPr="00DD6742" w:rsidRDefault="00896B20" w:rsidP="00DD6742">
      <w:pPr>
        <w:pBdr>
          <w:top w:val="single" w:sz="18" w:space="1" w:color="auto" w:shadow="1"/>
          <w:left w:val="single" w:sz="18" w:space="4" w:color="auto" w:shadow="1"/>
          <w:bottom w:val="single" w:sz="18" w:space="1" w:color="auto" w:shadow="1"/>
          <w:right w:val="single" w:sz="18" w:space="4" w:color="auto" w:shadow="1"/>
        </w:pBdr>
        <w:shd w:val="clear" w:color="auto" w:fill="92D050"/>
        <w:spacing w:after="0" w:line="240" w:lineRule="auto"/>
        <w:ind w:left="450" w:right="180"/>
        <w:jc w:val="both"/>
        <w:rPr>
          <w:rFonts w:ascii="Times New Roman" w:hAnsi="Times New Roman" w:cs="Times New Roman"/>
          <w:b/>
          <w:noProof/>
          <w:sz w:val="24"/>
          <w:szCs w:val="24"/>
        </w:rPr>
      </w:pPr>
      <w:r w:rsidRPr="00DD6742">
        <w:rPr>
          <w:rFonts w:ascii="Times New Roman" w:hAnsi="Times New Roman" w:cs="Times New Roman"/>
          <w:b/>
          <w:noProof/>
          <w:sz w:val="24"/>
          <w:szCs w:val="24"/>
        </w:rPr>
        <w:t>Verificarea eligibilității la nivelul AFIR</w:t>
      </w:r>
    </w:p>
    <w:p w:rsidR="00896B20" w:rsidRDefault="00896B20" w:rsidP="002F3996">
      <w:pPr>
        <w:pStyle w:val="Listparagraf"/>
        <w:spacing w:after="0" w:line="240" w:lineRule="auto"/>
        <w:ind w:left="180"/>
        <w:jc w:val="both"/>
        <w:rPr>
          <w:rFonts w:ascii="Times New Roman" w:hAnsi="Times New Roman" w:cs="Times New Roman"/>
          <w:b/>
          <w:noProof/>
          <w:sz w:val="24"/>
          <w:szCs w:val="24"/>
        </w:rPr>
      </w:pPr>
    </w:p>
    <w:p w:rsidR="00896B20" w:rsidRDefault="00896B20"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Verificarea eligibilității cererilor de finanțare se realizează la nivelul OJFIR sau CRFIR, în funcție de tipul de proiect. Verificarea eligibilității se va realiza la nivelul aceluiași serviciu care a realizat verificarea încadrării</w:t>
      </w:r>
      <w:r w:rsidR="00F94165">
        <w:rPr>
          <w:rFonts w:ascii="Times New Roman" w:hAnsi="Times New Roman" w:cs="Times New Roman"/>
          <w:noProof/>
          <w:sz w:val="24"/>
          <w:szCs w:val="24"/>
        </w:rPr>
        <w:t xml:space="preserve"> proiectului. Experții OJFIR/CRFIR vor completa Fișa de evaluare generală a proiectului (E1.2L) în ceea ce privește verificarea condițiilor de eligibilitate și a documentelor solicitate. Încadrarea în domeniile de intervenție și indicatorii de monitorizare  vor respecta prevederile fișei măsurii din SDL, respectiv cerințele din apelul de selecție lansat de GAL, verificarea realizându-se la nivelul AFIR în etapa de verificare a încadrării proiectului (formular E 1.2.1L).</w:t>
      </w:r>
    </w:p>
    <w:p w:rsidR="007D4C57" w:rsidRPr="00683477" w:rsidRDefault="00F94165" w:rsidP="00683477">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Verificarea concordanței cu originalul a documentelor atașate la Cere</w:t>
      </w:r>
      <w:r w:rsidR="00F5487E">
        <w:rPr>
          <w:rFonts w:ascii="Times New Roman" w:hAnsi="Times New Roman" w:cs="Times New Roman"/>
          <w:noProof/>
          <w:sz w:val="24"/>
          <w:szCs w:val="24"/>
        </w:rPr>
        <w:t xml:space="preserve">rea de Finanțare se va realiza înainte de încheierea contractului de finanțare, când solicitantul declarat eligibil va prezenta originalele </w:t>
      </w:r>
    </w:p>
    <w:p w:rsidR="00F94165" w:rsidRDefault="00F5487E" w:rsidP="00683477">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documentelor atașate în copie la Cererea de Finanțare, odată cu documentele solicitate în vederea contractării.</w:t>
      </w:r>
    </w:p>
    <w:p w:rsidR="00F5487E" w:rsidRDefault="00F5487E"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Pentru toate proiectele finanțate prin Sub-măsura 19.2, expertul va analiza, la punctul de verificare a Declarației pe propria răspundere a solicitantului, </w:t>
      </w:r>
      <w:r>
        <w:rPr>
          <w:rFonts w:ascii="Times New Roman" w:hAnsi="Times New Roman" w:cs="Times New Roman"/>
          <w:noProof/>
          <w:sz w:val="24"/>
          <w:szCs w:val="24"/>
          <w:u w:val="single"/>
        </w:rPr>
        <w:t>dacă există riscul dublei finanțări</w:t>
      </w:r>
      <w:r>
        <w:rPr>
          <w:rFonts w:ascii="Times New Roman" w:hAnsi="Times New Roman" w:cs="Times New Roman"/>
          <w:noProof/>
          <w:sz w:val="24"/>
          <w:szCs w:val="24"/>
        </w:rPr>
        <w:t>, prin compararea documentelor depuse referitoare la elementele de identificare ale serviciilor/investiției finanțate prin alte programe sau măsuri din PNDR, cu elementele descrise în Cererea de Finanțare.</w:t>
      </w:r>
    </w:p>
    <w:p w:rsidR="00F5487E" w:rsidRDefault="00F5487E" w:rsidP="002F3996">
      <w:pPr>
        <w:pStyle w:val="Listparagraf"/>
        <w:spacing w:after="0" w:line="240" w:lineRule="auto"/>
        <w:ind w:left="180"/>
        <w:jc w:val="both"/>
        <w:rPr>
          <w:rFonts w:ascii="Times New Roman" w:hAnsi="Times New Roman" w:cs="Times New Roman"/>
          <w:noProof/>
          <w:sz w:val="24"/>
          <w:szCs w:val="24"/>
        </w:rPr>
      </w:pPr>
    </w:p>
    <w:p w:rsidR="00F5487E" w:rsidRDefault="00F5487E"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În vederea verificării eligibilității, expertul OJFIR/CRFIR va consulta inclusiv prevederile SDL – Anexa la Acordul-cadru de finanțare încheiat între GAL și AFIR pentru Sub-măsura 19.4 – “</w:t>
      </w:r>
      <w:r w:rsidRPr="00F5487E">
        <w:rPr>
          <w:rFonts w:ascii="Times New Roman" w:hAnsi="Times New Roman" w:cs="Times New Roman"/>
          <w:i/>
          <w:noProof/>
          <w:sz w:val="24"/>
          <w:szCs w:val="24"/>
        </w:rPr>
        <w:t xml:space="preserve">Sprijin </w:t>
      </w:r>
      <w:r w:rsidRPr="00B05145">
        <w:rPr>
          <w:rFonts w:ascii="Times New Roman" w:hAnsi="Times New Roman" w:cs="Times New Roman"/>
          <w:i/>
          <w:noProof/>
          <w:sz w:val="24"/>
          <w:szCs w:val="24"/>
        </w:rPr>
        <w:t>pentru</w:t>
      </w:r>
      <w:r>
        <w:rPr>
          <w:rFonts w:ascii="Times New Roman" w:hAnsi="Times New Roman" w:cs="Times New Roman"/>
          <w:noProof/>
          <w:sz w:val="24"/>
          <w:szCs w:val="24"/>
        </w:rPr>
        <w:t xml:space="preserve"> </w:t>
      </w:r>
      <w:r w:rsidR="00B05145" w:rsidRPr="00B05145">
        <w:rPr>
          <w:rFonts w:ascii="Times New Roman" w:hAnsi="Times New Roman" w:cs="Times New Roman"/>
          <w:i/>
          <w:noProof/>
          <w:sz w:val="24"/>
          <w:szCs w:val="24"/>
        </w:rPr>
        <w:t>cheltuieli de funcționare și animare</w:t>
      </w:r>
      <w:r>
        <w:rPr>
          <w:rFonts w:ascii="Times New Roman" w:hAnsi="Times New Roman" w:cs="Times New Roman"/>
          <w:noProof/>
          <w:sz w:val="24"/>
          <w:szCs w:val="24"/>
        </w:rPr>
        <w:t>”</w:t>
      </w:r>
      <w:r w:rsidR="00B05145">
        <w:rPr>
          <w:rFonts w:ascii="Times New Roman" w:hAnsi="Times New Roman" w:cs="Times New Roman"/>
          <w:noProof/>
          <w:sz w:val="24"/>
          <w:szCs w:val="24"/>
        </w:rPr>
        <w:t>.</w:t>
      </w:r>
    </w:p>
    <w:p w:rsidR="007D4C57" w:rsidRDefault="007D4C57" w:rsidP="002F3996">
      <w:pPr>
        <w:pStyle w:val="Listparagraf"/>
        <w:spacing w:after="0" w:line="240" w:lineRule="auto"/>
        <w:ind w:left="180"/>
        <w:jc w:val="both"/>
        <w:rPr>
          <w:rFonts w:ascii="Times New Roman" w:hAnsi="Times New Roman" w:cs="Times New Roman"/>
          <w:noProof/>
          <w:sz w:val="24"/>
          <w:szCs w:val="24"/>
        </w:rPr>
      </w:pPr>
    </w:p>
    <w:p w:rsidR="00B05145" w:rsidRDefault="00B05145"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Pentru proiectele de investiții, în etapa de evaluare a proiectului, exceptând situația în care în urma verificării documentare</w:t>
      </w:r>
      <w:r w:rsidR="00E23E75">
        <w:rPr>
          <w:rFonts w:ascii="Times New Roman" w:hAnsi="Times New Roman" w:cs="Times New Roman"/>
          <w:noProof/>
          <w:sz w:val="24"/>
          <w:szCs w:val="24"/>
        </w:rPr>
        <w:t xml:space="preserve"> a condițiilor de eligibilitate este evidentă neeligibilitatea Cererii de Finanțare, experții verificatori vor realiza vizita pe teren (înștiințând, în prealabil și reprezentanții GAL, care pot asista la verificare, în calitate de observatori), pentru toate proiectele care vizează</w:t>
      </w:r>
      <w:r w:rsidR="007563E2">
        <w:rPr>
          <w:rFonts w:ascii="Times New Roman" w:hAnsi="Times New Roman" w:cs="Times New Roman"/>
          <w:noProof/>
          <w:sz w:val="24"/>
          <w:szCs w:val="24"/>
        </w:rPr>
        <w:t xml:space="preserve"> modernizări (inclusiv dotări), extinderi, renovări, în scopul asigurării că datele și informațiile cuprinse în anexele tehnice și administrative corespund cu elementele existente pe amplasamentul propus, în sensul corelării acestora. Concluzia privind respectarea condițiilor</w:t>
      </w:r>
      <w:r w:rsidR="004442AE">
        <w:rPr>
          <w:rFonts w:ascii="Times New Roman" w:hAnsi="Times New Roman" w:cs="Times New Roman"/>
          <w:noProof/>
          <w:sz w:val="24"/>
          <w:szCs w:val="24"/>
        </w:rPr>
        <w:t xml:space="preserve"> de eligibilitate pentru cererile de finanțare pentru care s-a decis verificarea pe teren se va da numai după verificarea pe teren.</w:t>
      </w:r>
    </w:p>
    <w:p w:rsidR="00935E67" w:rsidRDefault="00935E67" w:rsidP="002F3996">
      <w:pPr>
        <w:pStyle w:val="Listparagraf"/>
        <w:spacing w:after="0" w:line="240" w:lineRule="auto"/>
        <w:ind w:left="180"/>
        <w:jc w:val="both"/>
        <w:rPr>
          <w:rFonts w:ascii="Times New Roman" w:hAnsi="Times New Roman" w:cs="Times New Roman"/>
          <w:noProof/>
          <w:sz w:val="24"/>
          <w:szCs w:val="24"/>
        </w:rPr>
      </w:pPr>
    </w:p>
    <w:p w:rsidR="00935E67" w:rsidRDefault="00935E67"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Expertul verificator poate să solicite informații suplimentare în etapa de verificare a eligibilității, dacă este cazul, în următoarele situații :</w:t>
      </w:r>
    </w:p>
    <w:p w:rsidR="00935E67" w:rsidRDefault="008C39AC" w:rsidP="0025412D">
      <w:pPr>
        <w:pStyle w:val="Listparagraf"/>
        <w:numPr>
          <w:ilvl w:val="0"/>
          <w:numId w:val="6"/>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informațiile prezentate sunt insuficiente pentru clarificarea unor criterii de eligibilitate;</w:t>
      </w:r>
    </w:p>
    <w:p w:rsidR="008C39AC" w:rsidRDefault="008C39AC" w:rsidP="0025412D">
      <w:pPr>
        <w:pStyle w:val="Listparagraf"/>
        <w:numPr>
          <w:ilvl w:val="0"/>
          <w:numId w:val="6"/>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prezentarea unor informații contradictorii în cadrul documentelor aferente Cererii de Finanțare;</w:t>
      </w:r>
    </w:p>
    <w:p w:rsidR="008C39AC" w:rsidRDefault="008C39AC" w:rsidP="0025412D">
      <w:pPr>
        <w:pStyle w:val="Listparagraf"/>
        <w:numPr>
          <w:ilvl w:val="0"/>
          <w:numId w:val="6"/>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prezentarea unor documente obligatorii specifice proiectului, care nu respectă formatul standard (nu sunt conforme);</w:t>
      </w:r>
    </w:p>
    <w:p w:rsidR="008C39AC" w:rsidRDefault="00B32A2D" w:rsidP="0025412D">
      <w:pPr>
        <w:pStyle w:val="Listparagraf"/>
        <w:numPr>
          <w:ilvl w:val="0"/>
          <w:numId w:val="6"/>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necesitatea prezentării unor documente suplimentare fără înlocuirea documentelor obligatorii la depunerea  Cererii de Finanțare;</w:t>
      </w:r>
    </w:p>
    <w:p w:rsidR="00B32A2D" w:rsidRDefault="00B32A2D" w:rsidP="0025412D">
      <w:pPr>
        <w:pStyle w:val="Listparagraf"/>
        <w:numPr>
          <w:ilvl w:val="0"/>
          <w:numId w:val="6"/>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lastRenderedPageBreak/>
        <w:t>necesitatea corectării bugetului indicativ.</w:t>
      </w:r>
    </w:p>
    <w:p w:rsidR="00A67CED" w:rsidRDefault="00A67CED" w:rsidP="00B32A2D">
      <w:pPr>
        <w:pStyle w:val="Listparagraf"/>
        <w:spacing w:after="0" w:line="240" w:lineRule="auto"/>
        <w:ind w:left="630" w:hanging="450"/>
        <w:jc w:val="both"/>
        <w:rPr>
          <w:rFonts w:ascii="Times New Roman" w:hAnsi="Times New Roman" w:cs="Times New Roman"/>
          <w:b/>
          <w:noProof/>
          <w:sz w:val="24"/>
          <w:szCs w:val="24"/>
        </w:rPr>
      </w:pPr>
    </w:p>
    <w:p w:rsidR="00B32A2D" w:rsidRDefault="00B32A2D" w:rsidP="00B32A2D">
      <w:pPr>
        <w:pStyle w:val="Listparagraf"/>
        <w:spacing w:after="0" w:line="240" w:lineRule="auto"/>
        <w:ind w:left="630" w:hanging="450"/>
        <w:jc w:val="both"/>
        <w:rPr>
          <w:rFonts w:ascii="Times New Roman" w:hAnsi="Times New Roman" w:cs="Times New Roman"/>
          <w:b/>
          <w:noProof/>
          <w:sz w:val="24"/>
          <w:szCs w:val="24"/>
        </w:rPr>
      </w:pPr>
      <w:r>
        <w:rPr>
          <w:rFonts w:ascii="Times New Roman" w:hAnsi="Times New Roman" w:cs="Times New Roman"/>
          <w:b/>
          <w:noProof/>
          <w:sz w:val="24"/>
          <w:szCs w:val="24"/>
        </w:rPr>
        <w:t>Atenție !</w:t>
      </w:r>
    </w:p>
    <w:p w:rsidR="00B32A2D" w:rsidRDefault="00B32A2D" w:rsidP="00B32A2D">
      <w:pPr>
        <w:pStyle w:val="Listparagraf"/>
        <w:spacing w:after="0" w:line="240" w:lineRule="auto"/>
        <w:ind w:left="180"/>
        <w:jc w:val="both"/>
        <w:rPr>
          <w:rFonts w:ascii="Times New Roman" w:hAnsi="Times New Roman" w:cs="Times New Roman"/>
          <w:b/>
          <w:noProof/>
          <w:sz w:val="24"/>
          <w:szCs w:val="24"/>
        </w:rPr>
      </w:pPr>
      <w:r w:rsidRPr="00B32A2D">
        <w:rPr>
          <w:rFonts w:ascii="Times New Roman" w:hAnsi="Times New Roman" w:cs="Times New Roman"/>
          <w:noProof/>
          <w:sz w:val="24"/>
          <w:szCs w:val="24"/>
        </w:rPr>
        <w:t xml:space="preserve">Conform </w:t>
      </w:r>
      <w:r>
        <w:rPr>
          <w:rFonts w:ascii="Times New Roman" w:hAnsi="Times New Roman" w:cs="Times New Roman"/>
          <w:noProof/>
          <w:sz w:val="24"/>
          <w:szCs w:val="24"/>
        </w:rPr>
        <w:t xml:space="preserve">prevederilor Ghidului de Implementare a Sub-măsurii 19.2, dacă în urma solicitării informațiilor suplimentare, solicitantul trebuie să prezinte documente emise de alte instituții, </w:t>
      </w:r>
      <w:r>
        <w:rPr>
          <w:rFonts w:ascii="Times New Roman" w:hAnsi="Times New Roman" w:cs="Times New Roman"/>
          <w:b/>
          <w:noProof/>
          <w:sz w:val="24"/>
          <w:szCs w:val="24"/>
        </w:rPr>
        <w:t>aceste documente trebuie să facă dovada îndeplinirii condițiilor de eligibilitate la momentul depunerii Cererii de Finanțare.</w:t>
      </w:r>
    </w:p>
    <w:p w:rsidR="00B32A2D" w:rsidRDefault="00B32A2D" w:rsidP="00B32A2D">
      <w:pPr>
        <w:pStyle w:val="Listparagraf"/>
        <w:spacing w:after="0" w:line="240" w:lineRule="auto"/>
        <w:ind w:left="180"/>
        <w:jc w:val="both"/>
        <w:rPr>
          <w:rFonts w:ascii="Times New Roman" w:hAnsi="Times New Roman" w:cs="Times New Roman"/>
          <w:b/>
          <w:noProof/>
          <w:sz w:val="24"/>
          <w:szCs w:val="24"/>
        </w:rPr>
      </w:pPr>
    </w:p>
    <w:p w:rsidR="00B32A2D" w:rsidRPr="00E8698F" w:rsidRDefault="00952676" w:rsidP="00E8698F">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Solicitările de informații suplimentare pot fi adresate, ca regulă generală</w:t>
      </w:r>
      <w:r w:rsidR="00B32A2D">
        <w:rPr>
          <w:rFonts w:ascii="Times New Roman" w:hAnsi="Times New Roman" w:cs="Times New Roman"/>
          <w:noProof/>
          <w:sz w:val="24"/>
          <w:szCs w:val="24"/>
        </w:rPr>
        <w:t xml:space="preserve"> </w:t>
      </w:r>
      <w:r>
        <w:rPr>
          <w:rFonts w:ascii="Times New Roman" w:hAnsi="Times New Roman" w:cs="Times New Roman"/>
          <w:noProof/>
          <w:sz w:val="24"/>
          <w:szCs w:val="24"/>
        </w:rPr>
        <w:t xml:space="preserve">, o singură dată de către entitatea la care se află în evaluare Cererea de Finanțare solicitantului sau GAL-ului, în funcție de natura informațiilor solicitate. Termenul de răspuns la solicitarea de informații suplimentare nu poate </w:t>
      </w:r>
      <w:r w:rsidRPr="00E8698F">
        <w:rPr>
          <w:rFonts w:ascii="Times New Roman" w:hAnsi="Times New Roman" w:cs="Times New Roman"/>
          <w:noProof/>
          <w:sz w:val="24"/>
          <w:szCs w:val="24"/>
        </w:rPr>
        <w:t>depăși 5 zile de la momentul luării la cunoștință de către solicitant/GAL. Clarificările admise vor face parte integrantă din Cererea de Finanțare, în cazul în care proiectul va fi aprobat. În situații excepționale, se pot solicita și alte clarificări, a căror necesitate a apărut ulterior transmiterii răspunsului la informațiile suplimentare solicitate inițial.</w:t>
      </w:r>
    </w:p>
    <w:p w:rsidR="00952676" w:rsidRDefault="00952676" w:rsidP="00B32A2D">
      <w:pPr>
        <w:pStyle w:val="Listparagraf"/>
        <w:spacing w:after="0" w:line="240" w:lineRule="auto"/>
        <w:ind w:left="180"/>
        <w:jc w:val="both"/>
        <w:rPr>
          <w:rFonts w:ascii="Times New Roman" w:hAnsi="Times New Roman" w:cs="Times New Roman"/>
          <w:noProof/>
          <w:sz w:val="24"/>
          <w:szCs w:val="24"/>
        </w:rPr>
      </w:pPr>
    </w:p>
    <w:p w:rsidR="00952676" w:rsidRDefault="00952676" w:rsidP="00B32A2D">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Un exemplar al Cererilor de Finanțare</w:t>
      </w:r>
      <w:r w:rsidR="00DD6742">
        <w:rPr>
          <w:rFonts w:ascii="Times New Roman" w:hAnsi="Times New Roman" w:cs="Times New Roman"/>
          <w:noProof/>
          <w:sz w:val="24"/>
          <w:szCs w:val="24"/>
        </w:rPr>
        <w:t xml:space="preserve"> (copie</w:t>
      </w:r>
      <w:r>
        <w:rPr>
          <w:rFonts w:ascii="Times New Roman" w:hAnsi="Times New Roman" w:cs="Times New Roman"/>
          <w:noProof/>
          <w:sz w:val="24"/>
          <w:szCs w:val="24"/>
        </w:rPr>
        <w:t xml:space="preserve">) care au fost declarate neeligibile de către OJFIR/CRFIR vor fi restituite solicitanților (la cerere), pe baza unui proces-verbal de restituire, încheiat în două exemplare, semnat de ambele părți. Acestea pot fi corectate/completate și redepuse de către solicitanți la GAL, în cadrul următorului Apel de selecție </w:t>
      </w:r>
      <w:r w:rsidR="00316845">
        <w:rPr>
          <w:rFonts w:ascii="Times New Roman" w:hAnsi="Times New Roman" w:cs="Times New Roman"/>
          <w:noProof/>
          <w:sz w:val="24"/>
          <w:szCs w:val="24"/>
        </w:rPr>
        <w:t>lansat de GAL pentru aceeași măsură. Cererile de Finanțare refăcute vor intra din nou într-un proces de evaluare și selecție la GAL și vor fi redepuse la OJFIR în baza Raportului de selecție aferent noului Apel de selecție lansat de către GAL pentru aceeași măsură. Exemplarul original al Cererii de Finanțare declarată neeligibilă va rămâne la entitatea la care a fost verificată (structura responsabilă din cadrul AFIR), pentru eventuale verificări ulterioare (Audit, DCA,Curtea de Conturi, comisari europeni, eventuale contestații etc.).</w:t>
      </w:r>
    </w:p>
    <w:p w:rsidR="00D677DF" w:rsidRDefault="00D677DF" w:rsidP="00B32A2D">
      <w:pPr>
        <w:pStyle w:val="Listparagraf"/>
        <w:spacing w:after="0" w:line="240" w:lineRule="auto"/>
        <w:ind w:left="180"/>
        <w:jc w:val="both"/>
        <w:rPr>
          <w:rFonts w:ascii="Times New Roman" w:hAnsi="Times New Roman" w:cs="Times New Roman"/>
          <w:b/>
          <w:noProof/>
          <w:sz w:val="24"/>
          <w:szCs w:val="24"/>
        </w:rPr>
      </w:pPr>
      <w:r w:rsidRPr="00D677DF">
        <w:rPr>
          <w:rFonts w:ascii="Times New Roman" w:hAnsi="Times New Roman" w:cs="Times New Roman"/>
          <w:b/>
          <w:noProof/>
          <w:sz w:val="24"/>
          <w:szCs w:val="24"/>
        </w:rPr>
        <w:t>Notă :</w:t>
      </w:r>
    </w:p>
    <w:p w:rsidR="00E8698F" w:rsidRPr="00BC479D" w:rsidRDefault="00D677DF" w:rsidP="00BC479D">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După evaluarea Cererii de Finanțare, inclusiv după semnarea angajamentului legal, AFIR poate dispune reverificarea proiectului, ca urmare a unei sesizări externe sau ca urmare a unei autosesizări cu privire la existența unor posibile erori de verificare a cerințelor de conformitate și a criteriilor de eligibilitate. Dacă</w:t>
      </w:r>
    </w:p>
    <w:p w:rsidR="00D677DF" w:rsidRDefault="00D677DF" w:rsidP="00B32A2D">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în urma reverificării se constată nerespectarea acestor cerințe, proiectele respective vor fi declarate neconforme/neeligibile.</w:t>
      </w:r>
    </w:p>
    <w:p w:rsidR="00F2174B" w:rsidRDefault="00F2174B" w:rsidP="00B32A2D">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După finalizarea procesului de verificare a încadrării proiectului și a eligibilității, solicitanții ale căror cereri de finanțare au fost declarate eligibile/neeligibile precum și GAL-urile care au realizat selecția proiectelor vor fi notificați de către OJFIR/CRFIR privind rezultatul verificării cererilor de finanțare. GAL va primi o copie a formularului E6.8.1L comunicat solicitantului, prin fax/poștă/e-mail cu confirmare de primire</w:t>
      </w:r>
      <w:r w:rsidR="00B90AFF">
        <w:rPr>
          <w:rFonts w:ascii="Times New Roman" w:hAnsi="Times New Roman" w:cs="Times New Roman"/>
          <w:noProof/>
          <w:sz w:val="24"/>
          <w:szCs w:val="24"/>
        </w:rPr>
        <w:t>.</w:t>
      </w:r>
    </w:p>
    <w:p w:rsidR="007D4C57" w:rsidRDefault="007D4C57" w:rsidP="00B32A2D">
      <w:pPr>
        <w:pStyle w:val="Listparagraf"/>
        <w:spacing w:after="0" w:line="240" w:lineRule="auto"/>
        <w:ind w:left="180"/>
        <w:jc w:val="both"/>
        <w:rPr>
          <w:rFonts w:ascii="Times New Roman" w:hAnsi="Times New Roman" w:cs="Times New Roman"/>
          <w:noProof/>
          <w:sz w:val="24"/>
          <w:szCs w:val="24"/>
        </w:rPr>
      </w:pPr>
    </w:p>
    <w:p w:rsidR="00B90AFF" w:rsidRPr="000D5023" w:rsidRDefault="00B90AFF" w:rsidP="000D5023">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Contestațiile privind decizia de finanțare a proiectelor rezultă ca urmare a verificării eligibilității de către OJFIR/CRFIR pot fi depuse de către solicitant în termen de cinci zile de la pri</w:t>
      </w:r>
      <w:r w:rsidR="000D5023">
        <w:rPr>
          <w:rFonts w:ascii="Times New Roman" w:hAnsi="Times New Roman" w:cs="Times New Roman"/>
          <w:noProof/>
          <w:sz w:val="24"/>
          <w:szCs w:val="24"/>
        </w:rPr>
        <w:t xml:space="preserve">mirea notificării (data luării </w:t>
      </w:r>
      <w:r w:rsidRPr="000D5023">
        <w:rPr>
          <w:rFonts w:ascii="Times New Roman" w:hAnsi="Times New Roman" w:cs="Times New Roman"/>
          <w:noProof/>
          <w:sz w:val="24"/>
          <w:szCs w:val="24"/>
        </w:rPr>
        <w:t>la cunoștință de către solicitant), la sediul OJFIR/CRFIR care a analizat proiectul, de unde va fi redirecționată spre soluționare către o structură AFIR superioară/diferită de cea care a verificat inițial proiectul.</w:t>
      </w:r>
    </w:p>
    <w:p w:rsidR="007D4C57" w:rsidRPr="000D5023" w:rsidRDefault="007D4C57" w:rsidP="000D5023">
      <w:pPr>
        <w:spacing w:after="0" w:line="240" w:lineRule="auto"/>
        <w:jc w:val="both"/>
        <w:rPr>
          <w:rFonts w:ascii="Times New Roman" w:hAnsi="Times New Roman" w:cs="Times New Roman"/>
          <w:noProof/>
          <w:sz w:val="24"/>
          <w:szCs w:val="24"/>
        </w:rPr>
      </w:pPr>
    </w:p>
    <w:p w:rsidR="00B90AFF" w:rsidRDefault="00B90AFF" w:rsidP="00B32A2D">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Un solicitant poate depune o singură contestație aferentă unui proiect. Vor fi considerate contestații și analizate </w:t>
      </w:r>
      <w:r w:rsidR="007E4DCC">
        <w:rPr>
          <w:rFonts w:ascii="Times New Roman" w:hAnsi="Times New Roman" w:cs="Times New Roman"/>
          <w:noProof/>
          <w:sz w:val="24"/>
          <w:szCs w:val="24"/>
        </w:rPr>
        <w:t xml:space="preserve">doar acele solicitări care contestă elemente tehnice sau legale legate de eligibilitatea proiectului </w:t>
      </w:r>
      <w:r w:rsidR="007E4DCC">
        <w:rPr>
          <w:rFonts w:ascii="Times New Roman" w:hAnsi="Times New Roman" w:cs="Times New Roman"/>
          <w:noProof/>
          <w:sz w:val="24"/>
          <w:szCs w:val="24"/>
        </w:rPr>
        <w:lastRenderedPageBreak/>
        <w:t>depus și/sau valoarea proiectului declarată eligibilă/valoarea sau intensitatea sprijinului public acordat pentru proiectul depus. Termenul maxim pentru a răspunde contestațiilor adresate este de 30 de zile calendaristice de la data înregistrării</w:t>
      </w:r>
      <w:r w:rsidR="003C7E6C">
        <w:rPr>
          <w:rFonts w:ascii="Times New Roman" w:hAnsi="Times New Roman" w:cs="Times New Roman"/>
          <w:noProof/>
          <w:sz w:val="24"/>
          <w:szCs w:val="24"/>
        </w:rPr>
        <w:t xml:space="preserve"> la structura care o soluționează.</w:t>
      </w:r>
    </w:p>
    <w:p w:rsidR="003C7E6C" w:rsidRDefault="003C7E6C" w:rsidP="00B32A2D">
      <w:pPr>
        <w:pStyle w:val="Listparagraf"/>
        <w:spacing w:after="0" w:line="240" w:lineRule="auto"/>
        <w:ind w:left="180"/>
        <w:jc w:val="both"/>
        <w:rPr>
          <w:rFonts w:ascii="Times New Roman" w:hAnsi="Times New Roman" w:cs="Times New Roman"/>
          <w:noProof/>
          <w:sz w:val="24"/>
          <w:szCs w:val="24"/>
        </w:rPr>
      </w:pPr>
    </w:p>
    <w:p w:rsidR="00EA2BFC" w:rsidRPr="00A67CED" w:rsidRDefault="003C7E6C" w:rsidP="00A67CED">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Un expert din cadrul serviciului care a instrumentat contestația va transmite (prin fax/poștă/e-mail-cu confirmare de primire) solicitantului și GAL-ului formularul E6.8.2.L-Notificarea solicitantului privind contestația depusă și o copie a raportului de contestații.</w:t>
      </w:r>
    </w:p>
    <w:p w:rsidR="007D4C57" w:rsidRPr="005A7EDC" w:rsidRDefault="007D4C57" w:rsidP="005A7EDC">
      <w:pPr>
        <w:spacing w:after="0" w:line="240" w:lineRule="auto"/>
        <w:jc w:val="both"/>
        <w:rPr>
          <w:rFonts w:ascii="Times New Roman" w:hAnsi="Times New Roman" w:cs="Times New Roman"/>
          <w:b/>
          <w:noProof/>
          <w:color w:val="548DD4" w:themeColor="text2" w:themeTint="99"/>
          <w:sz w:val="24"/>
          <w:szCs w:val="24"/>
          <w:u w:val="single"/>
        </w:rPr>
      </w:pPr>
    </w:p>
    <w:p w:rsidR="003C7E6C" w:rsidRPr="00DD6742" w:rsidRDefault="003C7E6C" w:rsidP="000D5023">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00B0F0"/>
        <w:spacing w:after="0" w:line="240" w:lineRule="auto"/>
        <w:ind w:left="360" w:right="90"/>
        <w:jc w:val="both"/>
        <w:rPr>
          <w:rFonts w:ascii="Times New Roman" w:hAnsi="Times New Roman" w:cs="Times New Roman"/>
          <w:b/>
          <w:noProof/>
          <w:sz w:val="24"/>
          <w:szCs w:val="24"/>
        </w:rPr>
      </w:pPr>
      <w:r w:rsidRPr="00DD6742">
        <w:rPr>
          <w:rFonts w:ascii="Times New Roman" w:hAnsi="Times New Roman" w:cs="Times New Roman"/>
          <w:b/>
          <w:noProof/>
          <w:sz w:val="24"/>
          <w:szCs w:val="24"/>
        </w:rPr>
        <w:t>CAPITOLUL 10. CONTRACTAREA FONDURILOR</w:t>
      </w:r>
    </w:p>
    <w:p w:rsidR="003C7E6C" w:rsidRDefault="003C7E6C" w:rsidP="00B32A2D">
      <w:pPr>
        <w:pStyle w:val="Listparagraf"/>
        <w:spacing w:after="0" w:line="240" w:lineRule="auto"/>
        <w:ind w:left="180"/>
        <w:jc w:val="both"/>
        <w:rPr>
          <w:rFonts w:ascii="Times New Roman" w:hAnsi="Times New Roman" w:cs="Times New Roman"/>
          <w:b/>
          <w:noProof/>
          <w:color w:val="548DD4" w:themeColor="text2" w:themeTint="99"/>
          <w:sz w:val="24"/>
          <w:szCs w:val="24"/>
          <w:u w:val="single"/>
        </w:rPr>
      </w:pPr>
    </w:p>
    <w:p w:rsidR="002F3CA5" w:rsidRDefault="002F3CA5" w:rsidP="002F3CA5">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Obiectul Contractului îl reprezintă acordarea finanţării nerambursabile de către AFIR, pentru punerea în aplicare a Cererii de Finanţare asumată de către solicitant. Solicitantului i se va acorda finanţarea nerambursabilă în termenii şi condiţiile stabilite în Contractul de Finanţare şi anexele acestuia, în conformitate cu prevederile documentelor de accesare aferente sub-măsurii 19.2.</w:t>
      </w:r>
    </w:p>
    <w:p w:rsidR="002F3CA5" w:rsidRDefault="002F3CA5" w:rsidP="00B32A2D">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 xml:space="preserve">Cererea de Finanţare depusă de </w:t>
      </w:r>
      <w:r w:rsidR="006367EB">
        <w:rPr>
          <w:rFonts w:ascii="Times New Roman" w:hAnsi="Times New Roman" w:cs="Times New Roman"/>
          <w:noProof/>
          <w:sz w:val="24"/>
          <w:szCs w:val="24"/>
        </w:rPr>
        <w:t>solicitant, rezultată în urma verificărilor, modificărilor şi completărilor efectuate pe parcursul etapei de evaluare şi selecţie devine obligatorie pentru solicitant. Solicitantul acceptă finanţarea nerambursabilă şi se angajează să implementeze corect angajamentele asumate pe propria răspundere.</w:t>
      </w:r>
    </w:p>
    <w:p w:rsidR="003C7E6C" w:rsidRDefault="0036038E" w:rsidP="002F3CA5">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După înch</w:t>
      </w:r>
      <w:r w:rsidR="006367EB">
        <w:rPr>
          <w:rFonts w:ascii="Times New Roman" w:hAnsi="Times New Roman" w:cs="Times New Roman"/>
          <w:noProof/>
          <w:sz w:val="24"/>
          <w:szCs w:val="24"/>
        </w:rPr>
        <w:t>e</w:t>
      </w:r>
      <w:r>
        <w:rPr>
          <w:rFonts w:ascii="Times New Roman" w:hAnsi="Times New Roman" w:cs="Times New Roman"/>
          <w:noProof/>
          <w:sz w:val="24"/>
          <w:szCs w:val="24"/>
        </w:rPr>
        <w:t>ierea etapelor de verificare a Cererii de Finanțare, inclusiv a verificării pe teren dacă este cazul pentru proiectele de investiții, experții CRFIR vor transmite către solicitant formularul de Notificare a solicitantului privind semnarea  Contractului de Finanțare, care va cuprinde condiții specifice în funcție de măsura ale cărei obiective sunt atinse prin proiect și în funcție de Cererea de Finanțare utilizată.</w:t>
      </w:r>
    </w:p>
    <w:p w:rsidR="0036038E" w:rsidRDefault="0036038E" w:rsidP="00B32A2D">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O copie a formularului va fi transmisă</w:t>
      </w:r>
      <w:r w:rsidR="00F928C1">
        <w:rPr>
          <w:rFonts w:ascii="Times New Roman" w:hAnsi="Times New Roman" w:cs="Times New Roman"/>
          <w:noProof/>
          <w:sz w:val="24"/>
          <w:szCs w:val="24"/>
        </w:rPr>
        <w:t xml:space="preserve"> spre știință GAL-ului. În cazul în care solicitantul nu se prezintă în termenul precizat în Notificare pentru a semna Contractul de finanțare și nici nu anunță AFIR, atunci se consideră că a renunțat la sprijinul financiar nerambursabil.</w:t>
      </w:r>
    </w:p>
    <w:p w:rsidR="00F928C1" w:rsidRPr="003F0D00" w:rsidRDefault="00F928C1" w:rsidP="003F0D00">
      <w:pPr>
        <w:spacing w:after="0" w:line="240" w:lineRule="auto"/>
        <w:ind w:left="180" w:firstLine="540"/>
        <w:jc w:val="both"/>
        <w:rPr>
          <w:rFonts w:ascii="Times New Roman" w:hAnsi="Times New Roman" w:cs="Times New Roman"/>
          <w:noProof/>
          <w:sz w:val="24"/>
          <w:szCs w:val="24"/>
        </w:rPr>
      </w:pPr>
      <w:r w:rsidRPr="003F0D00">
        <w:rPr>
          <w:rFonts w:ascii="Times New Roman" w:hAnsi="Times New Roman" w:cs="Times New Roman"/>
          <w:noProof/>
          <w:sz w:val="24"/>
          <w:szCs w:val="24"/>
        </w:rPr>
        <w:t>Conform HG 226/2015, cu modificările și completările ulterioare și a procedurilor în vigoare la momentul notificării, solicitantul are obligația de a depune  la Autoritatea Contractantă (CRFIR) următoarele documente în vederea încheierii con</w:t>
      </w:r>
      <w:r w:rsidR="00D02671">
        <w:rPr>
          <w:rFonts w:ascii="Times New Roman" w:hAnsi="Times New Roman" w:cs="Times New Roman"/>
          <w:noProof/>
          <w:sz w:val="24"/>
          <w:szCs w:val="24"/>
        </w:rPr>
        <w:t>tractului</w:t>
      </w:r>
      <w:r w:rsidRPr="003F0D00">
        <w:rPr>
          <w:rFonts w:ascii="Times New Roman" w:hAnsi="Times New Roman" w:cs="Times New Roman"/>
          <w:noProof/>
          <w:sz w:val="24"/>
          <w:szCs w:val="24"/>
        </w:rPr>
        <w:t xml:space="preserve"> :</w:t>
      </w:r>
    </w:p>
    <w:p w:rsidR="00F928C1" w:rsidRDefault="00704BA8" w:rsidP="00F928C1">
      <w:pPr>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4</w:t>
      </w:r>
      <w:r w:rsidR="00F928C1" w:rsidRPr="00F928C1">
        <w:rPr>
          <w:rFonts w:ascii="Times New Roman" w:hAnsi="Times New Roman" w:cs="Times New Roman"/>
          <w:b/>
          <w:noProof/>
          <w:sz w:val="24"/>
          <w:szCs w:val="24"/>
        </w:rPr>
        <w:t>.</w:t>
      </w:r>
      <w:r w:rsidR="00F928C1">
        <w:rPr>
          <w:rFonts w:ascii="Times New Roman" w:hAnsi="Times New Roman" w:cs="Times New Roman"/>
          <w:b/>
          <w:noProof/>
          <w:sz w:val="24"/>
          <w:szCs w:val="24"/>
        </w:rPr>
        <w:t xml:space="preserve"> </w:t>
      </w:r>
      <w:r w:rsidR="00DD6742">
        <w:rPr>
          <w:rFonts w:ascii="Times New Roman" w:hAnsi="Times New Roman" w:cs="Times New Roman"/>
          <w:b/>
          <w:noProof/>
          <w:sz w:val="24"/>
          <w:szCs w:val="24"/>
        </w:rPr>
        <w:t>Document emis de</w:t>
      </w:r>
      <w:r w:rsidR="00F928C1">
        <w:rPr>
          <w:rFonts w:ascii="Times New Roman" w:hAnsi="Times New Roman" w:cs="Times New Roman"/>
          <w:b/>
          <w:noProof/>
          <w:sz w:val="24"/>
          <w:szCs w:val="24"/>
        </w:rPr>
        <w:t xml:space="preserve"> ANPM :</w:t>
      </w:r>
    </w:p>
    <w:p w:rsidR="00F928C1" w:rsidRDefault="00DF6269" w:rsidP="00F928C1">
      <w:pPr>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4</w:t>
      </w:r>
      <w:r w:rsidR="00F928C1">
        <w:rPr>
          <w:rFonts w:ascii="Times New Roman" w:hAnsi="Times New Roman" w:cs="Times New Roman"/>
          <w:b/>
          <w:noProof/>
          <w:sz w:val="24"/>
          <w:szCs w:val="24"/>
        </w:rPr>
        <w:t>.1. Clasarea notificării</w:t>
      </w:r>
    </w:p>
    <w:p w:rsidR="00F928C1" w:rsidRPr="00DD6742" w:rsidRDefault="00F928C1" w:rsidP="00F928C1">
      <w:pPr>
        <w:spacing w:after="0" w:line="240" w:lineRule="auto"/>
        <w:ind w:left="180"/>
        <w:jc w:val="both"/>
        <w:rPr>
          <w:rFonts w:ascii="Times New Roman" w:hAnsi="Times New Roman" w:cs="Times New Roman"/>
          <w:noProof/>
          <w:sz w:val="24"/>
          <w:szCs w:val="24"/>
        </w:rPr>
      </w:pPr>
      <w:r w:rsidRPr="00DD6742">
        <w:rPr>
          <w:rFonts w:ascii="Times New Roman" w:hAnsi="Times New Roman" w:cs="Times New Roman"/>
          <w:noProof/>
          <w:sz w:val="24"/>
          <w:szCs w:val="24"/>
        </w:rPr>
        <w:t>sau</w:t>
      </w:r>
    </w:p>
    <w:p w:rsidR="00F928C1" w:rsidRPr="00FF706E" w:rsidRDefault="00DF6269" w:rsidP="00DF6269">
      <w:pPr>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4</w:t>
      </w:r>
      <w:r w:rsidR="00F928C1">
        <w:rPr>
          <w:rFonts w:ascii="Times New Roman" w:hAnsi="Times New Roman" w:cs="Times New Roman"/>
          <w:b/>
          <w:noProof/>
          <w:sz w:val="24"/>
          <w:szCs w:val="24"/>
        </w:rPr>
        <w:t xml:space="preserve">.2. Decizia etapei de încadrare, </w:t>
      </w:r>
      <w:r w:rsidR="00F928C1" w:rsidRPr="00FF706E">
        <w:rPr>
          <w:rFonts w:ascii="Times New Roman" w:hAnsi="Times New Roman" w:cs="Times New Roman"/>
          <w:noProof/>
          <w:sz w:val="24"/>
          <w:szCs w:val="24"/>
        </w:rPr>
        <w:t>ca document final</w:t>
      </w:r>
      <w:r w:rsidR="00F928C1">
        <w:rPr>
          <w:rFonts w:ascii="Times New Roman" w:hAnsi="Times New Roman" w:cs="Times New Roman"/>
          <w:b/>
          <w:noProof/>
          <w:sz w:val="24"/>
          <w:szCs w:val="24"/>
        </w:rPr>
        <w:t xml:space="preserve"> </w:t>
      </w:r>
      <w:r w:rsidR="00F928C1">
        <w:rPr>
          <w:rFonts w:ascii="Times New Roman" w:hAnsi="Times New Roman" w:cs="Times New Roman"/>
          <w:noProof/>
          <w:sz w:val="24"/>
          <w:szCs w:val="24"/>
        </w:rPr>
        <w:t>(prin care se precizează că proiectul nu se supune evaluării impactului asupra mediu</w:t>
      </w:r>
      <w:r>
        <w:rPr>
          <w:rFonts w:ascii="Times New Roman" w:hAnsi="Times New Roman" w:cs="Times New Roman"/>
          <w:noProof/>
          <w:sz w:val="24"/>
          <w:szCs w:val="24"/>
        </w:rPr>
        <w:t>lui și nici evaluării adecvate)</w:t>
      </w:r>
    </w:p>
    <w:p w:rsidR="00F928C1" w:rsidRDefault="00DF6269" w:rsidP="00F928C1">
      <w:pPr>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4</w:t>
      </w:r>
      <w:r w:rsidR="00F928C1" w:rsidRPr="00F928C1">
        <w:rPr>
          <w:rFonts w:ascii="Times New Roman" w:hAnsi="Times New Roman" w:cs="Times New Roman"/>
          <w:b/>
          <w:noProof/>
          <w:sz w:val="24"/>
          <w:szCs w:val="24"/>
        </w:rPr>
        <w:t xml:space="preserve">.3. </w:t>
      </w:r>
      <w:r w:rsidR="005A78F3">
        <w:rPr>
          <w:rFonts w:ascii="Times New Roman" w:hAnsi="Times New Roman" w:cs="Times New Roman"/>
          <w:b/>
          <w:noProof/>
          <w:sz w:val="24"/>
          <w:szCs w:val="24"/>
        </w:rPr>
        <w:t>Acord de mediu în cazul în care se impune evaluarea impactului preconizat asupra mediului</w:t>
      </w:r>
    </w:p>
    <w:p w:rsidR="005A78F3" w:rsidRPr="00FF706E" w:rsidRDefault="005A78F3" w:rsidP="00F928C1">
      <w:pPr>
        <w:spacing w:after="0" w:line="240" w:lineRule="auto"/>
        <w:ind w:left="180"/>
        <w:jc w:val="both"/>
        <w:rPr>
          <w:rFonts w:ascii="Times New Roman" w:hAnsi="Times New Roman" w:cs="Times New Roman"/>
          <w:noProof/>
          <w:sz w:val="24"/>
          <w:szCs w:val="24"/>
        </w:rPr>
      </w:pPr>
      <w:r w:rsidRPr="00FF706E">
        <w:rPr>
          <w:rFonts w:ascii="Times New Roman" w:hAnsi="Times New Roman" w:cs="Times New Roman"/>
          <w:noProof/>
          <w:sz w:val="24"/>
          <w:szCs w:val="24"/>
        </w:rPr>
        <w:t>sau</w:t>
      </w:r>
    </w:p>
    <w:p w:rsidR="005A78F3" w:rsidRDefault="00DF6269" w:rsidP="00F928C1">
      <w:pPr>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4</w:t>
      </w:r>
      <w:r w:rsidR="005A78F3">
        <w:rPr>
          <w:rFonts w:ascii="Times New Roman" w:hAnsi="Times New Roman" w:cs="Times New Roman"/>
          <w:b/>
          <w:noProof/>
          <w:sz w:val="24"/>
          <w:szCs w:val="24"/>
        </w:rPr>
        <w:t xml:space="preserve">.4. Acord de mediu în cazul evaluării impactului asupra mediului și de evaluare adecvată </w:t>
      </w:r>
      <w:r w:rsidR="005A78F3">
        <w:rPr>
          <w:rFonts w:ascii="Times New Roman" w:hAnsi="Times New Roman" w:cs="Times New Roman"/>
          <w:noProof/>
          <w:sz w:val="24"/>
          <w:szCs w:val="24"/>
        </w:rPr>
        <w:t>(dacă este cazul)</w:t>
      </w:r>
    </w:p>
    <w:p w:rsidR="005A78F3" w:rsidRDefault="00DF6269" w:rsidP="00F928C1">
      <w:pPr>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4</w:t>
      </w:r>
      <w:r w:rsidR="005A78F3">
        <w:rPr>
          <w:rFonts w:ascii="Times New Roman" w:hAnsi="Times New Roman" w:cs="Times New Roman"/>
          <w:b/>
          <w:noProof/>
          <w:sz w:val="24"/>
          <w:szCs w:val="24"/>
        </w:rPr>
        <w:t xml:space="preserve">.5. Aviz Natura 2000 </w:t>
      </w:r>
      <w:r w:rsidR="005A78F3" w:rsidRPr="00FF706E">
        <w:rPr>
          <w:rFonts w:ascii="Times New Roman" w:hAnsi="Times New Roman" w:cs="Times New Roman"/>
          <w:noProof/>
          <w:sz w:val="24"/>
          <w:szCs w:val="24"/>
        </w:rPr>
        <w:t>pentru proiectele care impun</w:t>
      </w:r>
      <w:r w:rsidR="005A78F3">
        <w:rPr>
          <w:rFonts w:ascii="Times New Roman" w:hAnsi="Times New Roman" w:cs="Times New Roman"/>
          <w:b/>
          <w:noProof/>
          <w:sz w:val="24"/>
          <w:szCs w:val="24"/>
        </w:rPr>
        <w:t xml:space="preserve"> doar evaluare adecvată</w:t>
      </w:r>
    </w:p>
    <w:p w:rsidR="005A78F3" w:rsidRDefault="005A78F3" w:rsidP="00F928C1">
      <w:pPr>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Termenul maxim de prezentare a documentelor emise de ANPM este precizat în notificarea emisă în conformitate cu procedurile</w:t>
      </w:r>
      <w:r w:rsidR="00F03641">
        <w:rPr>
          <w:rFonts w:ascii="Times New Roman" w:hAnsi="Times New Roman" w:cs="Times New Roman"/>
          <w:noProof/>
          <w:sz w:val="24"/>
          <w:szCs w:val="24"/>
        </w:rPr>
        <w:t xml:space="preserve"> aprobate prin ordin al ministrului agriculturii și dezvoltării rurale, termen care curge de la data comunicării notificării privind selecția proiectului.</w:t>
      </w:r>
    </w:p>
    <w:p w:rsidR="00FF706E" w:rsidRDefault="00F03641" w:rsidP="00E8698F">
      <w:pPr>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După expirarea termenului prevăzut pentru prezentarea documentului de mediu, contractul de finanțare nu mai poate fi semnat.</w:t>
      </w:r>
    </w:p>
    <w:p w:rsidR="00C578E6" w:rsidRDefault="00C578E6" w:rsidP="00C578E6">
      <w:pPr>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t xml:space="preserve">8. Certificat/e care să ateste lipsa datoriilor fiscale și sociale restante, </w:t>
      </w:r>
      <w:r>
        <w:rPr>
          <w:rFonts w:ascii="Times New Roman" w:hAnsi="Times New Roman" w:cs="Times New Roman"/>
          <w:noProof/>
          <w:sz w:val="24"/>
          <w:szCs w:val="24"/>
        </w:rPr>
        <w:t>emis/e de Direcția Generală a Finanțelor Publice și de primăriile pe raza cărora își au sediul social și puncte de lucru, dacă este cazul, graficul de reeșalonare a datoriilor către bugetul consolidat</w:t>
      </w:r>
    </w:p>
    <w:p w:rsidR="00FF706E" w:rsidRDefault="00DF6269" w:rsidP="003554ED">
      <w:pPr>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9</w:t>
      </w:r>
      <w:r w:rsidR="00FF706E" w:rsidRPr="00FF706E">
        <w:rPr>
          <w:rFonts w:ascii="Times New Roman" w:hAnsi="Times New Roman" w:cs="Times New Roman"/>
          <w:b/>
          <w:noProof/>
          <w:sz w:val="24"/>
          <w:szCs w:val="24"/>
        </w:rPr>
        <w:t>. Cazier judiciar al reprezentantului legal</w:t>
      </w:r>
      <w:r w:rsidR="00FF706E">
        <w:rPr>
          <w:rFonts w:ascii="Times New Roman" w:hAnsi="Times New Roman" w:cs="Times New Roman"/>
          <w:b/>
          <w:noProof/>
          <w:sz w:val="24"/>
          <w:szCs w:val="24"/>
        </w:rPr>
        <w:t xml:space="preserve">. </w:t>
      </w:r>
      <w:r w:rsidR="00FF706E">
        <w:rPr>
          <w:rFonts w:ascii="Times New Roman" w:hAnsi="Times New Roman" w:cs="Times New Roman"/>
          <w:noProof/>
          <w:sz w:val="24"/>
          <w:szCs w:val="24"/>
        </w:rPr>
        <w:t>Cazierul judiciar poate fi solicitat de către AFIR, în conformitate cu prevederile Legii nr. 290/2004 privind cazierul judiciar, republicată</w:t>
      </w:r>
      <w:r w:rsidR="00FF706E" w:rsidRPr="00FF706E">
        <w:rPr>
          <w:rFonts w:ascii="Times New Roman" w:hAnsi="Times New Roman" w:cs="Times New Roman"/>
          <w:noProof/>
          <w:sz w:val="24"/>
          <w:szCs w:val="24"/>
        </w:rPr>
        <w:t>, cu modificările și</w:t>
      </w:r>
      <w:r w:rsidR="003554ED">
        <w:rPr>
          <w:rFonts w:ascii="Times New Roman" w:hAnsi="Times New Roman" w:cs="Times New Roman"/>
          <w:noProof/>
          <w:sz w:val="24"/>
          <w:szCs w:val="24"/>
        </w:rPr>
        <w:t xml:space="preserve"> completările ulterioare ;</w:t>
      </w:r>
    </w:p>
    <w:p w:rsidR="00353840" w:rsidRPr="00DF6269" w:rsidRDefault="007362F8" w:rsidP="003554ED">
      <w:pPr>
        <w:autoSpaceDE w:val="0"/>
        <w:autoSpaceDN w:val="0"/>
        <w:adjustRightInd w:val="0"/>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10</w:t>
      </w:r>
      <w:r w:rsidR="00044568" w:rsidRPr="00044568">
        <w:rPr>
          <w:rFonts w:ascii="Times New Roman" w:hAnsi="Times New Roman" w:cs="Times New Roman"/>
          <w:b/>
          <w:noProof/>
          <w:sz w:val="24"/>
          <w:szCs w:val="24"/>
        </w:rPr>
        <w:t>.</w:t>
      </w:r>
      <w:r w:rsidR="0048529B" w:rsidRPr="00044568">
        <w:t xml:space="preserve"> </w:t>
      </w:r>
      <w:r w:rsidR="0048529B" w:rsidRPr="00044568">
        <w:rPr>
          <w:rFonts w:ascii="Times New Roman" w:hAnsi="Times New Roman" w:cs="Times New Roman"/>
          <w:b/>
          <w:noProof/>
          <w:sz w:val="24"/>
          <w:szCs w:val="24"/>
        </w:rPr>
        <w:t xml:space="preserve">Document emis de bancă/trezorerie </w:t>
      </w:r>
      <w:r w:rsidR="0048529B" w:rsidRPr="00DF6269">
        <w:rPr>
          <w:rFonts w:ascii="Times New Roman" w:hAnsi="Times New Roman" w:cs="Times New Roman"/>
          <w:noProof/>
          <w:sz w:val="24"/>
          <w:szCs w:val="24"/>
        </w:rPr>
        <w:t>care să conțină datele de identificare ale băncii/trezoreriei și ale contului aferent proiectului pentru care se solicită finanțare din PNDR (denumirea, adresa băncii/ trezoreriei, codul IBAN al contului în care se derulează operațiunile cu AFIR).</w:t>
      </w:r>
    </w:p>
    <w:p w:rsidR="00C578E6" w:rsidRPr="00C578E6" w:rsidRDefault="00C578E6" w:rsidP="00C578E6">
      <w:pPr>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16</w:t>
      </w:r>
      <w:r w:rsidRPr="00FF706E">
        <w:rPr>
          <w:rFonts w:ascii="Times New Roman" w:hAnsi="Times New Roman" w:cs="Times New Roman"/>
          <w:b/>
          <w:noProof/>
          <w:sz w:val="24"/>
          <w:szCs w:val="24"/>
        </w:rPr>
        <w:t>.</w:t>
      </w:r>
      <w:r>
        <w:rPr>
          <w:rFonts w:ascii="Times New Roman" w:hAnsi="Times New Roman" w:cs="Times New Roman"/>
          <w:b/>
          <w:noProof/>
          <w:sz w:val="24"/>
          <w:szCs w:val="24"/>
        </w:rPr>
        <w:t xml:space="preserve"> Proiectul Tehnic,</w:t>
      </w:r>
      <w:r>
        <w:rPr>
          <w:rFonts w:ascii="Times New Roman" w:hAnsi="Times New Roman" w:cs="Times New Roman"/>
          <w:noProof/>
          <w:sz w:val="24"/>
          <w:szCs w:val="24"/>
        </w:rPr>
        <w:t xml:space="preserve"> în vederea avizării de către CRFIR, va fi depus în termenul precizat în Notificarea AFIR, conform prevederilor HG 226/2015 cu modificările și completările ulterioare și a procedurilor în vigoare la momentul notificării ;</w:t>
      </w:r>
    </w:p>
    <w:p w:rsidR="00D02671" w:rsidRPr="00D02671" w:rsidRDefault="00DF6269" w:rsidP="00D02671">
      <w:pPr>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1</w:t>
      </w:r>
      <w:r w:rsidR="00D02671">
        <w:rPr>
          <w:rFonts w:ascii="Times New Roman" w:hAnsi="Times New Roman" w:cs="Times New Roman"/>
          <w:b/>
          <w:noProof/>
          <w:sz w:val="24"/>
          <w:szCs w:val="24"/>
        </w:rPr>
        <w:t>7. Copie a documentului de identitate al reprezentantului legal al beneficiarului ;</w:t>
      </w:r>
    </w:p>
    <w:p w:rsidR="00353840" w:rsidRPr="00DF6269" w:rsidRDefault="00DF6269" w:rsidP="00037309">
      <w:pPr>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1</w:t>
      </w:r>
      <w:r w:rsidR="00044568">
        <w:rPr>
          <w:rFonts w:ascii="Times New Roman" w:hAnsi="Times New Roman" w:cs="Times New Roman"/>
          <w:b/>
          <w:noProof/>
          <w:sz w:val="24"/>
          <w:szCs w:val="24"/>
        </w:rPr>
        <w:t>8</w:t>
      </w:r>
      <w:r w:rsidR="00353840">
        <w:rPr>
          <w:rFonts w:ascii="Times New Roman" w:hAnsi="Times New Roman" w:cs="Times New Roman"/>
          <w:b/>
          <w:noProof/>
          <w:sz w:val="24"/>
          <w:szCs w:val="24"/>
        </w:rPr>
        <w:t>. Dovada achitării integrale a datoriei față de AFIR</w:t>
      </w:r>
      <w:r w:rsidR="00353840" w:rsidRPr="00DF6269">
        <w:rPr>
          <w:rFonts w:ascii="Times New Roman" w:hAnsi="Times New Roman" w:cs="Times New Roman"/>
          <w:noProof/>
          <w:sz w:val="24"/>
          <w:szCs w:val="24"/>
        </w:rPr>
        <w:t>, inclusiv dobânzile și majorările d</w:t>
      </w:r>
      <w:r w:rsidR="00037309" w:rsidRPr="00DF6269">
        <w:rPr>
          <w:rFonts w:ascii="Times New Roman" w:hAnsi="Times New Roman" w:cs="Times New Roman"/>
          <w:noProof/>
          <w:sz w:val="24"/>
          <w:szCs w:val="24"/>
        </w:rPr>
        <w:t>e întârziere, dacă este cazul ;</w:t>
      </w:r>
    </w:p>
    <w:p w:rsidR="00353840" w:rsidRPr="00353840" w:rsidRDefault="00DF6269" w:rsidP="00F928C1">
      <w:pPr>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26</w:t>
      </w:r>
      <w:r w:rsidR="00044568">
        <w:rPr>
          <w:rFonts w:ascii="Times New Roman" w:hAnsi="Times New Roman" w:cs="Times New Roman"/>
          <w:b/>
          <w:noProof/>
          <w:sz w:val="24"/>
          <w:szCs w:val="24"/>
        </w:rPr>
        <w:t xml:space="preserve"> </w:t>
      </w:r>
      <w:r w:rsidR="00353840">
        <w:rPr>
          <w:rFonts w:ascii="Times New Roman" w:hAnsi="Times New Roman" w:cs="Times New Roman"/>
          <w:b/>
          <w:noProof/>
          <w:sz w:val="24"/>
          <w:szCs w:val="24"/>
        </w:rPr>
        <w:t>.</w:t>
      </w:r>
      <w:r w:rsidR="003F1DF1" w:rsidRPr="003F1DF1">
        <w:rPr>
          <w:rFonts w:ascii="Times New Roman" w:hAnsi="Times New Roman" w:cs="Times New Roman"/>
          <w:b/>
          <w:noProof/>
          <w:sz w:val="24"/>
          <w:szCs w:val="24"/>
        </w:rPr>
        <w:t xml:space="preserve"> </w:t>
      </w:r>
      <w:r w:rsidR="003F1DF1" w:rsidRPr="00CF2CCD">
        <w:rPr>
          <w:rFonts w:ascii="Times New Roman" w:hAnsi="Times New Roman" w:cs="Times New Roman"/>
          <w:b/>
          <w:noProof/>
          <w:sz w:val="24"/>
          <w:szCs w:val="24"/>
        </w:rPr>
        <w:t>Extras de cont care confirmă cofinanțarea investiției ( dacă este cazul)</w:t>
      </w:r>
      <w:r w:rsidR="003F1DF1">
        <w:rPr>
          <w:rFonts w:ascii="Times New Roman" w:hAnsi="Times New Roman" w:cs="Times New Roman"/>
          <w:b/>
          <w:noProof/>
          <w:sz w:val="24"/>
          <w:szCs w:val="24"/>
        </w:rPr>
        <w:t>.</w:t>
      </w:r>
    </w:p>
    <w:p w:rsidR="00FF706E" w:rsidRPr="00FF706E" w:rsidRDefault="00FF706E" w:rsidP="00F928C1">
      <w:pPr>
        <w:spacing w:after="0" w:line="240" w:lineRule="auto"/>
        <w:ind w:left="180"/>
        <w:jc w:val="both"/>
        <w:rPr>
          <w:rFonts w:ascii="Times New Roman" w:hAnsi="Times New Roman" w:cs="Times New Roman"/>
          <w:b/>
          <w:noProof/>
          <w:sz w:val="24"/>
          <w:szCs w:val="24"/>
        </w:rPr>
      </w:pPr>
    </w:p>
    <w:p w:rsidR="00D4219F" w:rsidRPr="00FF706E" w:rsidRDefault="00D4219F" w:rsidP="00F928C1">
      <w:pPr>
        <w:spacing w:after="0" w:line="240" w:lineRule="auto"/>
        <w:ind w:left="180"/>
        <w:jc w:val="both"/>
        <w:rPr>
          <w:rFonts w:ascii="Times New Roman" w:hAnsi="Times New Roman" w:cs="Times New Roman"/>
          <w:b/>
          <w:noProof/>
          <w:sz w:val="24"/>
          <w:szCs w:val="24"/>
        </w:rPr>
      </w:pPr>
      <w:r w:rsidRPr="00FF706E">
        <w:rPr>
          <w:rFonts w:ascii="Times New Roman" w:hAnsi="Times New Roman" w:cs="Times New Roman"/>
          <w:b/>
          <w:noProof/>
          <w:sz w:val="24"/>
          <w:szCs w:val="24"/>
        </w:rPr>
        <w:t>Atenție !</w:t>
      </w:r>
    </w:p>
    <w:p w:rsidR="00D4219F" w:rsidRDefault="00D4219F" w:rsidP="0025412D">
      <w:pPr>
        <w:pStyle w:val="Listparagraf"/>
        <w:numPr>
          <w:ilvl w:val="0"/>
          <w:numId w:val="15"/>
        </w:numPr>
        <w:spacing w:after="0" w:line="240" w:lineRule="auto"/>
        <w:ind w:left="180" w:firstLine="720"/>
        <w:jc w:val="both"/>
        <w:rPr>
          <w:rFonts w:ascii="Times New Roman" w:hAnsi="Times New Roman" w:cs="Times New Roman"/>
          <w:noProof/>
          <w:sz w:val="24"/>
          <w:szCs w:val="24"/>
        </w:rPr>
      </w:pPr>
      <w:r w:rsidRPr="00D4219F">
        <w:rPr>
          <w:rFonts w:ascii="Times New Roman" w:hAnsi="Times New Roman" w:cs="Times New Roman"/>
          <w:noProof/>
          <w:sz w:val="24"/>
          <w:szCs w:val="24"/>
        </w:rPr>
        <w:t>în caz de neprezentare a documentelor de către beneficiar, în termenele precizate în Notificarea AFIR, sau în cazul în care acesta se regăsește înregistrat în evidențele AFIR cu debite sau nereguli, Agenția își rezervă dreptul de a nu încheia Contractul de finanțare</w:t>
      </w:r>
    </w:p>
    <w:p w:rsidR="00D4219F" w:rsidRDefault="00D4219F" w:rsidP="0025412D">
      <w:pPr>
        <w:pStyle w:val="Listparagraf"/>
        <w:numPr>
          <w:ilvl w:val="0"/>
          <w:numId w:val="15"/>
        </w:num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 xml:space="preserve">solicitanții au obligația de a depune toate </w:t>
      </w:r>
      <w:r w:rsidR="004F03C3">
        <w:rPr>
          <w:rFonts w:ascii="Times New Roman" w:hAnsi="Times New Roman" w:cs="Times New Roman"/>
          <w:noProof/>
          <w:sz w:val="24"/>
          <w:szCs w:val="24"/>
        </w:rPr>
        <w:t>documentele necesare în vederea încheierii contractului de finanțare, o singură dată (documentele se vor depune centralizat, indiferent de data emiterii), în termenul precizat în notificarea AFIR</w:t>
      </w:r>
    </w:p>
    <w:p w:rsidR="004F03C3" w:rsidRDefault="004F03C3" w:rsidP="0025412D">
      <w:pPr>
        <w:pStyle w:val="Listparagraf"/>
        <w:numPr>
          <w:ilvl w:val="0"/>
          <w:numId w:val="15"/>
        </w:num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nedepunerea documentelor obligatorii în termenele prevăzute conduce la neîncheierea contractului de finanțare</w:t>
      </w:r>
    </w:p>
    <w:p w:rsidR="004F03C3" w:rsidRDefault="004F03C3" w:rsidP="0025412D">
      <w:pPr>
        <w:pStyle w:val="Listparagraf"/>
        <w:numPr>
          <w:ilvl w:val="0"/>
          <w:numId w:val="15"/>
        </w:num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în cazul nedepunerii de către solicitanți a documentelor menționate  și în termenele precizate în cuprinsul  notificării, acestora li se vor aplica prevederile art. 3 și art. 6 din HG 226/2015 cu modificările și completările ulterioare</w:t>
      </w:r>
      <w:r w:rsidR="002D5F03">
        <w:rPr>
          <w:rFonts w:ascii="Times New Roman" w:hAnsi="Times New Roman" w:cs="Times New Roman"/>
          <w:noProof/>
          <w:sz w:val="24"/>
          <w:szCs w:val="24"/>
        </w:rPr>
        <w:t>.</w:t>
      </w:r>
    </w:p>
    <w:p w:rsidR="000D5023" w:rsidRDefault="000D5023" w:rsidP="00891937">
      <w:pPr>
        <w:pStyle w:val="Listparagraf"/>
        <w:spacing w:after="0" w:line="240" w:lineRule="auto"/>
        <w:ind w:left="180" w:firstLine="720"/>
        <w:jc w:val="both"/>
        <w:rPr>
          <w:rFonts w:ascii="Times New Roman" w:hAnsi="Times New Roman" w:cs="Times New Roman"/>
          <w:noProof/>
          <w:sz w:val="24"/>
          <w:szCs w:val="24"/>
        </w:rPr>
      </w:pPr>
    </w:p>
    <w:p w:rsidR="00891937" w:rsidRDefault="00891937" w:rsidP="00891937">
      <w:pPr>
        <w:pStyle w:val="Listparagraf"/>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Toate Contractele se întocmesc  și se aprobă la nivel CRFIR și se semnează de către beneficiar, cu respectarea termenelor prevăzute de Manualul de procedură pentru evaluarea, selecta</w:t>
      </w:r>
      <w:r w:rsidR="00DE7CF0">
        <w:rPr>
          <w:rFonts w:ascii="Times New Roman" w:hAnsi="Times New Roman" w:cs="Times New Roman"/>
          <w:noProof/>
          <w:sz w:val="24"/>
          <w:szCs w:val="24"/>
        </w:rPr>
        <w:t>rea și contractarea cererilor de finanțare pentru proiecte aferente sub-măsurilor, măsurilor și schemelor de ajutor de stat sau de minimis aferente Programului Național de Dezvoltare Rural</w:t>
      </w:r>
      <w:r w:rsidR="000D5023">
        <w:rPr>
          <w:rFonts w:ascii="Times New Roman" w:hAnsi="Times New Roman" w:cs="Times New Roman"/>
          <w:noProof/>
          <w:sz w:val="24"/>
          <w:szCs w:val="24"/>
        </w:rPr>
        <w:t>ă 2014-2020 (Cod manual : M01-01</w:t>
      </w:r>
      <w:r w:rsidR="00DE7CF0">
        <w:rPr>
          <w:rFonts w:ascii="Times New Roman" w:hAnsi="Times New Roman" w:cs="Times New Roman"/>
          <w:noProof/>
          <w:sz w:val="24"/>
          <w:szCs w:val="24"/>
        </w:rPr>
        <w:t>).</w:t>
      </w:r>
    </w:p>
    <w:p w:rsidR="00DE7CF0" w:rsidRDefault="00DE7CF0" w:rsidP="00DE7CF0">
      <w:pPr>
        <w:pStyle w:val="Listparagraf"/>
        <w:spacing w:after="0" w:line="240" w:lineRule="auto"/>
        <w:ind w:left="180"/>
        <w:jc w:val="both"/>
        <w:rPr>
          <w:rFonts w:ascii="Times New Roman" w:hAnsi="Times New Roman" w:cs="Times New Roman"/>
          <w:noProof/>
          <w:sz w:val="24"/>
          <w:szCs w:val="24"/>
        </w:rPr>
      </w:pPr>
      <w:r w:rsidRPr="003F1DF1">
        <w:rPr>
          <w:rFonts w:ascii="Times New Roman" w:hAnsi="Times New Roman" w:cs="Times New Roman"/>
          <w:b/>
          <w:noProof/>
          <w:sz w:val="24"/>
          <w:szCs w:val="24"/>
          <w:u w:val="single"/>
        </w:rPr>
        <w:t>Durata de execuție</w:t>
      </w:r>
      <w:r w:rsidRPr="00DE7CF0">
        <w:rPr>
          <w:rFonts w:ascii="Times New Roman" w:hAnsi="Times New Roman" w:cs="Times New Roman"/>
          <w:noProof/>
          <w:sz w:val="24"/>
          <w:szCs w:val="24"/>
        </w:rPr>
        <w:t xml:space="preserve"> a</w:t>
      </w:r>
      <w:r>
        <w:rPr>
          <w:rFonts w:ascii="Times New Roman" w:hAnsi="Times New Roman" w:cs="Times New Roman"/>
          <w:noProof/>
          <w:sz w:val="24"/>
          <w:szCs w:val="24"/>
        </w:rPr>
        <w:t xml:space="preserve"> Contractului de finanțare este de maxim 3 ani (36 luni) pentru proiectele care prevăd investiții cu construcții de montaj și de 2 ani pentru investițiile în achizițiile de utilaje, instalații, echipamente și dotări</w:t>
      </w:r>
      <w:r w:rsidR="00553B3D">
        <w:rPr>
          <w:rFonts w:ascii="Times New Roman" w:hAnsi="Times New Roman" w:cs="Times New Roman"/>
          <w:noProof/>
          <w:sz w:val="24"/>
          <w:szCs w:val="24"/>
        </w:rPr>
        <w:t xml:space="preserve"> noi (fără leasing financiar). Durata de execuție prevăzută mai sus poate fi prelungită cu maxim 6 luni, cu acordul prealabil al AFIR și cu aplicarea penalităților specifice beneficiarilor publici sau privați, prevăzute în contractul de finanțare, la valoarea rămasă de rambursat.</w:t>
      </w:r>
    </w:p>
    <w:p w:rsidR="00553B3D" w:rsidRDefault="00553B3D" w:rsidP="00DE7CF0">
      <w:pPr>
        <w:pStyle w:val="Listparagraf"/>
        <w:spacing w:after="0" w:line="240" w:lineRule="auto"/>
        <w:ind w:left="180"/>
        <w:jc w:val="both"/>
        <w:rPr>
          <w:rFonts w:ascii="Times New Roman" w:hAnsi="Times New Roman" w:cs="Times New Roman"/>
          <w:noProof/>
          <w:sz w:val="24"/>
          <w:szCs w:val="24"/>
        </w:rPr>
      </w:pPr>
      <w:r w:rsidRPr="00553B3D">
        <w:rPr>
          <w:rFonts w:ascii="Times New Roman" w:hAnsi="Times New Roman" w:cs="Times New Roman"/>
          <w:noProof/>
          <w:sz w:val="24"/>
          <w:szCs w:val="24"/>
        </w:rPr>
        <w:t xml:space="preserve">Durata </w:t>
      </w:r>
      <w:r>
        <w:rPr>
          <w:rFonts w:ascii="Times New Roman" w:hAnsi="Times New Roman" w:cs="Times New Roman"/>
          <w:noProof/>
          <w:sz w:val="24"/>
          <w:szCs w:val="24"/>
        </w:rPr>
        <w:t>de execuție prevăzută mai sus se suspendă în situația în care, pe parcursul implementării proiectului, se impune obținerea, din motive neimputabile beneficiarului, de avize/acorduri/autorizații, după caz, pentru perioada de timp necesară obținerii acestora.</w:t>
      </w:r>
    </w:p>
    <w:p w:rsidR="00553B3D" w:rsidRDefault="00553B3D"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lastRenderedPageBreak/>
        <w:t>După semnarea Contractelor expertul CRFIR</w:t>
      </w:r>
      <w:r w:rsidR="00E1571D">
        <w:rPr>
          <w:rFonts w:ascii="Times New Roman" w:hAnsi="Times New Roman" w:cs="Times New Roman"/>
          <w:noProof/>
          <w:sz w:val="24"/>
          <w:szCs w:val="24"/>
        </w:rPr>
        <w:t xml:space="preserve"> va transmite către GAL o adresă de înștiințare privind încheierea  angajamentului legal, din care să reiasă cel puțin numărul și data angajamentului legal, valoarea nerambursabilă contractată și denumirea beneficiarului.</w:t>
      </w:r>
    </w:p>
    <w:p w:rsidR="00E1571D" w:rsidRDefault="00E1571D" w:rsidP="00DE7CF0">
      <w:pPr>
        <w:pStyle w:val="Listparagraf"/>
        <w:spacing w:after="0" w:line="240" w:lineRule="auto"/>
        <w:ind w:left="180"/>
        <w:jc w:val="both"/>
        <w:rPr>
          <w:rFonts w:ascii="Times New Roman" w:hAnsi="Times New Roman" w:cs="Times New Roman"/>
          <w:noProof/>
          <w:sz w:val="24"/>
          <w:szCs w:val="24"/>
        </w:rPr>
      </w:pPr>
    </w:p>
    <w:p w:rsidR="00E1571D" w:rsidRDefault="00E1571D" w:rsidP="00DE7CF0">
      <w:pPr>
        <w:pStyle w:val="Listparagraf"/>
        <w:spacing w:after="0" w:line="240" w:lineRule="auto"/>
        <w:ind w:left="180"/>
        <w:jc w:val="both"/>
        <w:rPr>
          <w:rFonts w:ascii="Times New Roman" w:hAnsi="Times New Roman" w:cs="Times New Roman"/>
          <w:noProof/>
          <w:sz w:val="24"/>
          <w:szCs w:val="24"/>
          <w:u w:val="single"/>
        </w:rPr>
      </w:pPr>
      <w:r>
        <w:rPr>
          <w:rFonts w:ascii="Times New Roman" w:hAnsi="Times New Roman" w:cs="Times New Roman"/>
          <w:noProof/>
          <w:sz w:val="24"/>
          <w:szCs w:val="24"/>
        </w:rPr>
        <w:t xml:space="preserve">Cursul de schimb utilizat este cursul euro-leu de la data de 1 ianuarie a anului în care a fost luată decizia de acordare a finanțării, respectiv anul semnării contractului de finanțare, publicat pe pagina web a Băncii Central Europene : </w:t>
      </w:r>
      <w:hyperlink r:id="rId11" w:history="1">
        <w:r w:rsidRPr="000E1F37">
          <w:rPr>
            <w:rStyle w:val="Hyperlink"/>
            <w:rFonts w:ascii="Times New Roman" w:hAnsi="Times New Roman" w:cs="Times New Roman"/>
            <w:noProof/>
            <w:sz w:val="24"/>
            <w:szCs w:val="24"/>
          </w:rPr>
          <w:t>http://www.ecb.int/index.html</w:t>
        </w:r>
      </w:hyperlink>
      <w:r>
        <w:rPr>
          <w:rFonts w:ascii="Times New Roman" w:hAnsi="Times New Roman" w:cs="Times New Roman"/>
          <w:noProof/>
          <w:sz w:val="24"/>
          <w:szCs w:val="24"/>
          <w:u w:val="single"/>
        </w:rPr>
        <w:t>.</w:t>
      </w:r>
    </w:p>
    <w:p w:rsidR="00E1571D" w:rsidRDefault="00E1571D" w:rsidP="00DE7CF0">
      <w:pPr>
        <w:pStyle w:val="Listparagraf"/>
        <w:spacing w:after="0" w:line="240" w:lineRule="auto"/>
        <w:ind w:left="180"/>
        <w:jc w:val="both"/>
        <w:rPr>
          <w:rFonts w:ascii="Times New Roman" w:hAnsi="Times New Roman" w:cs="Times New Roman"/>
          <w:noProof/>
          <w:sz w:val="24"/>
          <w:szCs w:val="24"/>
        </w:rPr>
      </w:pPr>
      <w:r w:rsidRPr="00E1571D">
        <w:rPr>
          <w:rFonts w:ascii="Times New Roman" w:hAnsi="Times New Roman" w:cs="Times New Roman"/>
          <w:noProof/>
          <w:sz w:val="24"/>
          <w:szCs w:val="24"/>
        </w:rPr>
        <w:t>Ex</w:t>
      </w:r>
      <w:r>
        <w:rPr>
          <w:rFonts w:ascii="Times New Roman" w:hAnsi="Times New Roman" w:cs="Times New Roman"/>
          <w:noProof/>
          <w:sz w:val="24"/>
          <w:szCs w:val="24"/>
        </w:rPr>
        <w:t xml:space="preserve">pertul CRFIR poate solicita informații suplimentare beneficiarului în vederea încheierii Contractului de finanțare. În cazul neîncheierii sau încetării Contractelor, CRFIR va transmite și către GAL o copie a deciziei de neîncheiere/încetare. Sumele aferente Contractelor neîncheiate/încetate se realocă GAL, </w:t>
      </w:r>
      <w:r w:rsidR="00893191">
        <w:rPr>
          <w:rFonts w:ascii="Times New Roman" w:hAnsi="Times New Roman" w:cs="Times New Roman"/>
          <w:noProof/>
          <w:sz w:val="24"/>
          <w:szCs w:val="24"/>
        </w:rPr>
        <w:t>în vederea finanțării unui alt proiect din cadrul aceleiași măsuri SDL, în care era încadrat proiectul neîncheiat/încetat.</w:t>
      </w:r>
    </w:p>
    <w:p w:rsidR="003554ED" w:rsidRPr="00037309" w:rsidRDefault="003554ED" w:rsidP="00037309">
      <w:pPr>
        <w:spacing w:after="0" w:line="240" w:lineRule="auto"/>
        <w:jc w:val="both"/>
        <w:rPr>
          <w:rFonts w:ascii="Times New Roman" w:hAnsi="Times New Roman" w:cs="Times New Roman"/>
          <w:noProof/>
          <w:sz w:val="24"/>
          <w:szCs w:val="24"/>
        </w:rPr>
      </w:pPr>
    </w:p>
    <w:p w:rsidR="00893191" w:rsidRDefault="00893191"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După încheierea contractului de finanțare, toate activitățile pe care solicitantul se angajează să le efectueze prin investiție,</w:t>
      </w:r>
      <w:r w:rsidR="0077144A">
        <w:rPr>
          <w:rFonts w:ascii="Times New Roman" w:hAnsi="Times New Roman" w:cs="Times New Roman"/>
          <w:noProof/>
          <w:sz w:val="24"/>
          <w:szCs w:val="24"/>
        </w:rPr>
        <w:t xml:space="preserve"> atât la faza de implementare a proiectului cât și în perioada de monitorizare, activități pentru care cererea de finanțare a fost selectată pentru finanțare nerambursabilă, devin condiții obligatorii.</w:t>
      </w:r>
    </w:p>
    <w:p w:rsidR="007D4C57" w:rsidRPr="00683477" w:rsidRDefault="0077144A" w:rsidP="00683477">
      <w:pPr>
        <w:pStyle w:val="Listparagraf"/>
        <w:spacing w:after="0" w:line="240" w:lineRule="auto"/>
        <w:ind w:left="180"/>
        <w:jc w:val="both"/>
        <w:rPr>
          <w:rFonts w:ascii="Times New Roman" w:hAnsi="Times New Roman" w:cs="Times New Roman"/>
          <w:noProof/>
          <w:sz w:val="24"/>
          <w:szCs w:val="24"/>
        </w:rPr>
      </w:pPr>
      <w:r w:rsidRPr="003F1DF1">
        <w:rPr>
          <w:rFonts w:ascii="Times New Roman" w:hAnsi="Times New Roman" w:cs="Times New Roman"/>
          <w:b/>
          <w:noProof/>
          <w:sz w:val="24"/>
          <w:szCs w:val="24"/>
          <w:u w:val="single"/>
        </w:rPr>
        <w:t>Durata de valabilitate</w:t>
      </w:r>
      <w:r>
        <w:rPr>
          <w:rFonts w:ascii="Times New Roman" w:hAnsi="Times New Roman" w:cs="Times New Roman"/>
          <w:noProof/>
          <w:sz w:val="24"/>
          <w:szCs w:val="24"/>
        </w:rPr>
        <w:t xml:space="preserve"> a Contractului de Finanțare cuprinde durata de execuție a contractului</w:t>
      </w:r>
      <w:r w:rsidR="00D52BFB">
        <w:rPr>
          <w:rFonts w:ascii="Times New Roman" w:hAnsi="Times New Roman" w:cs="Times New Roman"/>
          <w:noProof/>
          <w:sz w:val="24"/>
          <w:szCs w:val="24"/>
        </w:rPr>
        <w:t>, la care se adaugă 5 ani de monitorizare de la data ultimei plăți efectuate de Autoritatea Contractantă.</w:t>
      </w:r>
    </w:p>
    <w:p w:rsidR="00D52BFB" w:rsidRDefault="00D52BFB" w:rsidP="00DE7CF0">
      <w:pPr>
        <w:pStyle w:val="Listparagraf"/>
        <w:spacing w:after="0" w:line="240" w:lineRule="auto"/>
        <w:ind w:left="180"/>
        <w:jc w:val="both"/>
        <w:rPr>
          <w:rFonts w:ascii="Times New Roman" w:hAnsi="Times New Roman" w:cs="Times New Roman"/>
          <w:noProof/>
          <w:sz w:val="24"/>
          <w:szCs w:val="24"/>
        </w:rPr>
      </w:pPr>
      <w:r w:rsidRPr="00D52BFB">
        <w:rPr>
          <w:rFonts w:ascii="Times New Roman" w:hAnsi="Times New Roman" w:cs="Times New Roman"/>
          <w:noProof/>
          <w:sz w:val="24"/>
          <w:szCs w:val="24"/>
        </w:rPr>
        <w:t xml:space="preserve">Beneficiarul </w:t>
      </w:r>
      <w:r>
        <w:rPr>
          <w:rFonts w:ascii="Times New Roman" w:hAnsi="Times New Roman" w:cs="Times New Roman"/>
          <w:noProof/>
          <w:sz w:val="24"/>
          <w:szCs w:val="24"/>
        </w:rPr>
        <w:t>este obligat să nu înstrăineze sau/și să modifice substanțial investiția realizată prin proiect pe perioada de valabilitate a Contractului de Finanțare.</w:t>
      </w:r>
    </w:p>
    <w:p w:rsidR="00D52BFB" w:rsidRDefault="00D52BFB"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În situația în care, la verificarea oricărei cereri de plată, sau la verificările efectuate în perioada de monitorizare, se constată că aceste condiții nu mai sunt îndeplinite de către proiect sau beneficiar, plățile vor fi sistate, contractul de finanțare va fi reziliat și toate plățile efectuate de AFIR până la momentul constatării neregularității vor fi încadrate ca debite în sarcina beneficiarului, la dispoziția AFIR.</w:t>
      </w:r>
    </w:p>
    <w:p w:rsidR="000D5023" w:rsidRDefault="000D5023" w:rsidP="00DE7CF0">
      <w:pPr>
        <w:pStyle w:val="Listparagraf"/>
        <w:spacing w:after="0" w:line="240" w:lineRule="auto"/>
        <w:ind w:left="180"/>
        <w:jc w:val="both"/>
        <w:rPr>
          <w:rFonts w:ascii="Times New Roman" w:hAnsi="Times New Roman" w:cs="Times New Roman"/>
          <w:noProof/>
          <w:sz w:val="24"/>
          <w:szCs w:val="24"/>
        </w:rPr>
      </w:pPr>
    </w:p>
    <w:p w:rsidR="005A7EDC" w:rsidRPr="00CF2CCD" w:rsidRDefault="005A7EDC" w:rsidP="00CF2CCD">
      <w:pPr>
        <w:spacing w:after="0" w:line="240" w:lineRule="auto"/>
        <w:jc w:val="both"/>
        <w:rPr>
          <w:rFonts w:ascii="Times New Roman" w:hAnsi="Times New Roman" w:cs="Times New Roman"/>
          <w:b/>
          <w:noProof/>
          <w:color w:val="548DD4" w:themeColor="text2" w:themeTint="99"/>
          <w:sz w:val="24"/>
          <w:szCs w:val="24"/>
          <w:u w:val="single"/>
        </w:rPr>
      </w:pPr>
    </w:p>
    <w:p w:rsidR="00AE4292" w:rsidRPr="00CF2CCD" w:rsidRDefault="00AE4292" w:rsidP="000D5023">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00B0F0"/>
        <w:spacing w:after="0" w:line="240" w:lineRule="auto"/>
        <w:ind w:left="360" w:right="270"/>
        <w:jc w:val="both"/>
        <w:rPr>
          <w:rFonts w:ascii="Times New Roman" w:hAnsi="Times New Roman" w:cs="Times New Roman"/>
          <w:b/>
          <w:noProof/>
          <w:sz w:val="24"/>
          <w:szCs w:val="24"/>
        </w:rPr>
      </w:pPr>
      <w:r w:rsidRPr="00CF2CCD">
        <w:rPr>
          <w:rFonts w:ascii="Times New Roman" w:hAnsi="Times New Roman" w:cs="Times New Roman"/>
          <w:b/>
          <w:noProof/>
          <w:sz w:val="24"/>
          <w:szCs w:val="24"/>
        </w:rPr>
        <w:t>CAPITOLUL 11. OBȚINEREA AVANSULUI</w:t>
      </w:r>
    </w:p>
    <w:p w:rsidR="00AE4292" w:rsidRDefault="00AE4292" w:rsidP="00DE7CF0">
      <w:pPr>
        <w:pStyle w:val="Listparagraf"/>
        <w:spacing w:after="0" w:line="240" w:lineRule="auto"/>
        <w:ind w:left="180"/>
        <w:jc w:val="both"/>
        <w:rPr>
          <w:rFonts w:ascii="Times New Roman" w:hAnsi="Times New Roman" w:cs="Times New Roman"/>
          <w:b/>
          <w:noProof/>
          <w:color w:val="548DD4" w:themeColor="text2" w:themeTint="99"/>
          <w:sz w:val="24"/>
          <w:szCs w:val="24"/>
          <w:u w:val="single"/>
        </w:rPr>
      </w:pPr>
    </w:p>
    <w:p w:rsidR="00D86DC2" w:rsidRPr="00D86DC2" w:rsidRDefault="008D40BF" w:rsidP="00D86DC2">
      <w:pPr>
        <w:pStyle w:val="Listparagraf"/>
        <w:spacing w:after="0" w:line="240" w:lineRule="auto"/>
        <w:ind w:left="180"/>
        <w:jc w:val="both"/>
        <w:rPr>
          <w:rFonts w:ascii="Times New Roman" w:hAnsi="Times New Roman" w:cs="Times New Roman"/>
          <w:noProof/>
          <w:sz w:val="24"/>
          <w:szCs w:val="24"/>
        </w:rPr>
      </w:pPr>
      <w:r w:rsidRPr="008D40BF">
        <w:rPr>
          <w:rFonts w:ascii="Times New Roman" w:hAnsi="Times New Roman" w:cs="Times New Roman"/>
          <w:noProof/>
          <w:color w:val="548DD4" w:themeColor="text2" w:themeTint="99"/>
          <w:sz w:val="24"/>
          <w:szCs w:val="24"/>
        </w:rPr>
        <w:t xml:space="preserve"> </w:t>
      </w:r>
      <w:r w:rsidR="00D86DC2" w:rsidRPr="00D86DC2">
        <w:rPr>
          <w:rFonts w:ascii="Times New Roman" w:hAnsi="Times New Roman" w:cs="Times New Roman"/>
          <w:noProof/>
          <w:color w:val="548DD4" w:themeColor="text2" w:themeTint="99"/>
          <w:sz w:val="24"/>
          <w:szCs w:val="24"/>
        </w:rPr>
        <w:t xml:space="preserve">  </w:t>
      </w:r>
      <w:r w:rsidR="00D86DC2">
        <w:rPr>
          <w:rFonts w:ascii="Times New Roman" w:hAnsi="Times New Roman" w:cs="Times New Roman"/>
          <w:noProof/>
          <w:color w:val="548DD4" w:themeColor="text2" w:themeTint="99"/>
          <w:sz w:val="24"/>
          <w:szCs w:val="24"/>
        </w:rPr>
        <w:tab/>
      </w:r>
      <w:r w:rsidR="00D86DC2" w:rsidRPr="00D86DC2">
        <w:rPr>
          <w:rFonts w:ascii="Times New Roman" w:hAnsi="Times New Roman" w:cs="Times New Roman"/>
          <w:noProof/>
          <w:sz w:val="24"/>
          <w:szCs w:val="24"/>
        </w:rPr>
        <w:t>Beneficiarii proiectelor pot beneficia de plată în avans cu condiția constituirii unei garantii eliberate de o instituție financiară bancară sau nebancară înscrisă in registrul special al Băncii Naționale a Romaniei, echivalente procentului de 100% din valoarea avansului, iar în cazul ONG‐urilor și sub formă de poliţă de asigurare eliberată de o societate de asigurări, autorizată potrivit legislaţiei în vigoare, în procent de 100%</w:t>
      </w:r>
    </w:p>
    <w:p w:rsidR="008D40BF" w:rsidRDefault="00D86DC2" w:rsidP="00D86DC2">
      <w:pPr>
        <w:pStyle w:val="Listparagraf"/>
        <w:spacing w:after="0" w:line="240" w:lineRule="auto"/>
        <w:ind w:left="180"/>
        <w:jc w:val="both"/>
        <w:rPr>
          <w:rFonts w:ascii="Times New Roman" w:hAnsi="Times New Roman" w:cs="Times New Roman"/>
          <w:noProof/>
          <w:sz w:val="24"/>
          <w:szCs w:val="24"/>
        </w:rPr>
      </w:pPr>
      <w:r w:rsidRPr="00D86DC2">
        <w:rPr>
          <w:rFonts w:ascii="Times New Roman" w:hAnsi="Times New Roman" w:cs="Times New Roman"/>
          <w:noProof/>
          <w:sz w:val="24"/>
          <w:szCs w:val="24"/>
        </w:rPr>
        <w:t>din suma avansului.</w:t>
      </w:r>
    </w:p>
    <w:p w:rsidR="00D86DC2" w:rsidRPr="00D86DC2" w:rsidRDefault="00D86DC2" w:rsidP="00D86DC2">
      <w:pPr>
        <w:pStyle w:val="Listparagraf"/>
        <w:spacing w:after="0" w:line="240" w:lineRule="auto"/>
        <w:ind w:left="180" w:firstLine="540"/>
        <w:jc w:val="both"/>
        <w:rPr>
          <w:rFonts w:ascii="Times New Roman" w:hAnsi="Times New Roman" w:cs="Times New Roman"/>
          <w:noProof/>
          <w:sz w:val="24"/>
          <w:szCs w:val="24"/>
          <w:lang w:val="en-US"/>
        </w:rPr>
      </w:pPr>
      <w:r w:rsidRPr="00D86DC2">
        <w:rPr>
          <w:rFonts w:ascii="Times New Roman" w:hAnsi="Times New Roman" w:cs="Times New Roman"/>
          <w:noProof/>
          <w:sz w:val="24"/>
          <w:szCs w:val="24"/>
          <w:lang w:val="en-US"/>
        </w:rPr>
        <w:t xml:space="preserve">Pentru solicitantul care a optat pentru avans în vederea demarării investiției in formularul Cererii de Finanțare, AFIR poate sa acorde un avans de maxim 50% din valoarea eligibilă nerambursabilă. Avansul poate fi solicitat până la depunerea primei Cereri de plată. </w:t>
      </w:r>
    </w:p>
    <w:p w:rsidR="00D86DC2" w:rsidRDefault="00D86DC2" w:rsidP="00D86DC2">
      <w:pPr>
        <w:pStyle w:val="Listparagraf"/>
        <w:spacing w:after="0" w:line="240" w:lineRule="auto"/>
        <w:ind w:left="180"/>
        <w:jc w:val="both"/>
        <w:rPr>
          <w:rFonts w:ascii="Times New Roman" w:hAnsi="Times New Roman" w:cs="Times New Roman"/>
          <w:noProof/>
          <w:sz w:val="24"/>
          <w:szCs w:val="24"/>
          <w:lang w:val="en-US"/>
        </w:rPr>
      </w:pPr>
      <w:r w:rsidRPr="00D86DC2">
        <w:rPr>
          <w:rFonts w:ascii="Times New Roman" w:hAnsi="Times New Roman" w:cs="Times New Roman"/>
          <w:noProof/>
          <w:sz w:val="24"/>
          <w:szCs w:val="24"/>
          <w:lang w:val="en-US"/>
        </w:rPr>
        <w:t xml:space="preserve">   </w:t>
      </w:r>
      <w:r w:rsidR="000020F0">
        <w:rPr>
          <w:rFonts w:ascii="Times New Roman" w:hAnsi="Times New Roman" w:cs="Times New Roman"/>
          <w:noProof/>
          <w:sz w:val="24"/>
          <w:szCs w:val="24"/>
          <w:lang w:val="en-US"/>
        </w:rPr>
        <w:tab/>
      </w:r>
      <w:r w:rsidRPr="00D86DC2">
        <w:rPr>
          <w:rFonts w:ascii="Times New Roman" w:hAnsi="Times New Roman" w:cs="Times New Roman"/>
          <w:noProof/>
          <w:sz w:val="24"/>
          <w:szCs w:val="24"/>
          <w:lang w:val="en-US"/>
        </w:rPr>
        <w:t xml:space="preserve"> Solicitantul poate primi avansul numai după avizarea achiziției prioritar majoritară de către AFIR și numai după semnarea contractului de finanțare. Garanția financiară se depune odata cu Dosarul Cererii de Plată a Avansului.</w:t>
      </w:r>
    </w:p>
    <w:p w:rsidR="000020F0" w:rsidRDefault="000020F0" w:rsidP="00D86DC2">
      <w:pPr>
        <w:pStyle w:val="Listparagraf"/>
        <w:spacing w:after="0" w:line="240" w:lineRule="auto"/>
        <w:ind w:left="180"/>
        <w:jc w:val="both"/>
        <w:rPr>
          <w:rFonts w:ascii="Times New Roman" w:hAnsi="Times New Roman" w:cs="Times New Roman"/>
          <w:noProof/>
          <w:sz w:val="24"/>
          <w:szCs w:val="24"/>
          <w:lang w:val="en-US"/>
        </w:rPr>
      </w:pPr>
      <w:r>
        <w:rPr>
          <w:rFonts w:ascii="Times New Roman" w:hAnsi="Times New Roman" w:cs="Times New Roman"/>
          <w:noProof/>
          <w:sz w:val="24"/>
          <w:szCs w:val="24"/>
          <w:lang w:val="en-US"/>
        </w:rPr>
        <w:tab/>
      </w:r>
      <w:r w:rsidRPr="000020F0">
        <w:rPr>
          <w:rFonts w:ascii="Times New Roman" w:hAnsi="Times New Roman" w:cs="Times New Roman"/>
          <w:noProof/>
          <w:sz w:val="24"/>
          <w:szCs w:val="24"/>
          <w:lang w:val="en-US"/>
        </w:rPr>
        <w:t>Cuantumul avansului este prevăzut în contractul de finanțare încheiat între beneficiar si AFIR</w:t>
      </w:r>
      <w:r>
        <w:rPr>
          <w:rFonts w:ascii="Times New Roman" w:hAnsi="Times New Roman" w:cs="Times New Roman"/>
          <w:noProof/>
          <w:sz w:val="24"/>
          <w:szCs w:val="24"/>
          <w:lang w:val="en-US"/>
        </w:rPr>
        <w:t>.</w:t>
      </w:r>
    </w:p>
    <w:p w:rsidR="000020F0" w:rsidRPr="000020F0" w:rsidRDefault="000020F0" w:rsidP="000020F0">
      <w:pPr>
        <w:pStyle w:val="Listparagraf"/>
        <w:spacing w:after="0" w:line="240" w:lineRule="auto"/>
        <w:ind w:left="180"/>
        <w:jc w:val="both"/>
        <w:rPr>
          <w:rFonts w:ascii="Times New Roman" w:hAnsi="Times New Roman" w:cs="Times New Roman"/>
          <w:noProof/>
          <w:sz w:val="24"/>
          <w:szCs w:val="24"/>
          <w:lang w:val="en-US"/>
        </w:rPr>
      </w:pPr>
      <w:r>
        <w:rPr>
          <w:rFonts w:ascii="Times New Roman" w:hAnsi="Times New Roman" w:cs="Times New Roman"/>
          <w:noProof/>
          <w:sz w:val="24"/>
          <w:szCs w:val="24"/>
          <w:lang w:val="en-US"/>
        </w:rPr>
        <w:tab/>
      </w:r>
      <w:r w:rsidRPr="000020F0">
        <w:rPr>
          <w:rFonts w:ascii="Times New Roman" w:hAnsi="Times New Roman" w:cs="Times New Roman"/>
          <w:noProof/>
          <w:sz w:val="24"/>
          <w:szCs w:val="24"/>
          <w:lang w:val="en-US"/>
        </w:rPr>
        <w:t xml:space="preserve">Garanția aferentă avansului trebuie constituită la dispozitia AFIR pentru o perioada de timp egală cu durata de execuție a contractului si va fi eliberată în cazul în care AFIR constată că suma cheltuielilor </w:t>
      </w:r>
      <w:r w:rsidRPr="000020F0">
        <w:rPr>
          <w:rFonts w:ascii="Times New Roman" w:hAnsi="Times New Roman" w:cs="Times New Roman"/>
          <w:noProof/>
          <w:sz w:val="24"/>
          <w:szCs w:val="24"/>
          <w:lang w:val="en-US"/>
        </w:rPr>
        <w:lastRenderedPageBreak/>
        <w:t xml:space="preserve">reale efectuate, care corespund contribuției financiare a Uniunii Europene si contribuției publice naționale pentru investiții, depășește suma avansului. </w:t>
      </w:r>
    </w:p>
    <w:p w:rsidR="000020F0" w:rsidRPr="00D86DC2" w:rsidRDefault="000020F0" w:rsidP="000020F0">
      <w:pPr>
        <w:pStyle w:val="Listparagraf"/>
        <w:spacing w:after="0" w:line="240" w:lineRule="auto"/>
        <w:ind w:left="180"/>
        <w:jc w:val="both"/>
        <w:rPr>
          <w:rFonts w:ascii="Times New Roman" w:hAnsi="Times New Roman" w:cs="Times New Roman"/>
          <w:noProof/>
          <w:sz w:val="24"/>
          <w:szCs w:val="24"/>
          <w:lang w:val="en-US"/>
        </w:rPr>
      </w:pPr>
      <w:r w:rsidRPr="000020F0">
        <w:rPr>
          <w:rFonts w:ascii="Times New Roman" w:hAnsi="Times New Roman" w:cs="Times New Roman"/>
          <w:noProof/>
          <w:sz w:val="24"/>
          <w:szCs w:val="24"/>
          <w:lang w:val="en-US"/>
        </w:rPr>
        <w:t xml:space="preserve">   </w:t>
      </w:r>
      <w:r w:rsidR="00BD6DE5">
        <w:rPr>
          <w:rFonts w:ascii="Times New Roman" w:hAnsi="Times New Roman" w:cs="Times New Roman"/>
          <w:noProof/>
          <w:sz w:val="24"/>
          <w:szCs w:val="24"/>
          <w:lang w:val="en-US"/>
        </w:rPr>
        <w:tab/>
      </w:r>
      <w:r w:rsidRPr="000020F0">
        <w:rPr>
          <w:rFonts w:ascii="Times New Roman" w:hAnsi="Times New Roman" w:cs="Times New Roman"/>
          <w:noProof/>
          <w:sz w:val="24"/>
          <w:szCs w:val="24"/>
          <w:lang w:val="en-US"/>
        </w:rPr>
        <w:t xml:space="preserve"> Beneficiarul trebuie să justifice avansul primit de la Autoritatea Contractantă pe baza documentelor justificative solicitate de AFIR conform Instrucţiunilor de plată, Anexă la Contractul de Finanţare până la expirarea duratei de realizare a investiţiei prevăzute în contractul de finanțare, respectiv la ultima tranșă de plată.</w:t>
      </w:r>
    </w:p>
    <w:p w:rsidR="005A7EDC" w:rsidRPr="008D40BF" w:rsidRDefault="000020F0" w:rsidP="00CF2CCD">
      <w:pPr>
        <w:spacing w:after="0" w:line="240" w:lineRule="auto"/>
        <w:jc w:val="both"/>
        <w:rPr>
          <w:rFonts w:ascii="Times New Roman" w:hAnsi="Times New Roman" w:cs="Times New Roman"/>
          <w:noProof/>
          <w:color w:val="548DD4" w:themeColor="text2" w:themeTint="99"/>
          <w:sz w:val="24"/>
          <w:szCs w:val="24"/>
        </w:rPr>
      </w:pPr>
      <w:r>
        <w:rPr>
          <w:rFonts w:ascii="Times New Roman" w:hAnsi="Times New Roman" w:cs="Times New Roman"/>
          <w:noProof/>
          <w:color w:val="548DD4" w:themeColor="text2" w:themeTint="99"/>
          <w:sz w:val="24"/>
          <w:szCs w:val="24"/>
        </w:rPr>
        <w:tab/>
      </w:r>
    </w:p>
    <w:p w:rsidR="00CF2CCD" w:rsidRPr="00CF2CCD" w:rsidRDefault="00CF2CCD" w:rsidP="00CF2CCD">
      <w:pPr>
        <w:spacing w:after="0" w:line="240" w:lineRule="auto"/>
        <w:jc w:val="both"/>
        <w:rPr>
          <w:rFonts w:ascii="Times New Roman" w:hAnsi="Times New Roman" w:cs="Times New Roman"/>
          <w:b/>
          <w:noProof/>
          <w:color w:val="548DD4" w:themeColor="text2" w:themeTint="99"/>
          <w:sz w:val="24"/>
          <w:szCs w:val="24"/>
          <w:u w:val="single"/>
        </w:rPr>
      </w:pPr>
    </w:p>
    <w:p w:rsidR="00B51387" w:rsidRPr="00CF2CCD" w:rsidRDefault="00B51387" w:rsidP="00CF2CCD">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00B0F0"/>
        <w:spacing w:after="0" w:line="240" w:lineRule="auto"/>
        <w:ind w:left="270" w:right="180"/>
        <w:jc w:val="both"/>
        <w:rPr>
          <w:rFonts w:ascii="Times New Roman" w:hAnsi="Times New Roman" w:cs="Times New Roman"/>
          <w:b/>
          <w:noProof/>
          <w:sz w:val="24"/>
          <w:szCs w:val="24"/>
        </w:rPr>
      </w:pPr>
      <w:r w:rsidRPr="00CF2CCD">
        <w:rPr>
          <w:rFonts w:ascii="Times New Roman" w:hAnsi="Times New Roman" w:cs="Times New Roman"/>
          <w:b/>
          <w:noProof/>
          <w:sz w:val="24"/>
          <w:szCs w:val="24"/>
        </w:rPr>
        <w:t>CAPITOLUL 12. ACHIZIȚIILE</w:t>
      </w:r>
    </w:p>
    <w:p w:rsidR="00B51387" w:rsidRDefault="00B51387" w:rsidP="00DE7CF0">
      <w:pPr>
        <w:pStyle w:val="Listparagraf"/>
        <w:spacing w:after="0" w:line="240" w:lineRule="auto"/>
        <w:ind w:left="180"/>
        <w:jc w:val="both"/>
        <w:rPr>
          <w:rFonts w:ascii="Times New Roman" w:hAnsi="Times New Roman" w:cs="Times New Roman"/>
          <w:b/>
          <w:noProof/>
          <w:color w:val="548DD4" w:themeColor="text2" w:themeTint="99"/>
          <w:sz w:val="24"/>
          <w:szCs w:val="24"/>
          <w:u w:val="single"/>
        </w:rPr>
      </w:pPr>
    </w:p>
    <w:p w:rsidR="00B51387" w:rsidRDefault="00B51387"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Achizițiile se vor desfășura respectând legislația națională</w:t>
      </w:r>
      <w:r w:rsidR="00D562BE">
        <w:rPr>
          <w:rFonts w:ascii="Times New Roman" w:hAnsi="Times New Roman" w:cs="Times New Roman"/>
          <w:noProof/>
          <w:sz w:val="24"/>
          <w:szCs w:val="24"/>
        </w:rPr>
        <w:t xml:space="preserve"> specifică achizițiilor publice precum și instrucțiunile care se vor anexa Contractului de finanțare și Manualul</w:t>
      </w:r>
      <w:r w:rsidR="001250EE">
        <w:rPr>
          <w:rFonts w:ascii="Times New Roman" w:hAnsi="Times New Roman" w:cs="Times New Roman"/>
          <w:noProof/>
          <w:sz w:val="24"/>
          <w:szCs w:val="24"/>
        </w:rPr>
        <w:t xml:space="preserve"> de achiziții publice.</w:t>
      </w:r>
    </w:p>
    <w:p w:rsidR="001250EE" w:rsidRDefault="001250EE"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Pentru a facilita buna desfășurare a procedurilor de achiziții, beneficiarii vor folosi fișele de date model, specifice fiecărui tip de investiție, ce se regăsesc în instrucțiuni.</w:t>
      </w:r>
    </w:p>
    <w:p w:rsidR="001250EE" w:rsidRDefault="001250EE"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Termenul de finalizare a achizițiilor și depunerea acestora spre avizare la CRFIR, se va corela cu termenul limită în care trebuie să se încadreze depunerea primei tranșe de plată menționată la art. 4 din HG. 226/2015 cu modificările și completările ulterioare (Beneficiarii prezintă cererea pentru prima tranșă de plată și documentele justificative în termen de cel mult 6 luni de la data semnării contractului de finanțare, în cazul proiectelor pentru investiții în achiziții simple, respectiv în termen de cel mult 12 luni în cazul proiectelor pentru investiții ce presupun </w:t>
      </w:r>
      <w:r w:rsidR="00635AD1">
        <w:rPr>
          <w:rFonts w:ascii="Times New Roman" w:hAnsi="Times New Roman" w:cs="Times New Roman"/>
          <w:noProof/>
          <w:sz w:val="24"/>
          <w:szCs w:val="24"/>
        </w:rPr>
        <w:t>construcții-montaj, de la dat semnării contractului de finanțare. Aceste termene se pot prelungi cu cel mult 6 luni, cu plata penalităților prevăzute în contractul de finanțare).</w:t>
      </w:r>
    </w:p>
    <w:p w:rsidR="00635AD1" w:rsidRDefault="00635AD1"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Pe de altă parte, beneficiarul proiectului poate primi avansul numai după avizarea unei achiziții publice de către AFIR.</w:t>
      </w:r>
    </w:p>
    <w:p w:rsidR="00635AD1" w:rsidRDefault="00635AD1" w:rsidP="00DE7CF0">
      <w:pPr>
        <w:pStyle w:val="Listparagraf"/>
        <w:spacing w:after="0" w:line="240" w:lineRule="auto"/>
        <w:ind w:left="180"/>
        <w:jc w:val="both"/>
        <w:rPr>
          <w:rFonts w:ascii="Times New Roman" w:hAnsi="Times New Roman" w:cs="Times New Roman"/>
          <w:noProof/>
          <w:sz w:val="24"/>
          <w:szCs w:val="24"/>
        </w:rPr>
      </w:pPr>
    </w:p>
    <w:p w:rsidR="00635AD1" w:rsidRDefault="00635AD1"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Achiziția de lucrări și documentațiile tehnice ce se vor publica în SEAP, vor avea la bază proiectul tehnic de execuție avizat în prealabil de către AFIR.</w:t>
      </w:r>
    </w:p>
    <w:p w:rsidR="004368B8" w:rsidRDefault="00635AD1"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Contractele de achiziție publică a </w:t>
      </w:r>
      <w:r w:rsidR="004368B8">
        <w:rPr>
          <w:rFonts w:ascii="Times New Roman" w:hAnsi="Times New Roman" w:cs="Times New Roman"/>
          <w:noProof/>
          <w:sz w:val="24"/>
          <w:szCs w:val="24"/>
        </w:rPr>
        <w:t xml:space="preserve">Studiului de fezabilitate (SF) sau a Documentației de avizare a lucrărilor de intervenții (DALI) vor conține, în mod obligatoriu, clauze prin care prestatorul se obligă să cesioneze, în mod exclusiv, autorității contractante, drepturile patrimoniale de autor asupra SF/DALI, </w:t>
      </w:r>
    </w:p>
    <w:p w:rsidR="00635AD1" w:rsidRDefault="004368B8"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fără a fi limitat la un teritoriu și timp, în condițiile Legii nr. 8/1996, cu modificările și completările ulterioare.</w:t>
      </w:r>
    </w:p>
    <w:p w:rsidR="004368B8" w:rsidRDefault="004368B8"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Prestatorul nu va emite niciun fel de pretenții în privința atribuirii contractului pentru realizarea proiectului tehnic, a detaliilor de execuție, documentațiilor necesare pentru obținerea acordurilor, avizelor și autorizațiilor.</w:t>
      </w:r>
    </w:p>
    <w:p w:rsidR="004368B8" w:rsidRDefault="004368B8"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Pentru achiziția serviciilor de elaborare a </w:t>
      </w:r>
      <w:r w:rsidR="00C9198D">
        <w:rPr>
          <w:rFonts w:ascii="Times New Roman" w:hAnsi="Times New Roman" w:cs="Times New Roman"/>
          <w:noProof/>
          <w:sz w:val="24"/>
          <w:szCs w:val="24"/>
        </w:rPr>
        <w:t xml:space="preserve">documentației tehnice de execuție (PT), în cazul în care, operatorul economic care a elaborat studiul de fezabilitate/documentația de avizare a lucrărilor de intervenții/sau alte documentații tehnice ce stau la bază, sau fac parte din caietele de sarcini, se regăsește printre ofertanți în calitate de ofertant/asociat/subcontractant/tert susținător, acesta trebuie să aducă la cunoștința autorității contractante (comisiei de evaluare) această stare de fapt, și să prezinte o declarație din care să rezulte că </w:t>
      </w:r>
      <w:r w:rsidR="00C9198D">
        <w:rPr>
          <w:rFonts w:ascii="Times New Roman" w:hAnsi="Times New Roman" w:cs="Times New Roman"/>
          <w:i/>
          <w:noProof/>
          <w:sz w:val="24"/>
          <w:szCs w:val="24"/>
        </w:rPr>
        <w:t>implicarea sa în activitatea de elaborare a acestora (SF/DALI, alte documentații tehnice) nu este de natură să denatureze concurența prin apariția unui eventual conflict de interese.</w:t>
      </w:r>
    </w:p>
    <w:p w:rsidR="003B58CB" w:rsidRDefault="003B58CB" w:rsidP="00DE7CF0">
      <w:pPr>
        <w:pStyle w:val="Listparagraf"/>
        <w:spacing w:after="0" w:line="240" w:lineRule="auto"/>
        <w:ind w:left="180"/>
        <w:jc w:val="both"/>
        <w:rPr>
          <w:rFonts w:ascii="Times New Roman" w:hAnsi="Times New Roman" w:cs="Times New Roman"/>
          <w:b/>
          <w:noProof/>
          <w:sz w:val="24"/>
          <w:szCs w:val="24"/>
        </w:rPr>
      </w:pPr>
    </w:p>
    <w:p w:rsidR="002A3365" w:rsidRDefault="00C9198D" w:rsidP="00DE7CF0">
      <w:pPr>
        <w:pStyle w:val="Listparagraf"/>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t>Regimul conflictului de interese</w:t>
      </w:r>
    </w:p>
    <w:p w:rsidR="00C9198D" w:rsidRDefault="006F6EB1"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În contextul derulării achizițiilor publice, se vor respecta regulile</w:t>
      </w:r>
      <w:r w:rsidR="002D466B">
        <w:rPr>
          <w:rFonts w:ascii="Times New Roman" w:hAnsi="Times New Roman" w:cs="Times New Roman"/>
          <w:noProof/>
          <w:sz w:val="24"/>
          <w:szCs w:val="24"/>
        </w:rPr>
        <w:t xml:space="preserve"> de evitare a conflictului de interese prevăzute în Capitolul II, secțiunea 4, din Legea nr. 98/2016 privind achizițiile publice, cu completările ulterioare.</w:t>
      </w:r>
    </w:p>
    <w:p w:rsidR="000D5023" w:rsidRDefault="000D5023" w:rsidP="00DE7CF0">
      <w:pPr>
        <w:pStyle w:val="Listparagraf"/>
        <w:spacing w:after="0" w:line="240" w:lineRule="auto"/>
        <w:ind w:left="180"/>
        <w:jc w:val="both"/>
        <w:rPr>
          <w:rFonts w:ascii="Times New Roman" w:hAnsi="Times New Roman" w:cs="Times New Roman"/>
          <w:noProof/>
          <w:sz w:val="24"/>
          <w:szCs w:val="24"/>
        </w:rPr>
      </w:pPr>
    </w:p>
    <w:p w:rsidR="002D466B" w:rsidRDefault="002D466B"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Cu titlu exemplicativ, reprezintă situații potențial generatoare de conflict de interese următoarele :</w:t>
      </w:r>
    </w:p>
    <w:p w:rsidR="002D466B" w:rsidRDefault="002D466B" w:rsidP="0025412D">
      <w:pPr>
        <w:pStyle w:val="Listparagraf"/>
        <w:numPr>
          <w:ilvl w:val="0"/>
          <w:numId w:val="16"/>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participarea în procesul de verificare/evaluare a solicitărilor de participare/ofert</w:t>
      </w:r>
      <w:r w:rsidR="00101C00">
        <w:rPr>
          <w:rFonts w:ascii="Times New Roman" w:hAnsi="Times New Roman" w:cs="Times New Roman"/>
          <w:noProof/>
          <w:sz w:val="24"/>
          <w:szCs w:val="24"/>
        </w:rPr>
        <w:t>elor</w:t>
      </w:r>
      <w:r>
        <w:rPr>
          <w:rFonts w:ascii="Times New Roman" w:hAnsi="Times New Roman" w:cs="Times New Roman"/>
          <w:noProof/>
          <w:sz w:val="24"/>
          <w:szCs w:val="24"/>
        </w:rPr>
        <w:t xml:space="preserve"> a persoanelor care dețin părți sociale, părți de interes, acțiuni din capitalul subscris al unuia dintre ofertanți/candidați, terți susținători sau subcontractanți propuși ori a persoanelor care fac parte din consiliul de administrație/organul de conducere sau de supervizare a unuia dintre ofertanți/candidați, terți susținători ori subcontractanți propuși;</w:t>
      </w:r>
    </w:p>
    <w:p w:rsidR="002D466B" w:rsidRDefault="002D466B" w:rsidP="0025412D">
      <w:pPr>
        <w:pStyle w:val="Listparagraf"/>
        <w:numPr>
          <w:ilvl w:val="0"/>
          <w:numId w:val="16"/>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participarea în procesul</w:t>
      </w:r>
      <w:r w:rsidR="00101C00">
        <w:rPr>
          <w:rFonts w:ascii="Times New Roman" w:hAnsi="Times New Roman" w:cs="Times New Roman"/>
          <w:noProof/>
          <w:sz w:val="24"/>
          <w:szCs w:val="24"/>
        </w:rPr>
        <w:t xml:space="preserve"> de verificare/evaluare a solicitărilor de participare/ofertelor a unei persoane care este soț/soție, rudă sau afin, până la gradul al doilea inclusiv, cu persoane care fac parte din consiliul de administrație/organul de conducere sau de supervizare a unuia dintre ofertanți/candidați, terți susținători ori subcontractanți propuși;</w:t>
      </w:r>
    </w:p>
    <w:p w:rsidR="00101C00" w:rsidRDefault="00101C00" w:rsidP="0025412D">
      <w:pPr>
        <w:pStyle w:val="Listparagraf"/>
        <w:numPr>
          <w:ilvl w:val="0"/>
          <w:numId w:val="16"/>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participarea în procesul de verificare/evaluare a solicitărilor de participare/ofertelor a unei persoane despre care se constată sau cu privire la care există indicii rezonabile/informații  concrete că poate avea, direct ori indirect, un interes personal, financiar, economic sau de altă</w:t>
      </w:r>
      <w:r w:rsidR="00470FBE">
        <w:rPr>
          <w:rFonts w:ascii="Times New Roman" w:hAnsi="Times New Roman" w:cs="Times New Roman"/>
          <w:noProof/>
          <w:sz w:val="24"/>
          <w:szCs w:val="24"/>
        </w:rPr>
        <w:t xml:space="preserve"> natură, ori se află într-o altă situație de natură să îi afecteze independența și imparțialitatea pe parcursul procesului de evaluare;</w:t>
      </w:r>
    </w:p>
    <w:p w:rsidR="00470FBE" w:rsidRDefault="00470FBE" w:rsidP="0025412D">
      <w:pPr>
        <w:pStyle w:val="Listparagraf"/>
        <w:numPr>
          <w:ilvl w:val="0"/>
          <w:numId w:val="16"/>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situația în care ofertantul individual/ofertantul asociat/candidatul/subcontractantul propus/terțul susținător are drept membri în cadrul consiliului de administrație/organului de conducere sau de supervizare și/sau are acționari ori asociați semnificativi persoane care sunt soț/soție, rudă sau afin până la gradul al doilea inclusiv ori care se află în relații comerciale cu persoane cu funcții de decizie în cadrul autorității contractante sau al furnizorului de servicii de achiziții implicat în procedura de atribuire;</w:t>
      </w:r>
    </w:p>
    <w:p w:rsidR="00470FBE" w:rsidRDefault="00470FBE" w:rsidP="0025412D">
      <w:pPr>
        <w:pStyle w:val="Listparagraf"/>
        <w:numPr>
          <w:ilvl w:val="0"/>
          <w:numId w:val="16"/>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situația în care ofertantul/candidatul a nominalizat printre principalele persoane desemnate pentru executarea contractului persoane care sunt soț/</w:t>
      </w:r>
      <w:r w:rsidR="001B2D9C">
        <w:rPr>
          <w:rFonts w:ascii="Times New Roman" w:hAnsi="Times New Roman" w:cs="Times New Roman"/>
          <w:noProof/>
          <w:sz w:val="24"/>
          <w:szCs w:val="24"/>
        </w:rPr>
        <w:t>soție, rudă sau afin până la gradul al doilea inclusiv ori care se află în relații comerciale cu persoane cu funcții de decizie în cadrul autorității contractante sau al furnizorului de servicii de achiziție implicat în procedura de atribuire.</w:t>
      </w:r>
    </w:p>
    <w:p w:rsidR="001B2D9C" w:rsidRDefault="001B2D9C" w:rsidP="001B2D9C">
      <w:pPr>
        <w:pStyle w:val="Listparagraf"/>
        <w:spacing w:after="0" w:line="240" w:lineRule="auto"/>
        <w:ind w:left="540"/>
        <w:jc w:val="both"/>
        <w:rPr>
          <w:rFonts w:ascii="Times New Roman" w:hAnsi="Times New Roman" w:cs="Times New Roman"/>
          <w:noProof/>
          <w:sz w:val="24"/>
          <w:szCs w:val="24"/>
        </w:rPr>
      </w:pPr>
    </w:p>
    <w:p w:rsidR="001B2D9C" w:rsidRDefault="001B2D9C"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Prin acționar sau asociat semnificativ se înțelege persoana care exercită drepturi aferente unor acțiuni care, cumulate, reprezintă cel puțin 10% din capitalul social sau îi conferă deținătorului cel puțin 10% din totalul drepturilor de vot în adunarea generală.</w:t>
      </w:r>
    </w:p>
    <w:p w:rsidR="001B2D9C" w:rsidRDefault="001B2D9C"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De asemenea, poate fi considerat conflict de interese situația în care ofertantul câștigător deține pachetul majoritar de acțiuni în două firme participante pentru acelați tip de achiziție (art. 14</w:t>
      </w:r>
      <w:r w:rsidR="00614C23">
        <w:rPr>
          <w:rFonts w:ascii="Times New Roman" w:hAnsi="Times New Roman" w:cs="Times New Roman"/>
          <w:noProof/>
          <w:sz w:val="24"/>
          <w:szCs w:val="24"/>
        </w:rPr>
        <w:t xml:space="preserve"> din OUG 66/2011, cu modificările și completările ulterioare).</w:t>
      </w:r>
    </w:p>
    <w:p w:rsidR="003554ED" w:rsidRPr="00A32F10" w:rsidRDefault="003554ED" w:rsidP="00A32F10">
      <w:pPr>
        <w:spacing w:after="0" w:line="240" w:lineRule="auto"/>
        <w:jc w:val="both"/>
        <w:rPr>
          <w:rFonts w:ascii="Times New Roman" w:hAnsi="Times New Roman" w:cs="Times New Roman"/>
          <w:noProof/>
          <w:sz w:val="24"/>
          <w:szCs w:val="24"/>
        </w:rPr>
      </w:pPr>
    </w:p>
    <w:p w:rsidR="003B58CB" w:rsidRPr="005A7EDC" w:rsidRDefault="00614C23" w:rsidP="005A7ED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Nerespectarea de către beneficiarii FEADR a Instrucțiunilor privind achizițiile publice/private-anexă la contractul de finanțare, atrage neeligibilitatea cheltuielilor aferente achiziției d</w:t>
      </w:r>
      <w:r w:rsidR="005A7EDC">
        <w:rPr>
          <w:rFonts w:ascii="Times New Roman" w:hAnsi="Times New Roman" w:cs="Times New Roman"/>
          <w:noProof/>
          <w:sz w:val="24"/>
          <w:szCs w:val="24"/>
        </w:rPr>
        <w:t>e servicii, lucrări sau bunuri.</w:t>
      </w:r>
    </w:p>
    <w:p w:rsidR="00614C23" w:rsidRDefault="00614C23"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Pe parcursul derulării procedurilor de achiziții, la adoptarea oricărei decizii, trebuie avute în vedere următoarele principii : nediscriminarea, tratamentul egal, recunoașterea reciprocă, transparența, proporționalitatea, eficiența utilizării fondurilor, asumarea răspunderii.</w:t>
      </w:r>
    </w:p>
    <w:p w:rsidR="000D5023" w:rsidRDefault="000D5023" w:rsidP="001B2D9C">
      <w:pPr>
        <w:pStyle w:val="Listparagraf"/>
        <w:spacing w:after="0" w:line="240" w:lineRule="auto"/>
        <w:ind w:left="180"/>
        <w:jc w:val="both"/>
        <w:rPr>
          <w:rFonts w:ascii="Times New Roman" w:hAnsi="Times New Roman" w:cs="Times New Roman"/>
          <w:noProof/>
          <w:sz w:val="24"/>
          <w:szCs w:val="24"/>
        </w:rPr>
      </w:pPr>
    </w:p>
    <w:p w:rsidR="00EA2BFC" w:rsidRDefault="00EA2BFC" w:rsidP="001B2D9C">
      <w:pPr>
        <w:pStyle w:val="Listparagraf"/>
        <w:spacing w:after="0" w:line="240" w:lineRule="auto"/>
        <w:ind w:left="180"/>
        <w:jc w:val="both"/>
        <w:rPr>
          <w:rFonts w:ascii="Times New Roman" w:hAnsi="Times New Roman" w:cs="Times New Roman"/>
          <w:noProof/>
          <w:sz w:val="24"/>
          <w:szCs w:val="24"/>
        </w:rPr>
      </w:pPr>
      <w:bookmarkStart w:id="1" w:name="_GoBack"/>
      <w:bookmarkEnd w:id="1"/>
    </w:p>
    <w:p w:rsidR="00BF5325" w:rsidRPr="003554ED" w:rsidRDefault="00BF5325" w:rsidP="003554ED">
      <w:pPr>
        <w:tabs>
          <w:tab w:val="left" w:pos="3968"/>
        </w:tabs>
        <w:spacing w:after="0" w:line="240" w:lineRule="auto"/>
        <w:jc w:val="both"/>
        <w:rPr>
          <w:rFonts w:ascii="Times New Roman" w:hAnsi="Times New Roman" w:cs="Times New Roman"/>
          <w:noProof/>
          <w:sz w:val="24"/>
          <w:szCs w:val="24"/>
        </w:rPr>
      </w:pPr>
    </w:p>
    <w:p w:rsidR="00BF5325" w:rsidRPr="00CF2CCD" w:rsidRDefault="00BF5325" w:rsidP="000D5023">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00B0F0"/>
        <w:spacing w:after="0" w:line="240" w:lineRule="auto"/>
        <w:ind w:left="360" w:right="90"/>
        <w:jc w:val="both"/>
        <w:rPr>
          <w:rFonts w:ascii="Times New Roman" w:hAnsi="Times New Roman" w:cs="Times New Roman"/>
          <w:b/>
          <w:noProof/>
          <w:sz w:val="24"/>
          <w:szCs w:val="24"/>
        </w:rPr>
      </w:pPr>
      <w:r w:rsidRPr="00CF2CCD">
        <w:rPr>
          <w:rFonts w:ascii="Times New Roman" w:hAnsi="Times New Roman" w:cs="Times New Roman"/>
          <w:b/>
          <w:noProof/>
          <w:sz w:val="24"/>
          <w:szCs w:val="24"/>
        </w:rPr>
        <w:t>CAPITOLUL 13. TERMENELE LIMITĂ ȘI CONDIȚIILE PENTRU DEPUNEREA CERERILOR  DE PLATĂ A AVANSULUI ȘI A CELOR AFERENTE CERERILOR DE PLATĂ</w:t>
      </w:r>
    </w:p>
    <w:p w:rsidR="000D5023" w:rsidRDefault="000D5023" w:rsidP="001B2D9C">
      <w:pPr>
        <w:pStyle w:val="Listparagraf"/>
        <w:spacing w:after="0" w:line="240" w:lineRule="auto"/>
        <w:ind w:left="180"/>
        <w:jc w:val="both"/>
        <w:rPr>
          <w:rFonts w:ascii="Times New Roman" w:hAnsi="Times New Roman" w:cs="Times New Roman"/>
          <w:noProof/>
          <w:sz w:val="24"/>
          <w:szCs w:val="24"/>
        </w:rPr>
      </w:pPr>
    </w:p>
    <w:p w:rsidR="00BF5325" w:rsidRDefault="00BF5325"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Pentru proiectele finanțate prin GAL, beneficiarii vor depune la secretariatul GAL cererile de plată a avansului și cele aferente tranșelor de plată. Toate cererile de plată trebuie</w:t>
      </w:r>
      <w:r w:rsidR="00800F23">
        <w:rPr>
          <w:rFonts w:ascii="Times New Roman" w:hAnsi="Times New Roman" w:cs="Times New Roman"/>
          <w:noProof/>
          <w:sz w:val="24"/>
          <w:szCs w:val="24"/>
        </w:rPr>
        <w:t xml:space="preserve"> să fie depuse inițial la GAL pentru efectuarea conformității, iat ulterior, la dosarul cererii de plată GAL va atașa și fișa de verificare a conformității emisă de experții GAL.</w:t>
      </w:r>
    </w:p>
    <w:p w:rsidR="00800F23" w:rsidRDefault="003060E5"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Beneficiarii au obligația de a depune la GAL și la AFIR Declarațiile de eșalonare – formular AP 0.1L conform prevederilor Contractului de finanțare cu modificările și completările ulterioare și anexele la acesta. Rectificarea Declarației de eșalonare se poate realiza de către beneficiar dse maxim două ori în perioada de execuție a Contractului de finanțare. În situația în care se aprobă prelungirea duratei de execuție peste termenul maxim de 24/36 luni, după caz, beneficiarului i se va mai permite o nouă rectificare în conformitate cu noua perioadă de execuție aprobată.</w:t>
      </w:r>
    </w:p>
    <w:p w:rsidR="003060E5" w:rsidRDefault="003060E5" w:rsidP="001B2D9C">
      <w:pPr>
        <w:pStyle w:val="Listparagraf"/>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 xml:space="preserve">Pentru depunerea primului dosar de plată, se vor avea în vedere prevederile HG nr. 226/2015, cu modificările și </w:t>
      </w:r>
      <w:r w:rsidR="00F01988">
        <w:rPr>
          <w:rFonts w:ascii="Times New Roman" w:hAnsi="Times New Roman" w:cs="Times New Roman"/>
          <w:b/>
          <w:noProof/>
          <w:sz w:val="24"/>
          <w:szCs w:val="24"/>
        </w:rPr>
        <w:t>completările ulterioare, în vigoare la data depunerii Dosarului Cererii de Plată.</w:t>
      </w:r>
    </w:p>
    <w:p w:rsidR="00F01988" w:rsidRDefault="00F01988"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Beneficiarii sunt obligați să respecte termenele de depunere a cererii pentru prima tranșă de plată prevăzute de art. 4 din HG 226/2015 privind stabilirea cadrului general de implementare a măsurilor programului național de dezvoltare rurală cofinanțate din Fondul European Agricol pentru Dezvoltare Rurală și de la bugetul de stat, cu modificările și completările ulterioare.</w:t>
      </w:r>
    </w:p>
    <w:p w:rsidR="00F01988" w:rsidRDefault="00F01988"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Conform art. 4 alin. (4) și (5) din HG 226/2015 :</w:t>
      </w:r>
    </w:p>
    <w:p w:rsidR="00F01988" w:rsidRDefault="00F01988"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(4)</w:t>
      </w:r>
      <w:r w:rsidR="00215243">
        <w:rPr>
          <w:rFonts w:ascii="Times New Roman" w:hAnsi="Times New Roman" w:cs="Times New Roman"/>
          <w:noProof/>
          <w:sz w:val="24"/>
          <w:szCs w:val="24"/>
        </w:rPr>
        <w:t xml:space="preserve"> </w:t>
      </w:r>
      <w:r>
        <w:rPr>
          <w:rFonts w:ascii="Times New Roman" w:hAnsi="Times New Roman" w:cs="Times New Roman"/>
          <w:noProof/>
          <w:sz w:val="24"/>
          <w:szCs w:val="24"/>
        </w:rPr>
        <w:t xml:space="preserve">Beneficiarii prezintă </w:t>
      </w:r>
      <w:r w:rsidR="00215243">
        <w:rPr>
          <w:rFonts w:ascii="Times New Roman" w:hAnsi="Times New Roman" w:cs="Times New Roman"/>
          <w:noProof/>
          <w:sz w:val="24"/>
          <w:szCs w:val="24"/>
        </w:rPr>
        <w:t xml:space="preserve">cererea pentru prima tranșă de plată și documentele justificative în termen de cel mult 6 luni de la data semnării contractului de finanțare, în cazul proiectelor pentru investiții în achiziții </w:t>
      </w:r>
      <w:r w:rsidR="001A7A37">
        <w:rPr>
          <w:rFonts w:ascii="Times New Roman" w:hAnsi="Times New Roman" w:cs="Times New Roman"/>
          <w:noProof/>
          <w:sz w:val="24"/>
          <w:szCs w:val="24"/>
        </w:rPr>
        <w:t xml:space="preserve">                                                                                                                                                                                                                                                                                                                                                                                                                                                                                                                                                                                                                                                                                                                                                                                                                                                                                                                                                                                                                                                                                                                                                                                                                                                                                                                                                                                                                                                                                                                                                                                                                                                                                                                                                                                                                                                                                                                                                                                                                                                                                                                                                                                                                                                                                                              </w:t>
      </w:r>
      <w:r w:rsidR="00215243">
        <w:rPr>
          <w:rFonts w:ascii="Times New Roman" w:hAnsi="Times New Roman" w:cs="Times New Roman"/>
          <w:noProof/>
          <w:sz w:val="24"/>
          <w:szCs w:val="24"/>
        </w:rPr>
        <w:t>simple, respectiv în termen de cel mult 12 luni în cazul proiectelor pentru investiții ce presupun construcții-montaj, de la data semnării contractului de finanțare. Aceste termene se pot prelungi cu cel mult 6 luni, cu plata penalităților prevăzute în contractul de finanțare.</w:t>
      </w:r>
    </w:p>
    <w:p w:rsidR="00215243" w:rsidRDefault="00215243"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(5) Nedepunerea cererii de plată menționate la alin. (4) are ca efect rezilierea contractului de finanțare.Dosarul Cererii de Plată (DCP)</w:t>
      </w:r>
      <w:r w:rsidR="00CD1BD4">
        <w:rPr>
          <w:rFonts w:ascii="Times New Roman" w:hAnsi="Times New Roman" w:cs="Times New Roman"/>
          <w:noProof/>
          <w:sz w:val="24"/>
          <w:szCs w:val="24"/>
        </w:rPr>
        <w:t xml:space="preserve"> se depune inițial la GAL, în original – 1 exemplar, pe suport de hârtie, la care se atașează pe suport magnetic (copie - 1 exemplar) documentele întocmite de beneficiar. </w:t>
      </w:r>
    </w:p>
    <w:p w:rsidR="00CD1BD4" w:rsidRDefault="00CD1BD4" w:rsidP="001B2D9C">
      <w:pPr>
        <w:pStyle w:val="Listparagraf"/>
        <w:spacing w:after="0" w:line="240" w:lineRule="auto"/>
        <w:ind w:left="180"/>
        <w:jc w:val="both"/>
        <w:rPr>
          <w:rFonts w:ascii="Times New Roman" w:hAnsi="Times New Roman" w:cs="Times New Roman"/>
          <w:noProof/>
          <w:sz w:val="24"/>
          <w:szCs w:val="24"/>
        </w:rPr>
      </w:pPr>
    </w:p>
    <w:p w:rsidR="00CD1BD4" w:rsidRDefault="00CD1BD4"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După verificarea de către GAL, beneficiarul depune documentația însoțită de Fișa de verificare a conformității DCP emisă de către GAL, la structurile teritoriale ale AFIR (OJFIR/CRFIR – în funcție de tipul de proiect).</w:t>
      </w:r>
    </w:p>
    <w:p w:rsidR="003554ED" w:rsidRPr="00037309" w:rsidRDefault="003554ED" w:rsidP="00037309">
      <w:pPr>
        <w:spacing w:after="0" w:line="240" w:lineRule="auto"/>
        <w:jc w:val="both"/>
        <w:rPr>
          <w:rFonts w:ascii="Times New Roman" w:hAnsi="Times New Roman" w:cs="Times New Roman"/>
          <w:noProof/>
          <w:sz w:val="24"/>
          <w:szCs w:val="24"/>
        </w:rPr>
      </w:pPr>
    </w:p>
    <w:p w:rsidR="000D5023" w:rsidRPr="003554ED" w:rsidRDefault="00CD1BD4" w:rsidP="003554ED">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În cazul în care cererea de plată este declarată “neconformă” de două ori de către GAL, beneficiarul are dreptul de a depune contestație. Dacă în urma analizării contestației, viza GAL-ului rămâne “neconform”, atunci beneficiarul poate</w:t>
      </w:r>
      <w:r w:rsidR="00956AEE">
        <w:rPr>
          <w:rFonts w:ascii="Times New Roman" w:hAnsi="Times New Roman" w:cs="Times New Roman"/>
          <w:noProof/>
          <w:sz w:val="24"/>
          <w:szCs w:val="24"/>
        </w:rPr>
        <w:t xml:space="preserve"> </w:t>
      </w:r>
      <w:r>
        <w:rPr>
          <w:rFonts w:ascii="Times New Roman" w:hAnsi="Times New Roman" w:cs="Times New Roman"/>
          <w:noProof/>
          <w:sz w:val="24"/>
          <w:szCs w:val="24"/>
        </w:rPr>
        <w:t>adresa contestația către AFIR. Depunerea contestației se va realiza la structura teritorială a AFIR (OJFIR/CRFIR) responsabilă de derul</w:t>
      </w:r>
      <w:r w:rsidR="005A7EDC">
        <w:rPr>
          <w:rFonts w:ascii="Times New Roman" w:hAnsi="Times New Roman" w:cs="Times New Roman"/>
          <w:noProof/>
          <w:sz w:val="24"/>
          <w:szCs w:val="24"/>
        </w:rPr>
        <w:t>area contractului de finanțare.</w:t>
      </w:r>
    </w:p>
    <w:p w:rsidR="005A7EDC" w:rsidRPr="005A7EDC" w:rsidRDefault="005A7EDC" w:rsidP="005A7EDC">
      <w:pPr>
        <w:pStyle w:val="Listparagraf"/>
        <w:spacing w:after="0" w:line="240" w:lineRule="auto"/>
        <w:ind w:left="180"/>
        <w:jc w:val="both"/>
        <w:rPr>
          <w:rFonts w:ascii="Times New Roman" w:hAnsi="Times New Roman" w:cs="Times New Roman"/>
          <w:noProof/>
          <w:sz w:val="24"/>
          <w:szCs w:val="24"/>
        </w:rPr>
      </w:pPr>
    </w:p>
    <w:p w:rsidR="00CD1BD4" w:rsidRDefault="00CD1BD4"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lastRenderedPageBreak/>
        <w:t xml:space="preserve">Verificarea conformității dosarelor de plată la nivelul GAL, inclusiv depunerea contestațiilor și </w:t>
      </w:r>
      <w:r w:rsidR="0044297F">
        <w:rPr>
          <w:rFonts w:ascii="Times New Roman" w:hAnsi="Times New Roman" w:cs="Times New Roman"/>
          <w:noProof/>
          <w:sz w:val="24"/>
          <w:szCs w:val="24"/>
        </w:rPr>
        <w:t>soluționarea acestora (dacă este cazul) trebuie să respecte încadrarea  în termenul maxim de depunere a dosarului de plată la AFIR.</w:t>
      </w:r>
    </w:p>
    <w:p w:rsidR="0044297F" w:rsidRDefault="0044297F" w:rsidP="001B2D9C">
      <w:pPr>
        <w:pStyle w:val="Listparagraf"/>
        <w:spacing w:after="0" w:line="240" w:lineRule="auto"/>
        <w:ind w:left="180"/>
        <w:jc w:val="both"/>
        <w:rPr>
          <w:rFonts w:ascii="Times New Roman" w:hAnsi="Times New Roman" w:cs="Times New Roman"/>
          <w:noProof/>
          <w:sz w:val="24"/>
          <w:szCs w:val="24"/>
        </w:rPr>
      </w:pPr>
    </w:p>
    <w:p w:rsidR="0044297F" w:rsidRDefault="0044297F"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Dosarul Cererii de Plată trebuie să cuprindă documentele justificative prevăzute în Instrucțiunile de plată (anexă la Contractul de finanțare).</w:t>
      </w:r>
    </w:p>
    <w:p w:rsidR="0044297F" w:rsidRDefault="0044297F"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Verificările se vor realiza în baza prevederilor procedurale și formularele aferente sub-măsurii în care se încadrează scopul proiectului finanțat, conform codului contractului de finanțare.</w:t>
      </w:r>
    </w:p>
    <w:p w:rsidR="0044297F" w:rsidRDefault="0044297F" w:rsidP="001B2D9C">
      <w:pPr>
        <w:pStyle w:val="Listparagraf"/>
        <w:spacing w:after="0" w:line="240" w:lineRule="auto"/>
        <w:ind w:left="180"/>
        <w:jc w:val="both"/>
        <w:rPr>
          <w:rFonts w:ascii="Times New Roman" w:hAnsi="Times New Roman" w:cs="Times New Roman"/>
          <w:noProof/>
          <w:sz w:val="24"/>
          <w:szCs w:val="24"/>
          <w:u w:val="single"/>
        </w:rPr>
      </w:pPr>
      <w:r>
        <w:rPr>
          <w:rFonts w:ascii="Times New Roman" w:hAnsi="Times New Roman" w:cs="Times New Roman"/>
          <w:noProof/>
          <w:sz w:val="24"/>
          <w:szCs w:val="24"/>
        </w:rPr>
        <w:t xml:space="preserve">Modelele de formulare care trebuie completate de beneficiar (Cererea de plată, Identificarea financiară, Declarația de cheltuieli, Raportul de asigurare, Declarația pe propria răspundere a beneficiarului) sunt disponibile pe site-ul AFIR : </w:t>
      </w:r>
      <w:hyperlink r:id="rId12" w:history="1">
        <w:r w:rsidRPr="00812AFA">
          <w:rPr>
            <w:rStyle w:val="Hyperlink"/>
            <w:rFonts w:ascii="Times New Roman" w:hAnsi="Times New Roman" w:cs="Times New Roman"/>
            <w:noProof/>
            <w:sz w:val="24"/>
            <w:szCs w:val="24"/>
          </w:rPr>
          <w:t>www.afir.info</w:t>
        </w:r>
      </w:hyperlink>
      <w:r>
        <w:rPr>
          <w:rFonts w:ascii="Times New Roman" w:hAnsi="Times New Roman" w:cs="Times New Roman"/>
          <w:noProof/>
          <w:sz w:val="24"/>
          <w:szCs w:val="24"/>
          <w:u w:val="single"/>
        </w:rPr>
        <w:t>.</w:t>
      </w:r>
    </w:p>
    <w:p w:rsidR="0044297F" w:rsidRPr="0044297F" w:rsidRDefault="0044297F" w:rsidP="001B2D9C">
      <w:pPr>
        <w:pStyle w:val="Listparagraf"/>
        <w:spacing w:after="0" w:line="240" w:lineRule="auto"/>
        <w:ind w:left="180"/>
        <w:jc w:val="both"/>
        <w:rPr>
          <w:rFonts w:ascii="Times New Roman" w:hAnsi="Times New Roman" w:cs="Times New Roman"/>
          <w:noProof/>
          <w:sz w:val="24"/>
          <w:szCs w:val="24"/>
        </w:rPr>
      </w:pPr>
    </w:p>
    <w:p w:rsidR="0044297F" w:rsidRDefault="0044297F" w:rsidP="001B2D9C">
      <w:pPr>
        <w:pStyle w:val="Listparagraf"/>
        <w:spacing w:after="0" w:line="240" w:lineRule="auto"/>
        <w:ind w:left="180"/>
        <w:jc w:val="both"/>
        <w:rPr>
          <w:rFonts w:ascii="Times New Roman" w:hAnsi="Times New Roman" w:cs="Times New Roman"/>
          <w:noProof/>
          <w:sz w:val="24"/>
          <w:szCs w:val="24"/>
        </w:rPr>
      </w:pPr>
      <w:r w:rsidRPr="0044297F">
        <w:rPr>
          <w:rFonts w:ascii="Times New Roman" w:hAnsi="Times New Roman" w:cs="Times New Roman"/>
          <w:noProof/>
          <w:sz w:val="24"/>
          <w:szCs w:val="24"/>
        </w:rPr>
        <w:t>În cazul</w:t>
      </w:r>
      <w:r>
        <w:rPr>
          <w:rFonts w:ascii="Times New Roman" w:hAnsi="Times New Roman" w:cs="Times New Roman"/>
          <w:noProof/>
          <w:sz w:val="24"/>
          <w:szCs w:val="24"/>
        </w:rPr>
        <w:t xml:space="preserve"> proiectelor pentru care se decontează TVA-ul de la bugetul de stat conform prevederilor legale în vigoare beneficiarii trebuie să depună și Declarația de eșalonare a depunerii Dosarelor Cererilor de Plată distinctă pentru TVA. Decontarea TVA de la Bugetul de stat se poate solicita dacă</w:t>
      </w:r>
      <w:r w:rsidR="00C23299">
        <w:rPr>
          <w:rFonts w:ascii="Times New Roman" w:hAnsi="Times New Roman" w:cs="Times New Roman"/>
          <w:noProof/>
          <w:sz w:val="24"/>
          <w:szCs w:val="24"/>
        </w:rPr>
        <w:t xml:space="preserve"> beneficiarul se încadrează în prevederile</w:t>
      </w:r>
      <w:r w:rsidRPr="0044297F">
        <w:rPr>
          <w:rFonts w:ascii="Times New Roman" w:hAnsi="Times New Roman" w:cs="Times New Roman"/>
          <w:noProof/>
          <w:sz w:val="24"/>
          <w:szCs w:val="24"/>
        </w:rPr>
        <w:t xml:space="preserve"> </w:t>
      </w:r>
      <w:r w:rsidR="00C23299">
        <w:rPr>
          <w:rFonts w:ascii="Times New Roman" w:hAnsi="Times New Roman" w:cs="Times New Roman"/>
          <w:noProof/>
          <w:sz w:val="24"/>
          <w:szCs w:val="24"/>
        </w:rPr>
        <w:t xml:space="preserve"> OUG nr. 49/2015 și a solicitat modificarea corespunzătoare a Contractului de finanțare, conform dispozițiilor Manualului de procedură și a Ghidului de Implementare.</w:t>
      </w:r>
    </w:p>
    <w:p w:rsidR="00C23299" w:rsidRDefault="00C23299" w:rsidP="001B2D9C">
      <w:pPr>
        <w:pStyle w:val="Listparagraf"/>
        <w:spacing w:after="0" w:line="240" w:lineRule="auto"/>
        <w:ind w:left="180"/>
        <w:jc w:val="both"/>
        <w:rPr>
          <w:rFonts w:ascii="Times New Roman" w:hAnsi="Times New Roman" w:cs="Times New Roman"/>
          <w:noProof/>
          <w:sz w:val="24"/>
          <w:szCs w:val="24"/>
        </w:rPr>
      </w:pPr>
    </w:p>
    <w:p w:rsidR="00C23299" w:rsidRDefault="00C23299"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Termenul limită de efectuare a plăților către beneficiar este de maxim 90 zile calendaristice de la data înregistrării cererii de plată conforme.</w:t>
      </w:r>
    </w:p>
    <w:p w:rsidR="00831FFA" w:rsidRPr="00EA2BFC" w:rsidRDefault="00C23299" w:rsidP="00EA2BF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Pentru toate cererile de plată, după primirea de la AFIR a Notificării cu privire la confirmarea plății, în termen de maxim 5 zile, beneficiarul are obligația de a informa GAL cu privire la sumele autorizate și rambursate în cadrul proiectului.</w:t>
      </w:r>
    </w:p>
    <w:p w:rsidR="00831FFA" w:rsidRDefault="00831FFA" w:rsidP="001B2D9C">
      <w:pPr>
        <w:pStyle w:val="Listparagraf"/>
        <w:spacing w:after="0" w:line="240" w:lineRule="auto"/>
        <w:ind w:left="180"/>
        <w:jc w:val="both"/>
        <w:rPr>
          <w:rFonts w:ascii="Times New Roman" w:hAnsi="Times New Roman" w:cs="Times New Roman"/>
          <w:noProof/>
          <w:sz w:val="24"/>
          <w:szCs w:val="24"/>
        </w:rPr>
      </w:pPr>
    </w:p>
    <w:p w:rsidR="00C23299" w:rsidRPr="00BA35F3" w:rsidRDefault="00C23299" w:rsidP="00BA35F3">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00B0F0"/>
        <w:spacing w:after="0" w:line="240" w:lineRule="auto"/>
        <w:ind w:left="180"/>
        <w:jc w:val="both"/>
        <w:rPr>
          <w:rFonts w:ascii="Times New Roman" w:hAnsi="Times New Roman" w:cs="Times New Roman"/>
          <w:b/>
          <w:noProof/>
          <w:sz w:val="24"/>
          <w:szCs w:val="24"/>
        </w:rPr>
      </w:pPr>
      <w:r w:rsidRPr="00BA35F3">
        <w:rPr>
          <w:rFonts w:ascii="Times New Roman" w:hAnsi="Times New Roman" w:cs="Times New Roman"/>
          <w:b/>
          <w:noProof/>
          <w:sz w:val="24"/>
          <w:szCs w:val="24"/>
        </w:rPr>
        <w:t>CAPITOLUL 14. MONITORIZAREA PROIECTULUI</w:t>
      </w:r>
    </w:p>
    <w:p w:rsidR="00C23299" w:rsidRDefault="00C23299" w:rsidP="001B2D9C">
      <w:pPr>
        <w:pStyle w:val="Listparagraf"/>
        <w:spacing w:after="0" w:line="240" w:lineRule="auto"/>
        <w:ind w:left="180"/>
        <w:jc w:val="both"/>
        <w:rPr>
          <w:rFonts w:ascii="Times New Roman" w:hAnsi="Times New Roman" w:cs="Times New Roman"/>
          <w:b/>
          <w:noProof/>
          <w:color w:val="548DD4" w:themeColor="text2" w:themeTint="99"/>
          <w:sz w:val="24"/>
          <w:szCs w:val="24"/>
          <w:u w:val="single"/>
        </w:rPr>
      </w:pPr>
    </w:p>
    <w:p w:rsidR="003C1EF6" w:rsidRPr="003C1EF6" w:rsidRDefault="003C1EF6" w:rsidP="003C1EF6">
      <w:pPr>
        <w:spacing w:after="0"/>
        <w:jc w:val="both"/>
        <w:rPr>
          <w:rFonts w:ascii="Times New Roman" w:hAnsi="Times New Roman" w:cs="Times New Roman"/>
          <w:sz w:val="24"/>
          <w:szCs w:val="24"/>
        </w:rPr>
      </w:pPr>
      <w:r w:rsidRPr="003C1EF6">
        <w:rPr>
          <w:rFonts w:ascii="Times New Roman" w:hAnsi="Times New Roman" w:cs="Times New Roman"/>
          <w:b/>
          <w:sz w:val="24"/>
          <w:szCs w:val="24"/>
        </w:rPr>
        <w:t xml:space="preserve">  </w:t>
      </w:r>
      <w:r w:rsidRPr="003C1EF6">
        <w:rPr>
          <w:rFonts w:ascii="Times New Roman" w:hAnsi="Times New Roman" w:cs="Times New Roman"/>
          <w:sz w:val="24"/>
          <w:szCs w:val="24"/>
        </w:rPr>
        <w:t xml:space="preserve"> </w:t>
      </w:r>
      <w:r w:rsidRPr="003C1EF6">
        <w:rPr>
          <w:rFonts w:ascii="Times New Roman" w:hAnsi="Times New Roman" w:cs="Times New Roman"/>
          <w:b/>
          <w:sz w:val="24"/>
          <w:szCs w:val="24"/>
        </w:rPr>
        <w:t>Indicatori de monitorizare obligatoriu de respectat :</w:t>
      </w:r>
    </w:p>
    <w:p w:rsidR="003C1EF6" w:rsidRPr="003C1EF6" w:rsidRDefault="003C1EF6" w:rsidP="003C1EF6">
      <w:pPr>
        <w:pStyle w:val="Listparagraf"/>
        <w:numPr>
          <w:ilvl w:val="0"/>
          <w:numId w:val="35"/>
        </w:numPr>
        <w:spacing w:after="0" w:line="240" w:lineRule="auto"/>
        <w:jc w:val="both"/>
        <w:rPr>
          <w:rFonts w:ascii="Times New Roman" w:hAnsi="Times New Roman" w:cs="Times New Roman"/>
          <w:b/>
          <w:noProof/>
          <w:sz w:val="24"/>
          <w:szCs w:val="24"/>
          <w:u w:val="single"/>
        </w:rPr>
      </w:pPr>
      <w:r>
        <w:rPr>
          <w:rFonts w:ascii="Times New Roman" w:eastAsia="Arial Unicode MS" w:hAnsi="Times New Roman" w:cs="Times New Roman"/>
          <w:b/>
          <w:sz w:val="24"/>
          <w:szCs w:val="24"/>
        </w:rPr>
        <w:t>Populația</w:t>
      </w:r>
      <w:r w:rsidRPr="003C1EF6">
        <w:rPr>
          <w:rFonts w:ascii="Times New Roman" w:eastAsia="Arial Unicode MS" w:hAnsi="Times New Roman" w:cs="Times New Roman"/>
          <w:b/>
          <w:sz w:val="24"/>
          <w:szCs w:val="24"/>
        </w:rPr>
        <w:t xml:space="preserve"> netă care beneficiază de servicii/infrastructură îmbunătățită – minim 2.200 persoane/proiect</w:t>
      </w:r>
    </w:p>
    <w:p w:rsidR="003C1EF6" w:rsidRPr="003C1EF6" w:rsidRDefault="003C1EF6" w:rsidP="001B2D9C">
      <w:pPr>
        <w:pStyle w:val="Listparagraf"/>
        <w:spacing w:after="0" w:line="240" w:lineRule="auto"/>
        <w:ind w:left="180"/>
        <w:jc w:val="both"/>
        <w:rPr>
          <w:rFonts w:ascii="Times New Roman" w:hAnsi="Times New Roman" w:cs="Times New Roman"/>
          <w:b/>
          <w:noProof/>
          <w:sz w:val="24"/>
          <w:szCs w:val="24"/>
          <w:u w:val="single"/>
        </w:rPr>
      </w:pPr>
    </w:p>
    <w:p w:rsidR="00C23299" w:rsidRDefault="00B83138"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După încheierea contractului de finanțare, toate activitățile pe care solicitantul se angajează să le efectueze prin investiție, atât la faza de implementare a proiectului cât și în perioada de monitorizare, activități pentru care cererea de finanțare a fost selectată pentru finanțare nerambursabilă, devin condiții obligatorii.</w:t>
      </w:r>
    </w:p>
    <w:p w:rsidR="00B83138" w:rsidRDefault="000D5CFF" w:rsidP="0025412D">
      <w:pPr>
        <w:pStyle w:val="Listparagraf"/>
        <w:numPr>
          <w:ilvl w:val="0"/>
          <w:numId w:val="6"/>
        </w:numPr>
        <w:spacing w:after="0" w:line="240" w:lineRule="auto"/>
        <w:ind w:left="180" w:firstLine="0"/>
        <w:jc w:val="both"/>
        <w:rPr>
          <w:rFonts w:ascii="Times New Roman" w:hAnsi="Times New Roman" w:cs="Times New Roman"/>
          <w:noProof/>
          <w:sz w:val="24"/>
          <w:szCs w:val="24"/>
        </w:rPr>
      </w:pPr>
      <w:r>
        <w:rPr>
          <w:rFonts w:ascii="Times New Roman" w:hAnsi="Times New Roman" w:cs="Times New Roman"/>
          <w:noProof/>
          <w:sz w:val="24"/>
          <w:szCs w:val="24"/>
        </w:rPr>
        <w:t>Proiectele vor fi monitorizate pe durata de valabilitate a Contractului de Finanțare, care, în cazul proiectelor de investiții cuprinde durata de execuție a contractului, la care se adaugă 5 ani de monitorizare de la data ultimei plăți efectuate de Autoritatea Contractantă.</w:t>
      </w:r>
    </w:p>
    <w:p w:rsidR="000D5CFF" w:rsidRPr="003B58CB" w:rsidRDefault="000D5CFF" w:rsidP="0025412D">
      <w:pPr>
        <w:pStyle w:val="Listparagraf"/>
        <w:numPr>
          <w:ilvl w:val="0"/>
          <w:numId w:val="6"/>
        </w:numPr>
        <w:spacing w:after="0" w:line="240" w:lineRule="auto"/>
        <w:ind w:left="180" w:firstLine="0"/>
        <w:jc w:val="both"/>
        <w:rPr>
          <w:rFonts w:ascii="Times New Roman" w:hAnsi="Times New Roman" w:cs="Times New Roman"/>
          <w:noProof/>
          <w:sz w:val="24"/>
          <w:szCs w:val="24"/>
        </w:rPr>
      </w:pPr>
      <w:r w:rsidRPr="003B58CB">
        <w:rPr>
          <w:rFonts w:ascii="Times New Roman" w:hAnsi="Times New Roman" w:cs="Times New Roman"/>
          <w:noProof/>
          <w:sz w:val="24"/>
          <w:szCs w:val="24"/>
        </w:rPr>
        <w:t>Durata de execuție</w:t>
      </w:r>
      <w:r w:rsidR="00713519" w:rsidRPr="003B58CB">
        <w:rPr>
          <w:rFonts w:ascii="Times New Roman" w:hAnsi="Times New Roman" w:cs="Times New Roman"/>
          <w:noProof/>
          <w:sz w:val="24"/>
          <w:szCs w:val="24"/>
        </w:rPr>
        <w:t xml:space="preserve"> a Contractului de finanțare este de maxim 3 ani (36 luni) pentru proiectele care prevăd investiții cu construcții-montaj și de 2 ani pentru investițiile în achizițiile de utilaje, instalații, echipamente și dotări noi (fară leasing financiar).</w:t>
      </w:r>
    </w:p>
    <w:p w:rsidR="00713519" w:rsidRDefault="00713519" w:rsidP="0025412D">
      <w:pPr>
        <w:pStyle w:val="Listparagraf"/>
        <w:numPr>
          <w:ilvl w:val="0"/>
          <w:numId w:val="6"/>
        </w:numPr>
        <w:spacing w:after="0" w:line="240" w:lineRule="auto"/>
        <w:ind w:left="180" w:firstLine="0"/>
        <w:jc w:val="both"/>
        <w:rPr>
          <w:rFonts w:ascii="Times New Roman" w:hAnsi="Times New Roman" w:cs="Times New Roman"/>
          <w:noProof/>
          <w:sz w:val="24"/>
          <w:szCs w:val="24"/>
        </w:rPr>
      </w:pPr>
      <w:r>
        <w:rPr>
          <w:rFonts w:ascii="Times New Roman" w:hAnsi="Times New Roman" w:cs="Times New Roman"/>
          <w:noProof/>
          <w:sz w:val="24"/>
          <w:szCs w:val="24"/>
        </w:rPr>
        <w:t>Durata de valabilitate a Contractului de Finanțare cuprinde durata de execuție a contractului, la care se adaugă 5 ani de monitorizare de la data ultimei plăți efectuate de Autoritatea Contractantă.</w:t>
      </w:r>
    </w:p>
    <w:p w:rsidR="003554ED" w:rsidRDefault="003554ED" w:rsidP="003554ED">
      <w:pPr>
        <w:pStyle w:val="Listparagraf"/>
        <w:spacing w:after="0" w:line="240" w:lineRule="auto"/>
        <w:ind w:left="180"/>
        <w:jc w:val="both"/>
        <w:rPr>
          <w:rFonts w:ascii="Times New Roman" w:hAnsi="Times New Roman" w:cs="Times New Roman"/>
          <w:noProof/>
          <w:sz w:val="24"/>
          <w:szCs w:val="24"/>
        </w:rPr>
      </w:pPr>
    </w:p>
    <w:p w:rsidR="00713519" w:rsidRPr="003554ED" w:rsidRDefault="00713519" w:rsidP="0025412D">
      <w:pPr>
        <w:pStyle w:val="Listparagraf"/>
        <w:numPr>
          <w:ilvl w:val="0"/>
          <w:numId w:val="6"/>
        </w:numPr>
        <w:spacing w:after="0" w:line="240" w:lineRule="auto"/>
        <w:ind w:left="180" w:firstLine="0"/>
        <w:jc w:val="both"/>
        <w:rPr>
          <w:rFonts w:ascii="Times New Roman" w:hAnsi="Times New Roman" w:cs="Times New Roman"/>
          <w:noProof/>
          <w:sz w:val="24"/>
          <w:szCs w:val="24"/>
        </w:rPr>
      </w:pPr>
      <w:r>
        <w:rPr>
          <w:rFonts w:ascii="Times New Roman" w:hAnsi="Times New Roman" w:cs="Times New Roman"/>
          <w:noProof/>
          <w:sz w:val="24"/>
          <w:szCs w:val="24"/>
        </w:rPr>
        <w:lastRenderedPageBreak/>
        <w:t xml:space="preserve">În situația în care, la verificarea oricărei cereri de plată, sau la verificările efectuate în perioada de monitorizare, se constată că aceste condiții nu mai sunt îndeplinite de către proiect sau beneficiar, </w:t>
      </w:r>
      <w:r w:rsidRPr="003554ED">
        <w:rPr>
          <w:rFonts w:ascii="Times New Roman" w:hAnsi="Times New Roman" w:cs="Times New Roman"/>
          <w:noProof/>
          <w:sz w:val="24"/>
          <w:szCs w:val="24"/>
        </w:rPr>
        <w:t xml:space="preserve">plățile vor fi sistate, contractul de finanțare va fi reziliat și toate plățile efectuate de AFIR până la </w:t>
      </w:r>
      <w:r w:rsidR="00667695" w:rsidRPr="003554ED">
        <w:rPr>
          <w:rFonts w:ascii="Times New Roman" w:hAnsi="Times New Roman" w:cs="Times New Roman"/>
          <w:noProof/>
          <w:sz w:val="24"/>
          <w:szCs w:val="24"/>
        </w:rPr>
        <w:t>momentul constatării neregularității vor fi încadrate ca debite în sarcina beneficiarului, la dispoziția AFIR.</w:t>
      </w:r>
    </w:p>
    <w:p w:rsidR="00667695" w:rsidRDefault="00667695" w:rsidP="0025412D">
      <w:pPr>
        <w:pStyle w:val="Listparagraf"/>
        <w:numPr>
          <w:ilvl w:val="0"/>
          <w:numId w:val="6"/>
        </w:numPr>
        <w:spacing w:after="0" w:line="240" w:lineRule="auto"/>
        <w:ind w:left="180" w:firstLine="0"/>
        <w:jc w:val="both"/>
        <w:rPr>
          <w:rFonts w:ascii="Times New Roman" w:hAnsi="Times New Roman" w:cs="Times New Roman"/>
          <w:noProof/>
          <w:sz w:val="24"/>
          <w:szCs w:val="24"/>
        </w:rPr>
      </w:pPr>
      <w:r>
        <w:rPr>
          <w:rFonts w:ascii="Times New Roman" w:hAnsi="Times New Roman" w:cs="Times New Roman"/>
          <w:noProof/>
          <w:sz w:val="24"/>
          <w:szCs w:val="24"/>
        </w:rPr>
        <w:t>Activele corporale și necorporale rezultate din implementarea proiectelor finanțate prin LEADER, trebuie să fie incluse în categoria activelor proprii ale beneficiarului și să fie utilizate pentru activitatea care a beneficiat de finanțare nerambursabilă pentru minim 5 ani de la data efectuării ultimei plăți.</w:t>
      </w:r>
    </w:p>
    <w:p w:rsidR="00667695" w:rsidRDefault="00667695" w:rsidP="00667695">
      <w:pPr>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 xml:space="preserve">Notă : </w:t>
      </w:r>
      <w:r>
        <w:rPr>
          <w:rFonts w:ascii="Times New Roman" w:hAnsi="Times New Roman" w:cs="Times New Roman"/>
          <w:noProof/>
          <w:sz w:val="24"/>
          <w:szCs w:val="24"/>
        </w:rPr>
        <w:t>În vederea respectării prevederilor Ghidului și Procedurii de implementare a sub-măsurii 19.2 referitoare la monitorizarea implementării proiectelor și a efectuării plăților, la depunerea Dosarului Cererii de finanțare la sediul GAL</w:t>
      </w:r>
      <w:r w:rsidR="009C2D20">
        <w:rPr>
          <w:rFonts w:ascii="Times New Roman" w:hAnsi="Times New Roman" w:cs="Times New Roman"/>
          <w:noProof/>
          <w:sz w:val="24"/>
          <w:szCs w:val="24"/>
        </w:rPr>
        <w:t>, fiecare solicitant va depune o declarație pe proprie răspundere completată în două exemplare, prin care își asumă următoarele obligații :</w:t>
      </w:r>
    </w:p>
    <w:p w:rsidR="009C2D20" w:rsidRDefault="00412C04" w:rsidP="0025412D">
      <w:pPr>
        <w:pStyle w:val="Listparagraf"/>
        <w:numPr>
          <w:ilvl w:val="0"/>
          <w:numId w:val="6"/>
        </w:numPr>
        <w:spacing w:after="0" w:line="240" w:lineRule="auto"/>
        <w:ind w:left="720" w:hanging="540"/>
        <w:jc w:val="both"/>
        <w:rPr>
          <w:rFonts w:ascii="Times New Roman" w:hAnsi="Times New Roman" w:cs="Times New Roman"/>
          <w:noProof/>
          <w:sz w:val="24"/>
          <w:szCs w:val="24"/>
        </w:rPr>
      </w:pPr>
      <w:r>
        <w:rPr>
          <w:rFonts w:ascii="Times New Roman" w:hAnsi="Times New Roman" w:cs="Times New Roman"/>
          <w:noProof/>
          <w:sz w:val="24"/>
          <w:szCs w:val="24"/>
        </w:rPr>
        <w:t>p</w:t>
      </w:r>
      <w:r w:rsidR="009C2D20">
        <w:rPr>
          <w:rFonts w:ascii="Times New Roman" w:hAnsi="Times New Roman" w:cs="Times New Roman"/>
          <w:noProof/>
          <w:sz w:val="24"/>
          <w:szCs w:val="24"/>
        </w:rPr>
        <w:t>e durata de valabilitate și monitorizare a Contractului de Finanțare încheiat cu AFIR, beneficiarul va furniza GAL-ului orice document sau informație în măsură să ajute la colectarea datelor</w:t>
      </w:r>
      <w:r>
        <w:rPr>
          <w:rFonts w:ascii="Times New Roman" w:hAnsi="Times New Roman" w:cs="Times New Roman"/>
          <w:noProof/>
          <w:sz w:val="24"/>
          <w:szCs w:val="24"/>
        </w:rPr>
        <w:t xml:space="preserve"> referitoare la indicatorii de monitorizare aferenți proiectului;</w:t>
      </w:r>
    </w:p>
    <w:p w:rsidR="00412C04" w:rsidRDefault="00412C04" w:rsidP="0025412D">
      <w:pPr>
        <w:pStyle w:val="Listparagraf"/>
        <w:numPr>
          <w:ilvl w:val="0"/>
          <w:numId w:val="6"/>
        </w:numPr>
        <w:spacing w:after="0" w:line="240" w:lineRule="auto"/>
        <w:ind w:left="720" w:hanging="540"/>
        <w:jc w:val="both"/>
        <w:rPr>
          <w:rFonts w:ascii="Times New Roman" w:hAnsi="Times New Roman" w:cs="Times New Roman"/>
          <w:noProof/>
          <w:sz w:val="24"/>
          <w:szCs w:val="24"/>
        </w:rPr>
      </w:pPr>
      <w:r>
        <w:rPr>
          <w:rFonts w:ascii="Times New Roman" w:hAnsi="Times New Roman" w:cs="Times New Roman"/>
          <w:noProof/>
          <w:sz w:val="24"/>
          <w:szCs w:val="24"/>
        </w:rPr>
        <w:t>după primirea de la AFIR a Notificării cu privire la confirmarea plății, în termen de maximum 5 zile, beneficiarul are obligația de a informa GAL cu privire la sumele autorizate și rambursate în cadrul proiectului, pentru toate cererile de plată;</w:t>
      </w:r>
    </w:p>
    <w:p w:rsidR="00037309" w:rsidRPr="00EA2BFC" w:rsidRDefault="00412C04" w:rsidP="00037309">
      <w:pPr>
        <w:pStyle w:val="Listparagraf"/>
        <w:numPr>
          <w:ilvl w:val="0"/>
          <w:numId w:val="6"/>
        </w:numPr>
        <w:spacing w:after="0" w:line="240" w:lineRule="auto"/>
        <w:ind w:left="720" w:hanging="540"/>
        <w:jc w:val="both"/>
        <w:rPr>
          <w:rFonts w:ascii="Times New Roman" w:hAnsi="Times New Roman" w:cs="Times New Roman"/>
          <w:noProof/>
          <w:sz w:val="24"/>
          <w:szCs w:val="24"/>
        </w:rPr>
      </w:pPr>
      <w:r>
        <w:rPr>
          <w:rFonts w:ascii="Times New Roman" w:hAnsi="Times New Roman" w:cs="Times New Roman"/>
          <w:noProof/>
          <w:sz w:val="24"/>
          <w:szCs w:val="24"/>
        </w:rPr>
        <w:t>în cazul fiecărei modificări de contract, prin Act adițional/Notă de aprobare privind modificarea Contractului de finanțare/Notificare privind modificarea Contractului de finanțare, beneficiarul va transmite și către GAL o copie a acestora.</w:t>
      </w:r>
    </w:p>
    <w:p w:rsidR="00412C04" w:rsidRPr="00BA35F3" w:rsidRDefault="00412C04" w:rsidP="007C4079">
      <w:pPr>
        <w:spacing w:after="0" w:line="240" w:lineRule="auto"/>
        <w:ind w:firstLine="180"/>
        <w:jc w:val="both"/>
        <w:rPr>
          <w:rFonts w:ascii="Times New Roman" w:hAnsi="Times New Roman" w:cs="Times New Roman"/>
          <w:noProof/>
          <w:sz w:val="24"/>
          <w:szCs w:val="24"/>
        </w:rPr>
      </w:pPr>
    </w:p>
    <w:p w:rsidR="00412C04" w:rsidRPr="00BA35F3" w:rsidRDefault="00412C04" w:rsidP="000D5023">
      <w:pPr>
        <w:pBdr>
          <w:top w:val="single" w:sz="18" w:space="1" w:color="auto" w:shadow="1"/>
          <w:left w:val="single" w:sz="18" w:space="4" w:color="auto" w:shadow="1"/>
          <w:bottom w:val="single" w:sz="18" w:space="1" w:color="auto" w:shadow="1"/>
          <w:right w:val="single" w:sz="18" w:space="4" w:color="auto" w:shadow="1"/>
        </w:pBdr>
        <w:shd w:val="clear" w:color="auto" w:fill="00B0F0"/>
        <w:spacing w:after="0" w:line="240" w:lineRule="auto"/>
        <w:ind w:left="270" w:right="180" w:firstLine="180"/>
        <w:jc w:val="both"/>
        <w:rPr>
          <w:rFonts w:ascii="Times New Roman" w:hAnsi="Times New Roman" w:cs="Times New Roman"/>
          <w:b/>
          <w:noProof/>
          <w:sz w:val="24"/>
          <w:szCs w:val="24"/>
        </w:rPr>
      </w:pPr>
      <w:r w:rsidRPr="00BA35F3">
        <w:rPr>
          <w:rFonts w:ascii="Times New Roman" w:hAnsi="Times New Roman" w:cs="Times New Roman"/>
          <w:b/>
          <w:noProof/>
          <w:sz w:val="24"/>
          <w:szCs w:val="24"/>
        </w:rPr>
        <w:t>CAPITOLUL 15. DOCUMENTELE ATAȘATE CERERII DE FINANȚARE</w:t>
      </w:r>
    </w:p>
    <w:p w:rsidR="00412C04" w:rsidRDefault="00412C04" w:rsidP="007C4079">
      <w:pPr>
        <w:spacing w:after="0" w:line="240" w:lineRule="auto"/>
        <w:ind w:firstLine="180"/>
        <w:jc w:val="both"/>
        <w:rPr>
          <w:rFonts w:ascii="Times New Roman" w:hAnsi="Times New Roman" w:cs="Times New Roman"/>
          <w:b/>
          <w:noProof/>
          <w:color w:val="548DD4" w:themeColor="text2" w:themeTint="99"/>
          <w:sz w:val="24"/>
          <w:szCs w:val="24"/>
          <w:u w:val="single"/>
        </w:rPr>
      </w:pPr>
    </w:p>
    <w:p w:rsidR="00412C04" w:rsidRDefault="007C4079" w:rsidP="007C4079">
      <w:pPr>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Documentele obligatorii</w:t>
      </w:r>
      <w:r w:rsidR="00704BA8">
        <w:rPr>
          <w:rFonts w:ascii="Times New Roman" w:hAnsi="Times New Roman" w:cs="Times New Roman"/>
          <w:b/>
          <w:noProof/>
          <w:sz w:val="24"/>
          <w:szCs w:val="24"/>
        </w:rPr>
        <w:t xml:space="preserve"> </w:t>
      </w:r>
      <w:r w:rsidR="002632E6">
        <w:rPr>
          <w:rFonts w:ascii="Times New Roman" w:hAnsi="Times New Roman" w:cs="Times New Roman"/>
          <w:b/>
          <w:noProof/>
          <w:sz w:val="24"/>
          <w:szCs w:val="24"/>
        </w:rPr>
        <w:t>(numerotate conform poziției din Cererea de finanțare</w:t>
      </w:r>
      <w:r w:rsidR="00704BA8">
        <w:rPr>
          <w:rFonts w:ascii="Times New Roman" w:hAnsi="Times New Roman" w:cs="Times New Roman"/>
          <w:b/>
          <w:noProof/>
          <w:sz w:val="24"/>
          <w:szCs w:val="24"/>
        </w:rPr>
        <w:t xml:space="preserve"> !</w:t>
      </w:r>
      <w:r w:rsidR="002632E6">
        <w:rPr>
          <w:rFonts w:ascii="Times New Roman" w:hAnsi="Times New Roman" w:cs="Times New Roman"/>
          <w:b/>
          <w:noProof/>
          <w:sz w:val="24"/>
          <w:szCs w:val="24"/>
        </w:rPr>
        <w:t>)</w:t>
      </w:r>
      <w:r w:rsidR="00704BA8">
        <w:rPr>
          <w:rFonts w:ascii="Times New Roman" w:hAnsi="Times New Roman" w:cs="Times New Roman"/>
          <w:b/>
          <w:noProof/>
          <w:sz w:val="24"/>
          <w:szCs w:val="24"/>
        </w:rPr>
        <w:t>,</w:t>
      </w:r>
      <w:r>
        <w:rPr>
          <w:rFonts w:ascii="Times New Roman" w:hAnsi="Times New Roman" w:cs="Times New Roman"/>
          <w:b/>
          <w:noProof/>
          <w:sz w:val="24"/>
          <w:szCs w:val="24"/>
        </w:rPr>
        <w:t xml:space="preserve"> care trebuie atașate Cererii de finanțare la depunerea </w:t>
      </w:r>
      <w:r w:rsidR="000F0AF4">
        <w:rPr>
          <w:rFonts w:ascii="Times New Roman" w:hAnsi="Times New Roman" w:cs="Times New Roman"/>
          <w:b/>
          <w:noProof/>
          <w:sz w:val="24"/>
          <w:szCs w:val="24"/>
        </w:rPr>
        <w:t>dosarului acesteia</w:t>
      </w:r>
      <w:r>
        <w:rPr>
          <w:rFonts w:ascii="Times New Roman" w:hAnsi="Times New Roman" w:cs="Times New Roman"/>
          <w:b/>
          <w:noProof/>
          <w:sz w:val="24"/>
          <w:szCs w:val="24"/>
        </w:rPr>
        <w:t xml:space="preserve"> sunt :</w:t>
      </w:r>
    </w:p>
    <w:p w:rsidR="007C4079" w:rsidRDefault="007C4079" w:rsidP="007C4079">
      <w:pPr>
        <w:spacing w:after="0" w:line="240" w:lineRule="auto"/>
        <w:ind w:left="180"/>
        <w:jc w:val="both"/>
        <w:rPr>
          <w:rFonts w:ascii="Times New Roman" w:hAnsi="Times New Roman" w:cs="Times New Roman"/>
          <w:b/>
          <w:noProof/>
          <w:sz w:val="24"/>
          <w:szCs w:val="24"/>
        </w:rPr>
      </w:pPr>
    </w:p>
    <w:p w:rsidR="007A6844" w:rsidRPr="007A6844" w:rsidRDefault="007A6844" w:rsidP="007A6844">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FBD4B4" w:themeFill="accent6" w:themeFillTint="66"/>
        <w:tabs>
          <w:tab w:val="left" w:pos="1800"/>
        </w:tabs>
        <w:spacing w:line="240" w:lineRule="auto"/>
        <w:ind w:left="1620" w:hanging="1350"/>
        <w:jc w:val="both"/>
        <w:rPr>
          <w:rFonts w:ascii="Times New Roman" w:hAnsi="Times New Roman" w:cs="Times New Roman"/>
          <w:b/>
          <w:noProof/>
          <w:sz w:val="24"/>
          <w:szCs w:val="24"/>
        </w:rPr>
      </w:pPr>
      <w:r w:rsidRPr="007A6844">
        <w:rPr>
          <w:rFonts w:ascii="Times New Roman" w:hAnsi="Times New Roman" w:cs="Times New Roman"/>
          <w:b/>
          <w:noProof/>
          <w:sz w:val="24"/>
          <w:szCs w:val="24"/>
        </w:rPr>
        <w:t>Pentru proiecte cu obiective care se încadrează în art. 20, alin. 1, lit.b) și d) (investiții în infrastructură) :</w:t>
      </w:r>
    </w:p>
    <w:p w:rsidR="00213DD8" w:rsidRDefault="00213DD8" w:rsidP="00213DD8">
      <w:pPr>
        <w:autoSpaceDE w:val="0"/>
        <w:autoSpaceDN w:val="0"/>
        <w:adjustRightInd w:val="0"/>
        <w:spacing w:after="0" w:line="240" w:lineRule="auto"/>
        <w:jc w:val="both"/>
        <w:rPr>
          <w:rFonts w:ascii="Times New Roman" w:hAnsi="Times New Roman" w:cs="Times New Roman"/>
          <w:sz w:val="24"/>
          <w:szCs w:val="24"/>
          <w:lang w:val="en-US"/>
        </w:rPr>
      </w:pPr>
    </w:p>
    <w:p w:rsidR="007A6844" w:rsidRPr="000F0AF4" w:rsidRDefault="007A6844" w:rsidP="007A6844">
      <w:pPr>
        <w:autoSpaceDE w:val="0"/>
        <w:autoSpaceDN w:val="0"/>
        <w:adjustRightInd w:val="0"/>
        <w:spacing w:after="0" w:line="240" w:lineRule="auto"/>
        <w:jc w:val="both"/>
        <w:rPr>
          <w:rFonts w:ascii="Times New Roman" w:hAnsi="Times New Roman" w:cs="Times New Roman"/>
          <w:b/>
          <w:bCs/>
          <w:sz w:val="24"/>
          <w:szCs w:val="24"/>
          <w:lang w:val="en-US"/>
        </w:rPr>
      </w:pPr>
      <w:r w:rsidRPr="007A6844">
        <w:rPr>
          <w:rFonts w:ascii="Times New Roman" w:hAnsi="Times New Roman" w:cs="Times New Roman"/>
          <w:b/>
          <w:bCs/>
          <w:sz w:val="24"/>
          <w:szCs w:val="24"/>
          <w:lang w:val="en-US"/>
        </w:rPr>
        <w:t>1. Studiul de Fezabilitate / Documentaţia</w:t>
      </w:r>
      <w:r>
        <w:rPr>
          <w:rFonts w:ascii="Times New Roman" w:hAnsi="Times New Roman" w:cs="Times New Roman"/>
          <w:b/>
          <w:bCs/>
          <w:sz w:val="24"/>
          <w:szCs w:val="24"/>
          <w:lang w:val="en-US"/>
        </w:rPr>
        <w:t xml:space="preserve"> </w:t>
      </w:r>
      <w:r w:rsidRPr="007A6844">
        <w:rPr>
          <w:rFonts w:ascii="Times New Roman" w:hAnsi="Times New Roman" w:cs="Times New Roman"/>
          <w:b/>
          <w:bCs/>
          <w:sz w:val="24"/>
          <w:szCs w:val="24"/>
          <w:lang w:val="en-US"/>
        </w:rPr>
        <w:t>de Avizare</w:t>
      </w:r>
      <w:r>
        <w:rPr>
          <w:rFonts w:ascii="Times New Roman" w:hAnsi="Times New Roman" w:cs="Times New Roman"/>
          <w:b/>
          <w:bCs/>
          <w:sz w:val="24"/>
          <w:szCs w:val="24"/>
          <w:lang w:val="en-US"/>
        </w:rPr>
        <w:t xml:space="preserve"> pentru Lucrări de Intervenţii</w:t>
      </w:r>
      <w:r w:rsidR="000F0AF4">
        <w:rPr>
          <w:rFonts w:ascii="Times New Roman" w:hAnsi="Times New Roman" w:cs="Times New Roman"/>
          <w:b/>
          <w:bCs/>
          <w:sz w:val="24"/>
          <w:szCs w:val="24"/>
          <w:lang w:val="en-US"/>
        </w:rPr>
        <w:t xml:space="preserve"> </w:t>
      </w:r>
      <w:r w:rsidR="000F0AF4">
        <w:rPr>
          <w:rFonts w:ascii="Times New Roman" w:hAnsi="Times New Roman" w:cs="Times New Roman"/>
          <w:b/>
          <w:bCs/>
          <w:sz w:val="24"/>
          <w:szCs w:val="24"/>
        </w:rPr>
        <w:t>sau Memoriu Justificativ</w:t>
      </w:r>
      <w:r w:rsidR="000F0AF4" w:rsidRPr="000F0AF4">
        <w:rPr>
          <w:rFonts w:ascii="Times New Roman" w:hAnsi="Times New Roman" w:cs="Times New Roman"/>
          <w:b/>
          <w:bCs/>
          <w:sz w:val="24"/>
          <w:szCs w:val="24"/>
        </w:rPr>
        <w:t xml:space="preserve"> </w:t>
      </w:r>
      <w:r w:rsidR="000F0AF4" w:rsidRPr="000F0AF4">
        <w:rPr>
          <w:rFonts w:ascii="Times New Roman" w:hAnsi="Times New Roman" w:cs="Times New Roman"/>
          <w:bCs/>
          <w:sz w:val="24"/>
          <w:szCs w:val="24"/>
        </w:rPr>
        <w:t>(doar în cazul achizițiilor simple și dotărilor care nu presupun montaj)</w:t>
      </w:r>
      <w:r w:rsidRPr="000F0AF4">
        <w:rPr>
          <w:rFonts w:ascii="Times New Roman" w:hAnsi="Times New Roman" w:cs="Times New Roman"/>
          <w:bCs/>
          <w:sz w:val="24"/>
          <w:szCs w:val="24"/>
          <w:lang w:val="en-US"/>
        </w:rPr>
        <w:t>,</w:t>
      </w:r>
      <w:r>
        <w:rPr>
          <w:rFonts w:ascii="Times New Roman" w:hAnsi="Times New Roman" w:cs="Times New Roman"/>
          <w:b/>
          <w:bCs/>
          <w:sz w:val="24"/>
          <w:szCs w:val="24"/>
          <w:lang w:val="en-US"/>
        </w:rPr>
        <w:t xml:space="preserve"> </w:t>
      </w:r>
      <w:r w:rsidRPr="007A6844">
        <w:rPr>
          <w:rFonts w:ascii="Times New Roman" w:hAnsi="Times New Roman" w:cs="Times New Roman"/>
          <w:sz w:val="24"/>
          <w:szCs w:val="24"/>
          <w:lang w:val="en-US"/>
        </w:rPr>
        <w:t>întocmite conform legislaţiei în vigoare</w:t>
      </w:r>
      <w:r>
        <w:rPr>
          <w:rFonts w:ascii="Times New Roman" w:hAnsi="Times New Roman" w:cs="Times New Roman"/>
          <w:b/>
          <w:bCs/>
          <w:sz w:val="24"/>
          <w:szCs w:val="24"/>
          <w:lang w:val="en-US"/>
        </w:rPr>
        <w:t xml:space="preserve"> </w:t>
      </w:r>
      <w:r w:rsidRPr="007A6844">
        <w:rPr>
          <w:rFonts w:ascii="Times New Roman" w:hAnsi="Times New Roman" w:cs="Times New Roman"/>
          <w:sz w:val="24"/>
          <w:szCs w:val="24"/>
          <w:lang w:val="en-US"/>
        </w:rPr>
        <w:t>privind conţinutului cadru al documentaţiei</w:t>
      </w:r>
      <w:r>
        <w:rPr>
          <w:rFonts w:ascii="Times New Roman" w:hAnsi="Times New Roman" w:cs="Times New Roman"/>
          <w:b/>
          <w:bCs/>
          <w:sz w:val="24"/>
          <w:szCs w:val="24"/>
          <w:lang w:val="en-US"/>
        </w:rPr>
        <w:t xml:space="preserve"> </w:t>
      </w:r>
      <w:r w:rsidRPr="007A6844">
        <w:rPr>
          <w:rFonts w:ascii="Times New Roman" w:hAnsi="Times New Roman" w:cs="Times New Roman"/>
          <w:sz w:val="24"/>
          <w:szCs w:val="24"/>
          <w:lang w:val="en-US"/>
        </w:rPr>
        <w:t>tehnico</w:t>
      </w:r>
      <w:r w:rsidRPr="007A6844">
        <w:rPr>
          <w:rFonts w:ascii="Cambria Math" w:hAnsi="Cambria Math" w:cs="Cambria Math"/>
          <w:sz w:val="24"/>
          <w:szCs w:val="24"/>
          <w:lang w:val="en-US"/>
        </w:rPr>
        <w:t>‐</w:t>
      </w:r>
      <w:r w:rsidRPr="007A6844">
        <w:rPr>
          <w:rFonts w:ascii="Times New Roman" w:hAnsi="Times New Roman" w:cs="Times New Roman"/>
          <w:sz w:val="24"/>
          <w:szCs w:val="24"/>
          <w:lang w:val="en-US"/>
        </w:rPr>
        <w:t>economice aferente investiţiilor</w:t>
      </w:r>
      <w:r w:rsidR="000F0AF4">
        <w:rPr>
          <w:rFonts w:ascii="Times New Roman" w:hAnsi="Times New Roman" w:cs="Times New Roman"/>
          <w:b/>
          <w:bCs/>
          <w:sz w:val="24"/>
          <w:szCs w:val="24"/>
          <w:lang w:val="en-US"/>
        </w:rPr>
        <w:t xml:space="preserve"> </w:t>
      </w:r>
      <w:r w:rsidRPr="007A6844">
        <w:rPr>
          <w:rFonts w:ascii="Times New Roman" w:hAnsi="Times New Roman" w:cs="Times New Roman"/>
          <w:sz w:val="24"/>
          <w:szCs w:val="24"/>
          <w:lang w:val="en-US"/>
        </w:rPr>
        <w:t>pub</w:t>
      </w:r>
      <w:r>
        <w:rPr>
          <w:rFonts w:ascii="Times New Roman" w:hAnsi="Times New Roman" w:cs="Times New Roman"/>
          <w:sz w:val="24"/>
          <w:szCs w:val="24"/>
          <w:lang w:val="en-US"/>
        </w:rPr>
        <w:t xml:space="preserve">lice, precum şi a structurii şi </w:t>
      </w:r>
      <w:r w:rsidRPr="007A6844">
        <w:rPr>
          <w:rFonts w:ascii="Times New Roman" w:hAnsi="Times New Roman" w:cs="Times New Roman"/>
          <w:sz w:val="24"/>
          <w:szCs w:val="24"/>
          <w:lang w:val="en-US"/>
        </w:rPr>
        <w:t>metodo</w:t>
      </w:r>
      <w:r>
        <w:rPr>
          <w:rFonts w:ascii="Times New Roman" w:hAnsi="Times New Roman" w:cs="Times New Roman"/>
          <w:sz w:val="24"/>
          <w:szCs w:val="24"/>
          <w:lang w:val="en-US"/>
        </w:rPr>
        <w:t xml:space="preserve">logiei de elaborare a devizului </w:t>
      </w:r>
      <w:r w:rsidRPr="007A6844">
        <w:rPr>
          <w:rFonts w:ascii="Times New Roman" w:hAnsi="Times New Roman" w:cs="Times New Roman"/>
          <w:sz w:val="24"/>
          <w:szCs w:val="24"/>
          <w:lang w:val="en-US"/>
        </w:rPr>
        <w:t>general pentru o</w:t>
      </w:r>
      <w:r>
        <w:rPr>
          <w:rFonts w:ascii="Times New Roman" w:hAnsi="Times New Roman" w:cs="Times New Roman"/>
          <w:sz w:val="24"/>
          <w:szCs w:val="24"/>
          <w:lang w:val="en-US"/>
        </w:rPr>
        <w:t xml:space="preserve">biecte de investiţii şi lucrări </w:t>
      </w:r>
      <w:r w:rsidRPr="007A6844">
        <w:rPr>
          <w:rFonts w:ascii="Times New Roman" w:hAnsi="Times New Roman" w:cs="Times New Roman"/>
          <w:sz w:val="24"/>
          <w:szCs w:val="24"/>
          <w:lang w:val="en-US"/>
        </w:rPr>
        <w:t>de intervenţii).</w:t>
      </w:r>
    </w:p>
    <w:p w:rsidR="007A6844" w:rsidRPr="007A6844" w:rsidRDefault="007A6844" w:rsidP="007A6844">
      <w:pPr>
        <w:autoSpaceDE w:val="0"/>
        <w:autoSpaceDN w:val="0"/>
        <w:adjustRightInd w:val="0"/>
        <w:spacing w:after="0" w:line="240" w:lineRule="auto"/>
        <w:jc w:val="both"/>
        <w:rPr>
          <w:rFonts w:ascii="Times New Roman" w:hAnsi="Times New Roman" w:cs="Times New Roman"/>
          <w:sz w:val="24"/>
          <w:szCs w:val="24"/>
          <w:lang w:val="en-US"/>
        </w:rPr>
      </w:pPr>
      <w:r w:rsidRPr="007A6844">
        <w:rPr>
          <w:rFonts w:ascii="Times New Roman" w:hAnsi="Times New Roman" w:cs="Times New Roman"/>
          <w:sz w:val="24"/>
          <w:szCs w:val="24"/>
          <w:lang w:val="en-US"/>
        </w:rPr>
        <w:t>Pentru proie</w:t>
      </w:r>
      <w:r>
        <w:rPr>
          <w:rFonts w:ascii="Times New Roman" w:hAnsi="Times New Roman" w:cs="Times New Roman"/>
          <w:sz w:val="24"/>
          <w:szCs w:val="24"/>
          <w:lang w:val="en-US"/>
        </w:rPr>
        <w:t xml:space="preserve">ctele demarate din alte fonduri </w:t>
      </w:r>
      <w:r w:rsidRPr="007A6844">
        <w:rPr>
          <w:rFonts w:ascii="Times New Roman" w:hAnsi="Times New Roman" w:cs="Times New Roman"/>
          <w:sz w:val="24"/>
          <w:szCs w:val="24"/>
          <w:lang w:val="en-US"/>
        </w:rPr>
        <w:t>si nefinalizat</w:t>
      </w:r>
      <w:r>
        <w:rPr>
          <w:rFonts w:ascii="Times New Roman" w:hAnsi="Times New Roman" w:cs="Times New Roman"/>
          <w:sz w:val="24"/>
          <w:szCs w:val="24"/>
          <w:lang w:val="en-US"/>
        </w:rPr>
        <w:t xml:space="preserve">e, inclusiv in cazul in care pe </w:t>
      </w:r>
      <w:r w:rsidRPr="007A6844">
        <w:rPr>
          <w:rFonts w:ascii="Times New Roman" w:hAnsi="Times New Roman" w:cs="Times New Roman"/>
          <w:sz w:val="24"/>
          <w:szCs w:val="24"/>
          <w:lang w:val="en-US"/>
        </w:rPr>
        <w:t>amplasamentul pe care se propune</w:t>
      </w:r>
      <w:r>
        <w:rPr>
          <w:rFonts w:ascii="Times New Roman" w:hAnsi="Times New Roman" w:cs="Times New Roman"/>
          <w:sz w:val="24"/>
          <w:szCs w:val="24"/>
          <w:lang w:val="en-US"/>
        </w:rPr>
        <w:t xml:space="preserve"> </w:t>
      </w:r>
      <w:r w:rsidRPr="007A6844">
        <w:rPr>
          <w:rFonts w:ascii="Times New Roman" w:hAnsi="Times New Roman" w:cs="Times New Roman"/>
          <w:sz w:val="24"/>
          <w:szCs w:val="24"/>
          <w:lang w:val="en-US"/>
        </w:rPr>
        <w:t>investitia exista suprapuneri partiale cu</w:t>
      </w:r>
      <w:r>
        <w:rPr>
          <w:rFonts w:ascii="Times New Roman" w:hAnsi="Times New Roman" w:cs="Times New Roman"/>
          <w:sz w:val="24"/>
          <w:szCs w:val="24"/>
          <w:lang w:val="en-US"/>
        </w:rPr>
        <w:t xml:space="preserve"> </w:t>
      </w:r>
      <w:r w:rsidRPr="007A6844">
        <w:rPr>
          <w:rFonts w:ascii="Times New Roman" w:hAnsi="Times New Roman" w:cs="Times New Roman"/>
          <w:sz w:val="24"/>
          <w:szCs w:val="24"/>
          <w:lang w:val="en-US"/>
        </w:rPr>
        <w:t>proiecte anterior finantate, în completarea</w:t>
      </w:r>
      <w:r>
        <w:rPr>
          <w:rFonts w:ascii="Times New Roman" w:hAnsi="Times New Roman" w:cs="Times New Roman"/>
          <w:sz w:val="24"/>
          <w:szCs w:val="24"/>
          <w:lang w:val="en-US"/>
        </w:rPr>
        <w:t xml:space="preserve"> </w:t>
      </w:r>
      <w:r w:rsidRPr="007A6844">
        <w:rPr>
          <w:rFonts w:ascii="Times New Roman" w:hAnsi="Times New Roman" w:cs="Times New Roman"/>
          <w:sz w:val="24"/>
          <w:szCs w:val="24"/>
          <w:lang w:val="en-US"/>
        </w:rPr>
        <w:t>docume</w:t>
      </w:r>
      <w:r>
        <w:rPr>
          <w:rFonts w:ascii="Times New Roman" w:hAnsi="Times New Roman" w:cs="Times New Roman"/>
          <w:sz w:val="24"/>
          <w:szCs w:val="24"/>
          <w:lang w:val="en-US"/>
        </w:rPr>
        <w:t xml:space="preserve">ntelor solicitate la punctul 1, </w:t>
      </w:r>
      <w:r w:rsidRPr="007A6844">
        <w:rPr>
          <w:rFonts w:ascii="Times New Roman" w:hAnsi="Times New Roman" w:cs="Times New Roman"/>
          <w:sz w:val="24"/>
          <w:szCs w:val="24"/>
          <w:lang w:val="en-US"/>
        </w:rPr>
        <w:t>solicitantul</w:t>
      </w:r>
      <w:r>
        <w:rPr>
          <w:rFonts w:ascii="Times New Roman" w:hAnsi="Times New Roman" w:cs="Times New Roman"/>
          <w:sz w:val="24"/>
          <w:szCs w:val="24"/>
          <w:lang w:val="en-US"/>
        </w:rPr>
        <w:t xml:space="preserve"> trebuie să depună un raport de </w:t>
      </w:r>
      <w:r w:rsidRPr="007A6844">
        <w:rPr>
          <w:rFonts w:ascii="Times New Roman" w:hAnsi="Times New Roman" w:cs="Times New Roman"/>
          <w:sz w:val="24"/>
          <w:szCs w:val="24"/>
          <w:lang w:val="en-US"/>
        </w:rPr>
        <w:t>expertiză tehnico</w:t>
      </w:r>
      <w:r w:rsidRPr="007A6844">
        <w:rPr>
          <w:rFonts w:ascii="Cambria Math" w:hAnsi="Cambria Math" w:cs="Cambria Math"/>
          <w:sz w:val="24"/>
          <w:szCs w:val="24"/>
          <w:lang w:val="en-US"/>
        </w:rPr>
        <w:t>‐</w:t>
      </w:r>
      <w:r>
        <w:rPr>
          <w:rFonts w:ascii="Times New Roman" w:hAnsi="Times New Roman" w:cs="Times New Roman"/>
          <w:sz w:val="24"/>
          <w:szCs w:val="24"/>
          <w:lang w:val="en-US"/>
        </w:rPr>
        <w:t xml:space="preserve">economică din care să </w:t>
      </w:r>
      <w:r w:rsidRPr="007A6844">
        <w:rPr>
          <w:rFonts w:ascii="Times New Roman" w:hAnsi="Times New Roman" w:cs="Times New Roman"/>
          <w:sz w:val="24"/>
          <w:szCs w:val="24"/>
          <w:lang w:val="en-US"/>
        </w:rPr>
        <w:t>reiasă stadiul inves</w:t>
      </w:r>
      <w:r>
        <w:rPr>
          <w:rFonts w:ascii="Times New Roman" w:hAnsi="Times New Roman" w:cs="Times New Roman"/>
          <w:sz w:val="24"/>
          <w:szCs w:val="24"/>
          <w:lang w:val="en-US"/>
        </w:rPr>
        <w:t xml:space="preserve">tiției, indicând </w:t>
      </w:r>
      <w:r w:rsidRPr="007A6844">
        <w:rPr>
          <w:rFonts w:ascii="Times New Roman" w:hAnsi="Times New Roman" w:cs="Times New Roman"/>
          <w:sz w:val="24"/>
          <w:szCs w:val="24"/>
          <w:lang w:val="en-US"/>
        </w:rPr>
        <w:t>componen</w:t>
      </w:r>
      <w:r>
        <w:rPr>
          <w:rFonts w:ascii="Times New Roman" w:hAnsi="Times New Roman" w:cs="Times New Roman"/>
          <w:sz w:val="24"/>
          <w:szCs w:val="24"/>
          <w:lang w:val="en-US"/>
        </w:rPr>
        <w:t xml:space="preserve">tele/acțiunile din proiect deja </w:t>
      </w:r>
      <w:r w:rsidRPr="007A6844">
        <w:rPr>
          <w:rFonts w:ascii="Times New Roman" w:hAnsi="Times New Roman" w:cs="Times New Roman"/>
          <w:sz w:val="24"/>
          <w:szCs w:val="24"/>
          <w:lang w:val="en-US"/>
        </w:rPr>
        <w:t>realizate</w:t>
      </w:r>
      <w:r>
        <w:rPr>
          <w:rFonts w:ascii="Times New Roman" w:hAnsi="Times New Roman" w:cs="Times New Roman"/>
          <w:sz w:val="24"/>
          <w:szCs w:val="24"/>
          <w:lang w:val="en-US"/>
        </w:rPr>
        <w:t xml:space="preserve">, componentele/acțiunile pentru </w:t>
      </w:r>
      <w:r w:rsidRPr="007A6844">
        <w:rPr>
          <w:rFonts w:ascii="Times New Roman" w:hAnsi="Times New Roman" w:cs="Times New Roman"/>
          <w:sz w:val="24"/>
          <w:szCs w:val="24"/>
          <w:lang w:val="en-US"/>
        </w:rPr>
        <w:t>care nu mai e</w:t>
      </w:r>
      <w:r>
        <w:rPr>
          <w:rFonts w:ascii="Times New Roman" w:hAnsi="Times New Roman" w:cs="Times New Roman"/>
          <w:sz w:val="24"/>
          <w:szCs w:val="24"/>
          <w:lang w:val="en-US"/>
        </w:rPr>
        <w:t xml:space="preserve">xistă finantare din alte surse, precum și devizele refăcute </w:t>
      </w:r>
      <w:r w:rsidRPr="007A6844">
        <w:rPr>
          <w:rFonts w:ascii="Times New Roman" w:hAnsi="Times New Roman" w:cs="Times New Roman"/>
          <w:sz w:val="24"/>
          <w:szCs w:val="24"/>
          <w:lang w:val="en-US"/>
        </w:rPr>
        <w:t>cu valorile r</w:t>
      </w:r>
      <w:r>
        <w:rPr>
          <w:rFonts w:ascii="Times New Roman" w:hAnsi="Times New Roman" w:cs="Times New Roman"/>
          <w:sz w:val="24"/>
          <w:szCs w:val="24"/>
          <w:lang w:val="en-US"/>
        </w:rPr>
        <w:t>ămase de finanțat. Cheltuielile a</w:t>
      </w:r>
      <w:r w:rsidRPr="007A6844">
        <w:rPr>
          <w:rFonts w:ascii="Times New Roman" w:hAnsi="Times New Roman" w:cs="Times New Roman"/>
          <w:sz w:val="24"/>
          <w:szCs w:val="24"/>
          <w:lang w:val="en-US"/>
        </w:rPr>
        <w:t>ferente tronsoanelor executate partial sau total sunt neeligibile si s</w:t>
      </w:r>
      <w:r>
        <w:rPr>
          <w:rFonts w:ascii="Times New Roman" w:hAnsi="Times New Roman" w:cs="Times New Roman"/>
          <w:sz w:val="24"/>
          <w:szCs w:val="24"/>
          <w:lang w:val="en-US"/>
        </w:rPr>
        <w:t xml:space="preserve">e includ in bugetul proiectului </w:t>
      </w:r>
      <w:r w:rsidRPr="007A6844">
        <w:rPr>
          <w:rFonts w:ascii="Times New Roman" w:hAnsi="Times New Roman" w:cs="Times New Roman"/>
          <w:sz w:val="24"/>
          <w:szCs w:val="24"/>
          <w:lang w:val="en-US"/>
        </w:rPr>
        <w:t>in coloana cu cheltuieli neeligibile.</w:t>
      </w:r>
    </w:p>
    <w:p w:rsidR="007A6844" w:rsidRPr="007A6844" w:rsidRDefault="007A6844" w:rsidP="007A6844">
      <w:pPr>
        <w:autoSpaceDE w:val="0"/>
        <w:autoSpaceDN w:val="0"/>
        <w:adjustRightInd w:val="0"/>
        <w:spacing w:after="0" w:line="240" w:lineRule="auto"/>
        <w:jc w:val="both"/>
        <w:rPr>
          <w:rFonts w:ascii="Times New Roman" w:hAnsi="Times New Roman" w:cs="Times New Roman"/>
          <w:sz w:val="24"/>
          <w:szCs w:val="24"/>
          <w:lang w:val="en-US"/>
        </w:rPr>
      </w:pPr>
      <w:r w:rsidRPr="007A6844">
        <w:rPr>
          <w:rFonts w:ascii="Times New Roman" w:hAnsi="Times New Roman" w:cs="Times New Roman"/>
          <w:b/>
          <w:bCs/>
          <w:sz w:val="24"/>
          <w:szCs w:val="24"/>
          <w:lang w:val="en-US"/>
        </w:rPr>
        <w:lastRenderedPageBreak/>
        <w:t>2. Certificat de Urbanism</w:t>
      </w:r>
      <w:r>
        <w:rPr>
          <w:rFonts w:ascii="Times New Roman" w:hAnsi="Times New Roman" w:cs="Times New Roman"/>
          <w:sz w:val="24"/>
          <w:szCs w:val="24"/>
          <w:lang w:val="en-US"/>
        </w:rPr>
        <w:t xml:space="preserve">, valabil la data </w:t>
      </w:r>
      <w:r w:rsidRPr="007A6844">
        <w:rPr>
          <w:rFonts w:ascii="Times New Roman" w:hAnsi="Times New Roman" w:cs="Times New Roman"/>
          <w:sz w:val="24"/>
          <w:szCs w:val="24"/>
          <w:lang w:val="en-US"/>
        </w:rPr>
        <w:t>depunerii Ce</w:t>
      </w:r>
      <w:r>
        <w:rPr>
          <w:rFonts w:ascii="Times New Roman" w:hAnsi="Times New Roman" w:cs="Times New Roman"/>
          <w:sz w:val="24"/>
          <w:szCs w:val="24"/>
          <w:lang w:val="en-US"/>
        </w:rPr>
        <w:t xml:space="preserve">rerii de Finanţare, eliberat în </w:t>
      </w:r>
      <w:r w:rsidRPr="007A6844">
        <w:rPr>
          <w:rFonts w:ascii="Times New Roman" w:hAnsi="Times New Roman" w:cs="Times New Roman"/>
          <w:sz w:val="24"/>
          <w:szCs w:val="24"/>
          <w:lang w:val="en-US"/>
        </w:rPr>
        <w:t>condiţiile L</w:t>
      </w:r>
      <w:r>
        <w:rPr>
          <w:rFonts w:ascii="Times New Roman" w:hAnsi="Times New Roman" w:cs="Times New Roman"/>
          <w:sz w:val="24"/>
          <w:szCs w:val="24"/>
          <w:lang w:val="en-US"/>
        </w:rPr>
        <w:t xml:space="preserve">egii nr.50/1991, republicată cu </w:t>
      </w:r>
      <w:r w:rsidRPr="007A6844">
        <w:rPr>
          <w:rFonts w:ascii="Times New Roman" w:hAnsi="Times New Roman" w:cs="Times New Roman"/>
          <w:sz w:val="24"/>
          <w:szCs w:val="24"/>
          <w:lang w:val="en-US"/>
        </w:rPr>
        <w:t>modificările si, complet</w:t>
      </w:r>
      <w:r>
        <w:rPr>
          <w:rFonts w:ascii="Times New Roman" w:hAnsi="Times New Roman" w:cs="Times New Roman"/>
          <w:sz w:val="24"/>
          <w:szCs w:val="24"/>
          <w:lang w:val="en-US"/>
        </w:rPr>
        <w:t xml:space="preserve">ările ulterioare, </w:t>
      </w:r>
      <w:r w:rsidRPr="007A6844">
        <w:rPr>
          <w:rFonts w:ascii="Times New Roman" w:hAnsi="Times New Roman" w:cs="Times New Roman"/>
          <w:sz w:val="24"/>
          <w:szCs w:val="24"/>
          <w:lang w:val="en-US"/>
        </w:rPr>
        <w:t>privind autor</w:t>
      </w:r>
      <w:r>
        <w:rPr>
          <w:rFonts w:ascii="Times New Roman" w:hAnsi="Times New Roman" w:cs="Times New Roman"/>
          <w:sz w:val="24"/>
          <w:szCs w:val="24"/>
          <w:lang w:val="en-US"/>
        </w:rPr>
        <w:t xml:space="preserve">izarea executării lucrărilor de </w:t>
      </w:r>
      <w:r w:rsidRPr="007A6844">
        <w:rPr>
          <w:rFonts w:ascii="Times New Roman" w:hAnsi="Times New Roman" w:cs="Times New Roman"/>
          <w:sz w:val="24"/>
          <w:szCs w:val="24"/>
          <w:lang w:val="en-US"/>
        </w:rPr>
        <w:t>construcţii.</w:t>
      </w:r>
    </w:p>
    <w:p w:rsidR="007A6844" w:rsidRPr="007A6844" w:rsidRDefault="007A6844" w:rsidP="007A6844">
      <w:pPr>
        <w:autoSpaceDE w:val="0"/>
        <w:autoSpaceDN w:val="0"/>
        <w:adjustRightInd w:val="0"/>
        <w:spacing w:after="0" w:line="240" w:lineRule="auto"/>
        <w:jc w:val="both"/>
        <w:rPr>
          <w:rFonts w:ascii="Times New Roman" w:hAnsi="Times New Roman" w:cs="Times New Roman"/>
          <w:sz w:val="24"/>
          <w:szCs w:val="24"/>
          <w:lang w:val="en-US"/>
        </w:rPr>
      </w:pPr>
      <w:r w:rsidRPr="007A6844">
        <w:rPr>
          <w:rFonts w:ascii="Times New Roman" w:hAnsi="Times New Roman" w:cs="Times New Roman"/>
          <w:b/>
          <w:bCs/>
          <w:sz w:val="24"/>
          <w:szCs w:val="24"/>
          <w:lang w:val="en-US"/>
        </w:rPr>
        <w:t>3.1</w:t>
      </w:r>
      <w:r w:rsidRPr="007A6844">
        <w:rPr>
          <w:rFonts w:ascii="Times New Roman" w:hAnsi="Times New Roman" w:cs="Times New Roman"/>
          <w:sz w:val="24"/>
          <w:szCs w:val="24"/>
          <w:lang w:val="en-US"/>
        </w:rPr>
        <w:t xml:space="preserve">. </w:t>
      </w:r>
      <w:r w:rsidRPr="007A6844">
        <w:rPr>
          <w:rFonts w:ascii="Times New Roman" w:hAnsi="Times New Roman" w:cs="Times New Roman"/>
          <w:b/>
          <w:bCs/>
          <w:sz w:val="24"/>
          <w:szCs w:val="24"/>
          <w:lang w:val="en-US"/>
        </w:rPr>
        <w:t xml:space="preserve">Inventarul bunurilor </w:t>
      </w:r>
      <w:r>
        <w:rPr>
          <w:rFonts w:ascii="Times New Roman" w:hAnsi="Times New Roman" w:cs="Times New Roman"/>
          <w:sz w:val="24"/>
          <w:szCs w:val="24"/>
          <w:lang w:val="en-US"/>
        </w:rPr>
        <w:t xml:space="preserve">ce aparţin </w:t>
      </w:r>
      <w:r w:rsidRPr="007A6844">
        <w:rPr>
          <w:rFonts w:ascii="Times New Roman" w:hAnsi="Times New Roman" w:cs="Times New Roman"/>
          <w:sz w:val="24"/>
          <w:szCs w:val="24"/>
          <w:lang w:val="en-US"/>
        </w:rPr>
        <w:t>domeniului public al comunei/comunelor, întocmit conform</w:t>
      </w:r>
      <w:r>
        <w:rPr>
          <w:rFonts w:ascii="Times New Roman" w:hAnsi="Times New Roman" w:cs="Times New Roman"/>
          <w:sz w:val="24"/>
          <w:szCs w:val="24"/>
          <w:lang w:val="en-US"/>
        </w:rPr>
        <w:t xml:space="preserve"> legislaţiei în vigoare privind </w:t>
      </w:r>
      <w:r w:rsidRPr="007A6844">
        <w:rPr>
          <w:rFonts w:ascii="Times New Roman" w:hAnsi="Times New Roman" w:cs="Times New Roman"/>
          <w:sz w:val="24"/>
          <w:szCs w:val="24"/>
          <w:lang w:val="en-US"/>
        </w:rPr>
        <w:t>proprietatea publică şi regimul juridic al acesteia, atestat prin Hotăr</w:t>
      </w:r>
      <w:r>
        <w:rPr>
          <w:rFonts w:ascii="Times New Roman" w:hAnsi="Times New Roman" w:cs="Times New Roman"/>
          <w:sz w:val="24"/>
          <w:szCs w:val="24"/>
          <w:lang w:val="en-US"/>
        </w:rPr>
        <w:t xml:space="preserve">âre a Guvernului şi publicat în </w:t>
      </w:r>
      <w:r w:rsidRPr="007A6844">
        <w:rPr>
          <w:rFonts w:ascii="Times New Roman" w:hAnsi="Times New Roman" w:cs="Times New Roman"/>
          <w:sz w:val="24"/>
          <w:szCs w:val="24"/>
          <w:lang w:val="en-US"/>
        </w:rPr>
        <w:t>Monitorul Oficial al României (copie după Monitorul Oficial).</w:t>
      </w:r>
    </w:p>
    <w:p w:rsidR="007A6844" w:rsidRPr="000F0AF4" w:rsidRDefault="007A6844" w:rsidP="007A6844">
      <w:pPr>
        <w:autoSpaceDE w:val="0"/>
        <w:autoSpaceDN w:val="0"/>
        <w:adjustRightInd w:val="0"/>
        <w:spacing w:after="0" w:line="240" w:lineRule="auto"/>
        <w:jc w:val="both"/>
        <w:rPr>
          <w:rFonts w:ascii="Times New Roman" w:hAnsi="Times New Roman" w:cs="Times New Roman"/>
          <w:b/>
          <w:sz w:val="24"/>
          <w:szCs w:val="24"/>
          <w:lang w:val="en-US"/>
        </w:rPr>
      </w:pPr>
      <w:r w:rsidRPr="000F0AF4">
        <w:rPr>
          <w:rFonts w:ascii="Times New Roman" w:hAnsi="Times New Roman" w:cs="Times New Roman"/>
          <w:b/>
          <w:sz w:val="24"/>
          <w:szCs w:val="24"/>
          <w:lang w:val="en-US"/>
        </w:rPr>
        <w:t>și</w:t>
      </w:r>
    </w:p>
    <w:p w:rsidR="000F0AF4" w:rsidRDefault="007A6844" w:rsidP="000F0AF4">
      <w:pPr>
        <w:autoSpaceDE w:val="0"/>
        <w:autoSpaceDN w:val="0"/>
        <w:adjustRightInd w:val="0"/>
        <w:spacing w:after="0" w:line="240" w:lineRule="auto"/>
        <w:jc w:val="both"/>
        <w:rPr>
          <w:rFonts w:ascii="Times New Roman" w:hAnsi="Times New Roman" w:cs="Times New Roman"/>
          <w:sz w:val="24"/>
          <w:szCs w:val="24"/>
          <w:lang w:val="en-US"/>
        </w:rPr>
      </w:pPr>
      <w:r w:rsidRPr="00814E7F">
        <w:rPr>
          <w:rFonts w:ascii="Times New Roman" w:hAnsi="Times New Roman" w:cs="Times New Roman"/>
          <w:b/>
          <w:bCs/>
          <w:sz w:val="24"/>
          <w:szCs w:val="24"/>
          <w:lang w:val="en-US"/>
        </w:rPr>
        <w:t>3.2</w:t>
      </w:r>
      <w:r w:rsidRPr="00814E7F">
        <w:rPr>
          <w:rFonts w:ascii="Times New Roman" w:hAnsi="Times New Roman" w:cs="Times New Roman"/>
          <w:sz w:val="24"/>
          <w:szCs w:val="24"/>
          <w:lang w:val="en-US"/>
        </w:rPr>
        <w:t xml:space="preserve">. </w:t>
      </w:r>
      <w:r w:rsidR="000F0AF4" w:rsidRPr="005D6B47">
        <w:rPr>
          <w:rFonts w:ascii="Times New Roman" w:hAnsi="Times New Roman" w:cs="Times New Roman"/>
          <w:b/>
          <w:sz w:val="24"/>
          <w:szCs w:val="24"/>
          <w:lang w:val="en-US"/>
        </w:rPr>
        <w:t>Hotărârea Consiliului Local</w:t>
      </w:r>
      <w:r w:rsidR="000F0AF4" w:rsidRPr="000F0AF4">
        <w:rPr>
          <w:rFonts w:ascii="Times New Roman" w:hAnsi="Times New Roman" w:cs="Times New Roman"/>
          <w:sz w:val="24"/>
          <w:szCs w:val="24"/>
          <w:lang w:val="en-US"/>
        </w:rPr>
        <w:t xml:space="preserve"> privind a</w:t>
      </w:r>
      <w:r w:rsidR="000F0AF4">
        <w:rPr>
          <w:rFonts w:ascii="Times New Roman" w:hAnsi="Times New Roman" w:cs="Times New Roman"/>
          <w:sz w:val="24"/>
          <w:szCs w:val="24"/>
          <w:lang w:val="en-US"/>
        </w:rPr>
        <w:t xml:space="preserve">probarea modificărilor şi / sau </w:t>
      </w:r>
      <w:r w:rsidR="000F0AF4" w:rsidRPr="000F0AF4">
        <w:rPr>
          <w:rFonts w:ascii="Times New Roman" w:hAnsi="Times New Roman" w:cs="Times New Roman"/>
          <w:sz w:val="24"/>
          <w:szCs w:val="24"/>
          <w:lang w:val="en-US"/>
        </w:rPr>
        <w:t>completărilor la inventar în sensul in</w:t>
      </w:r>
      <w:r w:rsidR="000F0AF4">
        <w:rPr>
          <w:rFonts w:ascii="Times New Roman" w:hAnsi="Times New Roman" w:cs="Times New Roman"/>
          <w:sz w:val="24"/>
          <w:szCs w:val="24"/>
          <w:lang w:val="en-US"/>
        </w:rPr>
        <w:t xml:space="preserve">cluderii în domeniul public sau </w:t>
      </w:r>
      <w:r w:rsidR="000F0AF4" w:rsidRPr="000F0AF4">
        <w:rPr>
          <w:rFonts w:ascii="Times New Roman" w:hAnsi="Times New Roman" w:cs="Times New Roman"/>
          <w:sz w:val="24"/>
          <w:szCs w:val="24"/>
          <w:lang w:val="en-US"/>
        </w:rPr>
        <w:t>detalierii poziției globale existent</w:t>
      </w:r>
      <w:r w:rsidR="000F0AF4">
        <w:rPr>
          <w:rFonts w:ascii="Times New Roman" w:hAnsi="Times New Roman" w:cs="Times New Roman"/>
          <w:sz w:val="24"/>
          <w:szCs w:val="24"/>
          <w:lang w:val="en-US"/>
        </w:rPr>
        <w:t xml:space="preserve">e sau clasificării unor drumuri </w:t>
      </w:r>
      <w:r w:rsidR="000F0AF4" w:rsidRPr="000F0AF4">
        <w:rPr>
          <w:rFonts w:ascii="Times New Roman" w:hAnsi="Times New Roman" w:cs="Times New Roman"/>
          <w:sz w:val="24"/>
          <w:szCs w:val="24"/>
          <w:lang w:val="en-US"/>
        </w:rPr>
        <w:t xml:space="preserve">neclasificate, cu respectarea prevederilor </w:t>
      </w:r>
      <w:r w:rsidR="000F0AF4">
        <w:rPr>
          <w:rFonts w:ascii="Times New Roman" w:hAnsi="Times New Roman" w:cs="Times New Roman"/>
          <w:sz w:val="24"/>
          <w:szCs w:val="24"/>
          <w:lang w:val="en-US"/>
        </w:rPr>
        <w:t xml:space="preserve">Art. 115 alin (7) din Legea nr. </w:t>
      </w:r>
      <w:r w:rsidR="000F0AF4" w:rsidRPr="000F0AF4">
        <w:rPr>
          <w:rFonts w:ascii="Times New Roman" w:hAnsi="Times New Roman" w:cs="Times New Roman"/>
          <w:sz w:val="24"/>
          <w:szCs w:val="24"/>
          <w:lang w:val="en-US"/>
        </w:rPr>
        <w:t xml:space="preserve">215/ 2001, republicată, cu modificările şi </w:t>
      </w:r>
      <w:r w:rsidR="000F0AF4">
        <w:rPr>
          <w:rFonts w:ascii="Times New Roman" w:hAnsi="Times New Roman" w:cs="Times New Roman"/>
          <w:sz w:val="24"/>
          <w:szCs w:val="24"/>
          <w:lang w:val="en-US"/>
        </w:rPr>
        <w:t xml:space="preserve">completările ulterioare, </w:t>
      </w:r>
      <w:proofErr w:type="gramStart"/>
      <w:r w:rsidR="000F0AF4">
        <w:rPr>
          <w:rFonts w:ascii="Times New Roman" w:hAnsi="Times New Roman" w:cs="Times New Roman"/>
          <w:sz w:val="24"/>
          <w:szCs w:val="24"/>
          <w:lang w:val="en-US"/>
        </w:rPr>
        <w:t>a</w:t>
      </w:r>
      <w:proofErr w:type="gramEnd"/>
      <w:r w:rsidR="000F0AF4">
        <w:rPr>
          <w:rFonts w:ascii="Times New Roman" w:hAnsi="Times New Roman" w:cs="Times New Roman"/>
          <w:sz w:val="24"/>
          <w:szCs w:val="24"/>
          <w:lang w:val="en-US"/>
        </w:rPr>
        <w:t xml:space="preserve"> </w:t>
      </w:r>
      <w:r w:rsidR="000F0AF4" w:rsidRPr="000F0AF4">
        <w:rPr>
          <w:rFonts w:ascii="Times New Roman" w:hAnsi="Times New Roman" w:cs="Times New Roman"/>
          <w:sz w:val="24"/>
          <w:szCs w:val="24"/>
          <w:lang w:val="en-US"/>
        </w:rPr>
        <w:t>administraţiei publice locale, adică să fi fost supusă controlului de legalitate al Prefectului, în condiţiile legii</w:t>
      </w:r>
      <w:r w:rsidR="000F0AF4">
        <w:rPr>
          <w:rFonts w:ascii="Times New Roman" w:hAnsi="Times New Roman" w:cs="Times New Roman"/>
          <w:sz w:val="24"/>
          <w:szCs w:val="24"/>
          <w:lang w:val="en-US"/>
        </w:rPr>
        <w:t>.</w:t>
      </w:r>
    </w:p>
    <w:p w:rsidR="00814E7F" w:rsidRPr="000F0AF4" w:rsidRDefault="000F0AF4" w:rsidP="00814E7F">
      <w:pPr>
        <w:autoSpaceDE w:val="0"/>
        <w:autoSpaceDN w:val="0"/>
        <w:adjustRightInd w:val="0"/>
        <w:spacing w:after="0" w:line="240" w:lineRule="auto"/>
        <w:jc w:val="both"/>
        <w:rPr>
          <w:rFonts w:ascii="Times New Roman" w:hAnsi="Times New Roman" w:cs="Times New Roman"/>
          <w:b/>
          <w:sz w:val="24"/>
          <w:szCs w:val="24"/>
          <w:lang w:val="en-US"/>
        </w:rPr>
      </w:pPr>
      <w:r w:rsidRPr="000F0AF4">
        <w:rPr>
          <w:rFonts w:ascii="Times New Roman" w:hAnsi="Times New Roman" w:cs="Times New Roman"/>
          <w:b/>
          <w:sz w:val="24"/>
          <w:szCs w:val="24"/>
          <w:lang w:val="en-US"/>
        </w:rPr>
        <w:t>și/s</w:t>
      </w:r>
      <w:r w:rsidR="00814E7F" w:rsidRPr="000F0AF4">
        <w:rPr>
          <w:rFonts w:ascii="Times New Roman" w:hAnsi="Times New Roman" w:cs="Times New Roman"/>
          <w:b/>
          <w:sz w:val="24"/>
          <w:szCs w:val="24"/>
          <w:lang w:val="en-US"/>
        </w:rPr>
        <w:t>au</w:t>
      </w:r>
    </w:p>
    <w:p w:rsidR="00814E7F" w:rsidRPr="00814E7F" w:rsidRDefault="00891AA6" w:rsidP="00814E7F">
      <w:pPr>
        <w:autoSpaceDE w:val="0"/>
        <w:autoSpaceDN w:val="0"/>
        <w:adjustRightInd w:val="0"/>
        <w:spacing w:after="0" w:line="240" w:lineRule="auto"/>
        <w:jc w:val="both"/>
        <w:rPr>
          <w:rFonts w:ascii="Times New Roman" w:hAnsi="Times New Roman" w:cs="Times New Roman"/>
          <w:sz w:val="24"/>
          <w:szCs w:val="24"/>
          <w:lang w:val="en-US"/>
        </w:rPr>
      </w:pPr>
      <w:r w:rsidRPr="00891AA6">
        <w:rPr>
          <w:rFonts w:ascii="Times New Roman" w:hAnsi="Times New Roman" w:cs="Times New Roman"/>
          <w:b/>
          <w:sz w:val="24"/>
          <w:szCs w:val="24"/>
          <w:lang w:val="en-US"/>
        </w:rPr>
        <w:t>3.3</w:t>
      </w:r>
      <w:r>
        <w:rPr>
          <w:rFonts w:ascii="Times New Roman" w:hAnsi="Times New Roman" w:cs="Times New Roman"/>
          <w:sz w:val="24"/>
          <w:szCs w:val="24"/>
          <w:lang w:val="en-US"/>
        </w:rPr>
        <w:t xml:space="preserve"> </w:t>
      </w:r>
      <w:r w:rsidR="00814E7F" w:rsidRPr="005D6B47">
        <w:rPr>
          <w:rFonts w:ascii="Times New Roman" w:hAnsi="Times New Roman" w:cs="Times New Roman"/>
          <w:b/>
          <w:sz w:val="24"/>
          <w:szCs w:val="24"/>
          <w:lang w:val="en-US"/>
        </w:rPr>
        <w:t>Avizul administratorului terenului aparţinând domeniului public</w:t>
      </w:r>
      <w:r w:rsidR="00814E7F" w:rsidRPr="00814E7F">
        <w:rPr>
          <w:rFonts w:ascii="Times New Roman" w:hAnsi="Times New Roman" w:cs="Times New Roman"/>
          <w:sz w:val="24"/>
          <w:szCs w:val="24"/>
          <w:lang w:val="en-US"/>
        </w:rPr>
        <w:t>,</w:t>
      </w:r>
      <w:r w:rsidR="00814E7F">
        <w:rPr>
          <w:rFonts w:ascii="Times New Roman" w:hAnsi="Times New Roman" w:cs="Times New Roman"/>
          <w:sz w:val="24"/>
          <w:szCs w:val="24"/>
          <w:lang w:val="en-US"/>
        </w:rPr>
        <w:t xml:space="preserve"> altul decat cel administrat de </w:t>
      </w:r>
      <w:r w:rsidR="00814E7F" w:rsidRPr="00814E7F">
        <w:rPr>
          <w:rFonts w:ascii="Times New Roman" w:hAnsi="Times New Roman" w:cs="Times New Roman"/>
          <w:sz w:val="24"/>
          <w:szCs w:val="24"/>
          <w:lang w:val="en-US"/>
        </w:rPr>
        <w:t>primarie (dacă este cazul)</w:t>
      </w:r>
    </w:p>
    <w:p w:rsidR="007A6844" w:rsidRDefault="00891AA6" w:rsidP="00814E7F">
      <w:p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3.4</w:t>
      </w:r>
      <w:r w:rsidR="00814E7F" w:rsidRPr="00814E7F">
        <w:rPr>
          <w:rFonts w:ascii="Times New Roman" w:hAnsi="Times New Roman" w:cs="Times New Roman"/>
          <w:b/>
          <w:bCs/>
          <w:sz w:val="24"/>
          <w:szCs w:val="24"/>
          <w:lang w:val="en-US"/>
        </w:rPr>
        <w:t xml:space="preserve"> </w:t>
      </w:r>
      <w:r w:rsidR="00814E7F" w:rsidRPr="005D6B47">
        <w:rPr>
          <w:rFonts w:ascii="Times New Roman" w:hAnsi="Times New Roman" w:cs="Times New Roman"/>
          <w:b/>
          <w:sz w:val="24"/>
          <w:szCs w:val="24"/>
          <w:lang w:val="en-US"/>
        </w:rPr>
        <w:t>Documente doveditoare de către ONG</w:t>
      </w:r>
      <w:r w:rsidR="00814E7F" w:rsidRPr="005D6B47">
        <w:rPr>
          <w:rFonts w:ascii="Cambria Math" w:hAnsi="Cambria Math" w:cs="Cambria Math"/>
          <w:b/>
          <w:sz w:val="24"/>
          <w:szCs w:val="24"/>
          <w:lang w:val="en-US"/>
        </w:rPr>
        <w:t>‐</w:t>
      </w:r>
      <w:r w:rsidR="00814E7F" w:rsidRPr="005D6B47">
        <w:rPr>
          <w:rFonts w:ascii="Times New Roman" w:hAnsi="Times New Roman" w:cs="Times New Roman"/>
          <w:b/>
          <w:sz w:val="24"/>
          <w:szCs w:val="24"/>
          <w:lang w:val="en-US"/>
        </w:rPr>
        <w:t>uri</w:t>
      </w:r>
      <w:r w:rsidR="00814E7F" w:rsidRPr="00814E7F">
        <w:rPr>
          <w:rFonts w:ascii="Times New Roman" w:hAnsi="Times New Roman" w:cs="Times New Roman"/>
          <w:sz w:val="24"/>
          <w:szCs w:val="24"/>
          <w:lang w:val="en-US"/>
        </w:rPr>
        <w:t xml:space="preserve"> privind dreptul</w:t>
      </w:r>
      <w:r w:rsidR="00814E7F">
        <w:rPr>
          <w:rFonts w:ascii="Times New Roman" w:hAnsi="Times New Roman" w:cs="Times New Roman"/>
          <w:sz w:val="24"/>
          <w:szCs w:val="24"/>
          <w:lang w:val="en-US"/>
        </w:rPr>
        <w:t xml:space="preserve"> de proprietate/ dreptul de uz, </w:t>
      </w:r>
      <w:r w:rsidR="00814E7F" w:rsidRPr="00814E7F">
        <w:rPr>
          <w:rFonts w:ascii="Times New Roman" w:hAnsi="Times New Roman" w:cs="Times New Roman"/>
          <w:sz w:val="24"/>
          <w:szCs w:val="24"/>
          <w:lang w:val="en-US"/>
        </w:rPr>
        <w:t>uzufruct, superficie, servitute/ administrare pe o perioadă de 10 ani, asupra bunurilor imobile l</w:t>
      </w:r>
      <w:r w:rsidR="00814E7F">
        <w:rPr>
          <w:rFonts w:ascii="Times New Roman" w:hAnsi="Times New Roman" w:cs="Times New Roman"/>
          <w:sz w:val="24"/>
          <w:szCs w:val="24"/>
          <w:lang w:val="en-US"/>
        </w:rPr>
        <w:t xml:space="preserve">a </w:t>
      </w:r>
      <w:r w:rsidR="00814E7F" w:rsidRPr="00814E7F">
        <w:rPr>
          <w:rFonts w:ascii="Times New Roman" w:hAnsi="Times New Roman" w:cs="Times New Roman"/>
          <w:sz w:val="24"/>
          <w:szCs w:val="24"/>
          <w:lang w:val="en-US"/>
        </w:rPr>
        <w:t>care se vor efectua lucrări, conform cererii de finanţare;</w:t>
      </w:r>
    </w:p>
    <w:p w:rsidR="00814E7F" w:rsidRPr="00814E7F" w:rsidRDefault="005D6B47" w:rsidP="00814E7F">
      <w:pPr>
        <w:autoSpaceDE w:val="0"/>
        <w:autoSpaceDN w:val="0"/>
        <w:adjustRightInd w:val="0"/>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5</w:t>
      </w:r>
      <w:r w:rsidR="00814E7F" w:rsidRPr="00814E7F">
        <w:rPr>
          <w:rFonts w:ascii="Times New Roman" w:hAnsi="Times New Roman" w:cs="Times New Roman"/>
          <w:b/>
          <w:bCs/>
          <w:sz w:val="24"/>
          <w:szCs w:val="24"/>
          <w:lang w:val="en-US"/>
        </w:rPr>
        <w:t>.</w:t>
      </w:r>
      <w:r>
        <w:rPr>
          <w:rFonts w:ascii="Times New Roman" w:hAnsi="Times New Roman" w:cs="Times New Roman"/>
          <w:b/>
          <w:bCs/>
          <w:sz w:val="24"/>
          <w:szCs w:val="24"/>
          <w:lang w:val="en-US"/>
        </w:rPr>
        <w:t>1.</w:t>
      </w:r>
      <w:r w:rsidR="00814E7F" w:rsidRPr="00814E7F">
        <w:rPr>
          <w:rFonts w:ascii="Times New Roman" w:hAnsi="Times New Roman" w:cs="Times New Roman"/>
          <w:b/>
          <w:bCs/>
          <w:sz w:val="24"/>
          <w:szCs w:val="24"/>
          <w:lang w:val="en-US"/>
        </w:rPr>
        <w:t xml:space="preserve"> Hotărârea Consiliului Local/Hotărârile Consiliilor Locale în cazul ADI/Hotărârea Adunării</w:t>
      </w:r>
    </w:p>
    <w:p w:rsidR="00814E7F" w:rsidRPr="00814E7F" w:rsidRDefault="00814E7F" w:rsidP="00814E7F">
      <w:pPr>
        <w:autoSpaceDE w:val="0"/>
        <w:autoSpaceDN w:val="0"/>
        <w:adjustRightInd w:val="0"/>
        <w:spacing w:after="0" w:line="240" w:lineRule="auto"/>
        <w:jc w:val="both"/>
        <w:rPr>
          <w:rFonts w:ascii="Times New Roman" w:hAnsi="Times New Roman" w:cs="Times New Roman"/>
          <w:sz w:val="24"/>
          <w:szCs w:val="24"/>
          <w:lang w:val="en-US"/>
        </w:rPr>
      </w:pPr>
      <w:r w:rsidRPr="00814E7F">
        <w:rPr>
          <w:rFonts w:ascii="Times New Roman" w:hAnsi="Times New Roman" w:cs="Times New Roman"/>
          <w:b/>
          <w:bCs/>
          <w:sz w:val="24"/>
          <w:szCs w:val="24"/>
          <w:lang w:val="en-US"/>
        </w:rPr>
        <w:t>Generale în cazul ONG pentru implementarea proiectului</w:t>
      </w:r>
      <w:r w:rsidRPr="00814E7F">
        <w:rPr>
          <w:rFonts w:ascii="Times New Roman" w:hAnsi="Times New Roman" w:cs="Times New Roman"/>
          <w:sz w:val="24"/>
          <w:szCs w:val="24"/>
          <w:lang w:val="en-US"/>
        </w:rPr>
        <w:t>, cu referire la însuşirea/aprobarea de</w:t>
      </w:r>
    </w:p>
    <w:p w:rsidR="00814E7F" w:rsidRPr="00814E7F" w:rsidRDefault="00814E7F" w:rsidP="00814E7F">
      <w:pPr>
        <w:autoSpaceDE w:val="0"/>
        <w:autoSpaceDN w:val="0"/>
        <w:adjustRightInd w:val="0"/>
        <w:spacing w:after="0" w:line="240" w:lineRule="auto"/>
        <w:jc w:val="both"/>
        <w:rPr>
          <w:rFonts w:ascii="Times New Roman" w:hAnsi="Times New Roman" w:cs="Times New Roman"/>
          <w:sz w:val="24"/>
          <w:szCs w:val="24"/>
          <w:lang w:val="en-US"/>
        </w:rPr>
      </w:pPr>
      <w:r w:rsidRPr="00814E7F">
        <w:rPr>
          <w:rFonts w:ascii="Times New Roman" w:hAnsi="Times New Roman" w:cs="Times New Roman"/>
          <w:sz w:val="24"/>
          <w:szCs w:val="24"/>
          <w:lang w:val="en-US"/>
        </w:rPr>
        <w:t>către Consiliul Local/ONG a următoarelor puncte (</w:t>
      </w:r>
      <w:r w:rsidRPr="00814E7F">
        <w:rPr>
          <w:rFonts w:ascii="Times New Roman" w:hAnsi="Times New Roman" w:cs="Times New Roman"/>
          <w:i/>
          <w:iCs/>
          <w:sz w:val="24"/>
          <w:szCs w:val="24"/>
          <w:lang w:val="en-US"/>
        </w:rPr>
        <w:t>obligatorii</w:t>
      </w:r>
      <w:r w:rsidRPr="00814E7F">
        <w:rPr>
          <w:rFonts w:ascii="Times New Roman" w:hAnsi="Times New Roman" w:cs="Times New Roman"/>
          <w:sz w:val="24"/>
          <w:szCs w:val="24"/>
          <w:lang w:val="en-US"/>
        </w:rPr>
        <w:t>):</w:t>
      </w:r>
    </w:p>
    <w:p w:rsidR="00814E7F" w:rsidRPr="00814E7F" w:rsidRDefault="00814E7F" w:rsidP="00814E7F">
      <w:pPr>
        <w:pStyle w:val="Listparagraf"/>
        <w:numPr>
          <w:ilvl w:val="0"/>
          <w:numId w:val="37"/>
        </w:numPr>
        <w:autoSpaceDE w:val="0"/>
        <w:autoSpaceDN w:val="0"/>
        <w:adjustRightInd w:val="0"/>
        <w:spacing w:after="0" w:line="240" w:lineRule="auto"/>
        <w:jc w:val="both"/>
        <w:rPr>
          <w:rFonts w:ascii="Times New Roman" w:hAnsi="Times New Roman" w:cs="Times New Roman"/>
          <w:sz w:val="24"/>
          <w:szCs w:val="24"/>
          <w:lang w:val="en-US"/>
        </w:rPr>
      </w:pPr>
      <w:r w:rsidRPr="00814E7F">
        <w:rPr>
          <w:rFonts w:ascii="Times New Roman" w:hAnsi="Times New Roman" w:cs="Times New Roman"/>
          <w:sz w:val="24"/>
          <w:szCs w:val="24"/>
          <w:lang w:val="en-US"/>
        </w:rPr>
        <w:t>necesitatea, oportunitatea și potenţialul economic al investiţiei;</w:t>
      </w:r>
    </w:p>
    <w:p w:rsidR="00814E7F" w:rsidRPr="005D6B47" w:rsidRDefault="00814E7F" w:rsidP="00814E7F">
      <w:pPr>
        <w:pStyle w:val="Listparagraf"/>
        <w:numPr>
          <w:ilvl w:val="0"/>
          <w:numId w:val="37"/>
        </w:numPr>
        <w:autoSpaceDE w:val="0"/>
        <w:autoSpaceDN w:val="0"/>
        <w:adjustRightInd w:val="0"/>
        <w:spacing w:after="0" w:line="240" w:lineRule="auto"/>
        <w:jc w:val="both"/>
        <w:rPr>
          <w:rFonts w:ascii="Times New Roman" w:hAnsi="Times New Roman" w:cs="Times New Roman"/>
          <w:sz w:val="24"/>
          <w:szCs w:val="24"/>
          <w:lang w:val="en-US"/>
        </w:rPr>
      </w:pPr>
      <w:r w:rsidRPr="00814E7F">
        <w:rPr>
          <w:rFonts w:ascii="Times New Roman" w:hAnsi="Times New Roman" w:cs="Times New Roman"/>
          <w:sz w:val="24"/>
          <w:szCs w:val="24"/>
          <w:lang w:val="en-US"/>
        </w:rPr>
        <w:t>lucrările vor fi prevăzute în bugetul/bugetele local/e pentru perioada de realizare a investiţiei în</w:t>
      </w:r>
      <w:r w:rsidR="005D6B47">
        <w:rPr>
          <w:rFonts w:ascii="Times New Roman" w:hAnsi="Times New Roman" w:cs="Times New Roman"/>
          <w:sz w:val="24"/>
          <w:szCs w:val="24"/>
          <w:lang w:val="en-US"/>
        </w:rPr>
        <w:t xml:space="preserve"> </w:t>
      </w:r>
      <w:r w:rsidRPr="005D6B47">
        <w:rPr>
          <w:rFonts w:ascii="Times New Roman" w:hAnsi="Times New Roman" w:cs="Times New Roman"/>
          <w:sz w:val="24"/>
          <w:szCs w:val="24"/>
          <w:lang w:val="en-US"/>
        </w:rPr>
        <w:t>cazul obţinerii finanţării;</w:t>
      </w:r>
    </w:p>
    <w:p w:rsidR="00814E7F" w:rsidRPr="00814E7F" w:rsidRDefault="00814E7F" w:rsidP="00814E7F">
      <w:pPr>
        <w:pStyle w:val="Listparagraf"/>
        <w:numPr>
          <w:ilvl w:val="0"/>
          <w:numId w:val="38"/>
        </w:numPr>
        <w:autoSpaceDE w:val="0"/>
        <w:autoSpaceDN w:val="0"/>
        <w:adjustRightInd w:val="0"/>
        <w:spacing w:after="0" w:line="240" w:lineRule="auto"/>
        <w:jc w:val="both"/>
        <w:rPr>
          <w:rFonts w:ascii="Times New Roman" w:hAnsi="Times New Roman" w:cs="Times New Roman"/>
          <w:sz w:val="24"/>
          <w:szCs w:val="24"/>
          <w:lang w:val="en-US"/>
        </w:rPr>
      </w:pPr>
      <w:r w:rsidRPr="00814E7F">
        <w:rPr>
          <w:rFonts w:ascii="Times New Roman" w:hAnsi="Times New Roman" w:cs="Times New Roman"/>
          <w:sz w:val="24"/>
          <w:szCs w:val="24"/>
          <w:lang w:val="en-US"/>
        </w:rPr>
        <w:t>angajamentul de a suporta cheltuielile de mentenanță a</w:t>
      </w:r>
      <w:r>
        <w:rPr>
          <w:rFonts w:ascii="Times New Roman" w:hAnsi="Times New Roman" w:cs="Times New Roman"/>
          <w:sz w:val="24"/>
          <w:szCs w:val="24"/>
          <w:lang w:val="en-US"/>
        </w:rPr>
        <w:t xml:space="preserve"> </w:t>
      </w:r>
      <w:r w:rsidRPr="00814E7F">
        <w:rPr>
          <w:rFonts w:ascii="Times New Roman" w:hAnsi="Times New Roman" w:cs="Times New Roman"/>
          <w:sz w:val="24"/>
          <w:szCs w:val="24"/>
          <w:lang w:val="en-US"/>
        </w:rPr>
        <w:t>investiţiei pe o perioadă de minimum 5 ani de la data</w:t>
      </w:r>
      <w:r>
        <w:rPr>
          <w:rFonts w:ascii="Times New Roman" w:hAnsi="Times New Roman" w:cs="Times New Roman"/>
          <w:sz w:val="24"/>
          <w:szCs w:val="24"/>
          <w:lang w:val="en-US"/>
        </w:rPr>
        <w:t xml:space="preserve"> </w:t>
      </w:r>
      <w:r w:rsidRPr="00814E7F">
        <w:rPr>
          <w:rFonts w:ascii="Times New Roman" w:hAnsi="Times New Roman" w:cs="Times New Roman"/>
          <w:sz w:val="24"/>
          <w:szCs w:val="24"/>
          <w:lang w:val="en-US"/>
        </w:rPr>
        <w:t>efectuării ultimei plăţi;</w:t>
      </w:r>
    </w:p>
    <w:p w:rsidR="00814E7F" w:rsidRPr="00AD6223" w:rsidRDefault="00814E7F" w:rsidP="00814E7F">
      <w:pPr>
        <w:pStyle w:val="Listparagraf"/>
        <w:numPr>
          <w:ilvl w:val="0"/>
          <w:numId w:val="38"/>
        </w:numPr>
        <w:autoSpaceDE w:val="0"/>
        <w:autoSpaceDN w:val="0"/>
        <w:adjustRightInd w:val="0"/>
        <w:spacing w:after="0" w:line="240" w:lineRule="auto"/>
        <w:jc w:val="both"/>
        <w:rPr>
          <w:rFonts w:ascii="Times New Roman" w:hAnsi="Times New Roman" w:cs="Times New Roman"/>
          <w:sz w:val="24"/>
          <w:szCs w:val="24"/>
          <w:lang w:val="en-US"/>
        </w:rPr>
      </w:pPr>
      <w:r w:rsidRPr="00AD6223">
        <w:rPr>
          <w:rFonts w:ascii="Times New Roman" w:hAnsi="Times New Roman" w:cs="Times New Roman"/>
          <w:sz w:val="24"/>
          <w:szCs w:val="24"/>
          <w:lang w:val="en-US"/>
        </w:rPr>
        <w:t>numărul de locuitori deserviţi de proiect/utilizatori direcţi (pentru grădiniţe, licee/şcoli profesionale,</w:t>
      </w:r>
    </w:p>
    <w:p w:rsidR="00814E7F" w:rsidRPr="00814E7F" w:rsidRDefault="00814E7F" w:rsidP="00814E7F">
      <w:pPr>
        <w:autoSpaceDE w:val="0"/>
        <w:autoSpaceDN w:val="0"/>
        <w:adjustRightInd w:val="0"/>
        <w:spacing w:after="0" w:line="240" w:lineRule="auto"/>
        <w:jc w:val="both"/>
        <w:rPr>
          <w:rFonts w:ascii="Times New Roman" w:hAnsi="Times New Roman" w:cs="Times New Roman"/>
          <w:sz w:val="24"/>
          <w:szCs w:val="24"/>
          <w:lang w:val="en-US"/>
        </w:rPr>
      </w:pPr>
      <w:r w:rsidRPr="00AD6223">
        <w:rPr>
          <w:rFonts w:ascii="Times New Roman" w:hAnsi="Times New Roman" w:cs="Times New Roman"/>
          <w:sz w:val="24"/>
          <w:szCs w:val="24"/>
          <w:lang w:val="en-US"/>
        </w:rPr>
        <w:t>structuri tip „after</w:t>
      </w:r>
      <w:r w:rsidRPr="00AD6223">
        <w:rPr>
          <w:rFonts w:ascii="Cambria Math" w:hAnsi="Cambria Math" w:cs="Cambria Math"/>
          <w:sz w:val="24"/>
          <w:szCs w:val="24"/>
          <w:lang w:val="en-US"/>
        </w:rPr>
        <w:t>‐</w:t>
      </w:r>
      <w:r w:rsidRPr="00AD6223">
        <w:rPr>
          <w:rFonts w:ascii="Times New Roman" w:hAnsi="Times New Roman" w:cs="Times New Roman"/>
          <w:sz w:val="24"/>
          <w:szCs w:val="24"/>
          <w:lang w:val="en-US"/>
        </w:rPr>
        <w:t>school”, creşe);</w:t>
      </w:r>
    </w:p>
    <w:p w:rsidR="00814E7F" w:rsidRPr="00814E7F" w:rsidRDefault="00814E7F" w:rsidP="00814E7F">
      <w:pPr>
        <w:pStyle w:val="Listparagraf"/>
        <w:numPr>
          <w:ilvl w:val="0"/>
          <w:numId w:val="38"/>
        </w:numPr>
        <w:autoSpaceDE w:val="0"/>
        <w:autoSpaceDN w:val="0"/>
        <w:adjustRightInd w:val="0"/>
        <w:spacing w:after="0" w:line="240" w:lineRule="auto"/>
        <w:jc w:val="both"/>
        <w:rPr>
          <w:rFonts w:ascii="Times New Roman" w:hAnsi="Times New Roman" w:cs="Times New Roman"/>
          <w:sz w:val="24"/>
          <w:szCs w:val="24"/>
          <w:lang w:val="en-US"/>
        </w:rPr>
      </w:pPr>
      <w:r w:rsidRPr="00814E7F">
        <w:rPr>
          <w:rFonts w:ascii="Times New Roman" w:hAnsi="Times New Roman" w:cs="Times New Roman"/>
          <w:sz w:val="24"/>
          <w:szCs w:val="24"/>
          <w:lang w:val="en-US"/>
        </w:rPr>
        <w:t>caracteristici tehnice (lungimi, arii, volume, capacităţi</w:t>
      </w:r>
      <w:r>
        <w:rPr>
          <w:rFonts w:ascii="Times New Roman" w:hAnsi="Times New Roman" w:cs="Times New Roman"/>
          <w:sz w:val="24"/>
          <w:szCs w:val="24"/>
          <w:lang w:val="en-US"/>
        </w:rPr>
        <w:t xml:space="preserve"> </w:t>
      </w:r>
      <w:r w:rsidRPr="00814E7F">
        <w:rPr>
          <w:rFonts w:ascii="Times New Roman" w:hAnsi="Times New Roman" w:cs="Times New Roman"/>
          <w:sz w:val="24"/>
          <w:szCs w:val="24"/>
          <w:lang w:val="en-US"/>
        </w:rPr>
        <w:t>etc.);</w:t>
      </w:r>
    </w:p>
    <w:p w:rsidR="00814E7F" w:rsidRPr="00814E7F" w:rsidRDefault="00814E7F" w:rsidP="00814E7F">
      <w:pPr>
        <w:pStyle w:val="Listparagraf"/>
        <w:numPr>
          <w:ilvl w:val="0"/>
          <w:numId w:val="38"/>
        </w:numPr>
        <w:autoSpaceDE w:val="0"/>
        <w:autoSpaceDN w:val="0"/>
        <w:adjustRightInd w:val="0"/>
        <w:spacing w:after="0" w:line="240" w:lineRule="auto"/>
        <w:jc w:val="both"/>
        <w:rPr>
          <w:rFonts w:ascii="Times New Roman" w:hAnsi="Times New Roman" w:cs="Times New Roman"/>
          <w:sz w:val="24"/>
          <w:szCs w:val="24"/>
          <w:lang w:val="en-US"/>
        </w:rPr>
      </w:pPr>
      <w:r w:rsidRPr="00814E7F">
        <w:rPr>
          <w:rFonts w:ascii="Times New Roman" w:hAnsi="Times New Roman" w:cs="Times New Roman"/>
          <w:sz w:val="24"/>
          <w:szCs w:val="24"/>
          <w:lang w:val="en-US"/>
        </w:rPr>
        <w:t>agenţii economici deserviţi direct de investiţie (dacă este cazul, număr și denumire);</w:t>
      </w:r>
    </w:p>
    <w:p w:rsidR="00814E7F" w:rsidRPr="005D6B47" w:rsidRDefault="00814E7F" w:rsidP="00814E7F">
      <w:pPr>
        <w:pStyle w:val="Listparagraf"/>
        <w:numPr>
          <w:ilvl w:val="0"/>
          <w:numId w:val="38"/>
        </w:numPr>
        <w:autoSpaceDE w:val="0"/>
        <w:autoSpaceDN w:val="0"/>
        <w:adjustRightInd w:val="0"/>
        <w:spacing w:after="0" w:line="240" w:lineRule="auto"/>
        <w:jc w:val="both"/>
        <w:rPr>
          <w:rFonts w:ascii="Times New Roman" w:hAnsi="Times New Roman" w:cs="Times New Roman"/>
          <w:sz w:val="24"/>
          <w:szCs w:val="24"/>
          <w:lang w:val="en-US"/>
        </w:rPr>
      </w:pPr>
      <w:r w:rsidRPr="00814E7F">
        <w:rPr>
          <w:rFonts w:ascii="Times New Roman" w:hAnsi="Times New Roman" w:cs="Times New Roman"/>
          <w:sz w:val="24"/>
          <w:szCs w:val="24"/>
          <w:lang w:val="en-US"/>
        </w:rPr>
        <w:t>nominalizarea reprezentantului legal al comunei/ADI/ONG pentru relaţia cu AFIR în derularea</w:t>
      </w:r>
      <w:r w:rsidR="005D6B47">
        <w:rPr>
          <w:rFonts w:ascii="Times New Roman" w:hAnsi="Times New Roman" w:cs="Times New Roman"/>
          <w:sz w:val="24"/>
          <w:szCs w:val="24"/>
          <w:lang w:val="en-US"/>
        </w:rPr>
        <w:t xml:space="preserve"> </w:t>
      </w:r>
      <w:r w:rsidRPr="005D6B47">
        <w:rPr>
          <w:rFonts w:ascii="Times New Roman" w:hAnsi="Times New Roman" w:cs="Times New Roman"/>
          <w:sz w:val="24"/>
          <w:szCs w:val="24"/>
          <w:lang w:val="en-US"/>
        </w:rPr>
        <w:t>proiectului.</w:t>
      </w:r>
    </w:p>
    <w:p w:rsidR="00814E7F" w:rsidRDefault="00814E7F" w:rsidP="00814E7F">
      <w:pPr>
        <w:pStyle w:val="Listparagraf"/>
        <w:numPr>
          <w:ilvl w:val="0"/>
          <w:numId w:val="39"/>
        </w:numPr>
        <w:autoSpaceDE w:val="0"/>
        <w:autoSpaceDN w:val="0"/>
        <w:adjustRightInd w:val="0"/>
        <w:spacing w:after="0" w:line="240" w:lineRule="auto"/>
        <w:ind w:hanging="27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a</w:t>
      </w:r>
      <w:r w:rsidRPr="00814E7F">
        <w:rPr>
          <w:rFonts w:ascii="Times New Roman" w:hAnsi="Times New Roman" w:cs="Times New Roman"/>
          <w:sz w:val="24"/>
          <w:szCs w:val="24"/>
          <w:lang w:val="en-US"/>
        </w:rPr>
        <w:t>ngajamentul de asigurare a cofinantarii, daca este</w:t>
      </w:r>
      <w:r>
        <w:rPr>
          <w:rFonts w:ascii="Times New Roman" w:hAnsi="Times New Roman" w:cs="Times New Roman"/>
          <w:sz w:val="24"/>
          <w:szCs w:val="24"/>
          <w:lang w:val="en-US"/>
        </w:rPr>
        <w:t xml:space="preserve"> </w:t>
      </w:r>
      <w:r w:rsidRPr="00814E7F">
        <w:rPr>
          <w:rFonts w:ascii="Times New Roman" w:hAnsi="Times New Roman" w:cs="Times New Roman"/>
          <w:sz w:val="24"/>
          <w:szCs w:val="24"/>
          <w:lang w:val="en-US"/>
        </w:rPr>
        <w:t>cazul.</w:t>
      </w:r>
    </w:p>
    <w:p w:rsidR="00891AA6" w:rsidRPr="00814E7F" w:rsidRDefault="00891AA6" w:rsidP="00814E7F">
      <w:pPr>
        <w:pStyle w:val="Listparagraf"/>
        <w:numPr>
          <w:ilvl w:val="0"/>
          <w:numId w:val="39"/>
        </w:numPr>
        <w:autoSpaceDE w:val="0"/>
        <w:autoSpaceDN w:val="0"/>
        <w:adjustRightInd w:val="0"/>
        <w:spacing w:after="0" w:line="240" w:lineRule="auto"/>
        <w:ind w:hanging="27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angajamentul că proiectul </w:t>
      </w:r>
      <w:r w:rsidR="00031598">
        <w:rPr>
          <w:rFonts w:ascii="Times New Roman" w:hAnsi="Times New Roman" w:cs="Times New Roman"/>
          <w:sz w:val="24"/>
          <w:szCs w:val="24"/>
          <w:lang w:val="en-US"/>
        </w:rPr>
        <w:t>nu va fi generator de venit în cazul proiectelor care vizează infrastructura educațională (grădinițe)/socială.</w:t>
      </w:r>
    </w:p>
    <w:p w:rsidR="00814E7F" w:rsidRPr="00814E7F" w:rsidRDefault="00814E7F" w:rsidP="00814E7F">
      <w:pPr>
        <w:autoSpaceDE w:val="0"/>
        <w:autoSpaceDN w:val="0"/>
        <w:adjustRightInd w:val="0"/>
        <w:spacing w:after="0" w:line="240" w:lineRule="auto"/>
        <w:jc w:val="both"/>
        <w:rPr>
          <w:rFonts w:ascii="Times New Roman" w:hAnsi="Times New Roman" w:cs="Times New Roman"/>
          <w:b/>
          <w:bCs/>
          <w:sz w:val="24"/>
          <w:szCs w:val="24"/>
          <w:lang w:val="en-US"/>
        </w:rPr>
      </w:pPr>
      <w:r w:rsidRPr="00814E7F">
        <w:rPr>
          <w:rFonts w:ascii="Times New Roman" w:hAnsi="Times New Roman" w:cs="Times New Roman"/>
          <w:b/>
          <w:bCs/>
          <w:sz w:val="24"/>
          <w:szCs w:val="24"/>
          <w:lang w:val="en-US"/>
        </w:rPr>
        <w:t xml:space="preserve">Modelul de hotarare a consiliului </w:t>
      </w:r>
      <w:r w:rsidRPr="00003762">
        <w:rPr>
          <w:rFonts w:ascii="Times New Roman" w:hAnsi="Times New Roman" w:cs="Times New Roman"/>
          <w:b/>
          <w:bCs/>
          <w:sz w:val="24"/>
          <w:szCs w:val="24"/>
          <w:lang w:val="en-US"/>
        </w:rPr>
        <w:t xml:space="preserve">local </w:t>
      </w:r>
      <w:r w:rsidR="00003762">
        <w:rPr>
          <w:rFonts w:ascii="Times New Roman" w:hAnsi="Times New Roman" w:cs="Times New Roman"/>
          <w:b/>
          <w:bCs/>
          <w:sz w:val="24"/>
          <w:szCs w:val="24"/>
          <w:lang w:val="en-US"/>
        </w:rPr>
        <w:t xml:space="preserve">(Anexa </w:t>
      </w:r>
      <w:proofErr w:type="gramStart"/>
      <w:r w:rsidR="00003762">
        <w:rPr>
          <w:rFonts w:ascii="Times New Roman" w:hAnsi="Times New Roman" w:cs="Times New Roman"/>
          <w:b/>
          <w:bCs/>
          <w:sz w:val="24"/>
          <w:szCs w:val="24"/>
          <w:lang w:val="en-US"/>
        </w:rPr>
        <w:t xml:space="preserve">10 </w:t>
      </w:r>
      <w:r w:rsidRPr="00003762">
        <w:rPr>
          <w:rFonts w:ascii="Times New Roman" w:hAnsi="Times New Roman" w:cs="Times New Roman"/>
          <w:b/>
          <w:bCs/>
          <w:sz w:val="24"/>
          <w:szCs w:val="24"/>
          <w:lang w:val="en-US"/>
        </w:rPr>
        <w:t>)</w:t>
      </w:r>
      <w:proofErr w:type="gramEnd"/>
      <w:r w:rsidRPr="00003762">
        <w:rPr>
          <w:rFonts w:ascii="Times New Roman" w:hAnsi="Times New Roman" w:cs="Times New Roman"/>
          <w:b/>
          <w:bCs/>
          <w:sz w:val="24"/>
          <w:szCs w:val="24"/>
          <w:lang w:val="en-US"/>
        </w:rPr>
        <w:t xml:space="preserve">  </w:t>
      </w:r>
      <w:r w:rsidRPr="00814E7F">
        <w:rPr>
          <w:rFonts w:ascii="Times New Roman" w:hAnsi="Times New Roman" w:cs="Times New Roman"/>
          <w:b/>
          <w:bCs/>
          <w:sz w:val="24"/>
          <w:szCs w:val="24"/>
          <w:lang w:val="en-US"/>
        </w:rPr>
        <w:t>este orientativ!</w:t>
      </w:r>
    </w:p>
    <w:p w:rsidR="00814E7F" w:rsidRPr="00814E7F" w:rsidRDefault="005D6B47" w:rsidP="00814E7F">
      <w:pPr>
        <w:autoSpaceDE w:val="0"/>
        <w:autoSpaceDN w:val="0"/>
        <w:adjustRightInd w:val="0"/>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6</w:t>
      </w:r>
      <w:r w:rsidR="00814E7F" w:rsidRPr="00814E7F">
        <w:rPr>
          <w:rFonts w:ascii="Times New Roman" w:hAnsi="Times New Roman" w:cs="Times New Roman"/>
          <w:b/>
          <w:bCs/>
          <w:sz w:val="24"/>
          <w:szCs w:val="24"/>
          <w:lang w:val="en-US"/>
        </w:rPr>
        <w:t>. Certificat de înregistrare fiscală</w:t>
      </w:r>
    </w:p>
    <w:p w:rsidR="00814E7F" w:rsidRPr="00814E7F" w:rsidRDefault="005D6B47" w:rsidP="00814E7F">
      <w:pPr>
        <w:autoSpaceDE w:val="0"/>
        <w:autoSpaceDN w:val="0"/>
        <w:adjustRightInd w:val="0"/>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7.1</w:t>
      </w:r>
      <w:r w:rsidR="00814E7F" w:rsidRPr="00814E7F">
        <w:rPr>
          <w:rFonts w:ascii="Times New Roman" w:hAnsi="Times New Roman" w:cs="Times New Roman"/>
          <w:b/>
          <w:bCs/>
          <w:sz w:val="24"/>
          <w:szCs w:val="24"/>
          <w:lang w:val="en-US"/>
        </w:rPr>
        <w:t xml:space="preserve">. Încheiere </w:t>
      </w:r>
      <w:r w:rsidR="00814E7F">
        <w:rPr>
          <w:rFonts w:ascii="Times New Roman" w:hAnsi="Times New Roman" w:cs="Times New Roman"/>
          <w:b/>
          <w:bCs/>
          <w:sz w:val="24"/>
          <w:szCs w:val="24"/>
          <w:lang w:val="en-US"/>
        </w:rPr>
        <w:t xml:space="preserve">privind înscrierea în registrul </w:t>
      </w:r>
      <w:r w:rsidR="00814E7F" w:rsidRPr="00814E7F">
        <w:rPr>
          <w:rFonts w:ascii="Times New Roman" w:hAnsi="Times New Roman" w:cs="Times New Roman"/>
          <w:b/>
          <w:bCs/>
          <w:sz w:val="24"/>
          <w:szCs w:val="24"/>
          <w:lang w:val="en-US"/>
        </w:rPr>
        <w:t>asociaţiilor şi fundaţiilor</w:t>
      </w:r>
      <w:r w:rsidR="00814E7F" w:rsidRPr="00814E7F">
        <w:rPr>
          <w:rFonts w:ascii="Times New Roman" w:hAnsi="Times New Roman" w:cs="Times New Roman"/>
          <w:sz w:val="24"/>
          <w:szCs w:val="24"/>
          <w:lang w:val="en-US"/>
        </w:rPr>
        <w:t>, definitivă si irevocabilă/</w:t>
      </w:r>
      <w:r w:rsidR="005D429C">
        <w:rPr>
          <w:rFonts w:ascii="Times New Roman" w:hAnsi="Times New Roman" w:cs="Times New Roman"/>
          <w:b/>
          <w:bCs/>
          <w:sz w:val="24"/>
          <w:szCs w:val="24"/>
          <w:lang w:val="en-US"/>
        </w:rPr>
        <w:t xml:space="preserve"> </w:t>
      </w:r>
      <w:r w:rsidR="00814E7F" w:rsidRPr="00814E7F">
        <w:rPr>
          <w:rFonts w:ascii="Times New Roman" w:hAnsi="Times New Roman" w:cs="Times New Roman"/>
          <w:b/>
          <w:bCs/>
          <w:sz w:val="24"/>
          <w:szCs w:val="24"/>
          <w:lang w:val="en-US"/>
        </w:rPr>
        <w:t>Certificat de înregistra</w:t>
      </w:r>
      <w:r w:rsidR="005D429C">
        <w:rPr>
          <w:rFonts w:ascii="Times New Roman" w:hAnsi="Times New Roman" w:cs="Times New Roman"/>
          <w:b/>
          <w:bCs/>
          <w:sz w:val="24"/>
          <w:szCs w:val="24"/>
          <w:lang w:val="en-US"/>
        </w:rPr>
        <w:t xml:space="preserve">re în registrul asociaţiilor şi </w:t>
      </w:r>
      <w:r w:rsidR="00814E7F" w:rsidRPr="00814E7F">
        <w:rPr>
          <w:rFonts w:ascii="Times New Roman" w:hAnsi="Times New Roman" w:cs="Times New Roman"/>
          <w:b/>
          <w:bCs/>
          <w:sz w:val="24"/>
          <w:szCs w:val="24"/>
          <w:lang w:val="en-US"/>
        </w:rPr>
        <w:t>fundaţiilor</w:t>
      </w:r>
    </w:p>
    <w:p w:rsidR="00814E7F" w:rsidRPr="005D429C" w:rsidRDefault="00814E7F" w:rsidP="005D429C">
      <w:pPr>
        <w:autoSpaceDE w:val="0"/>
        <w:autoSpaceDN w:val="0"/>
        <w:adjustRightInd w:val="0"/>
        <w:spacing w:after="0" w:line="240" w:lineRule="auto"/>
        <w:jc w:val="both"/>
        <w:rPr>
          <w:rFonts w:ascii="Times New Roman" w:hAnsi="Times New Roman" w:cs="Times New Roman"/>
          <w:b/>
          <w:bCs/>
          <w:sz w:val="24"/>
          <w:szCs w:val="24"/>
          <w:lang w:val="en-US"/>
        </w:rPr>
      </w:pPr>
      <w:r w:rsidRPr="005D429C">
        <w:rPr>
          <w:rFonts w:ascii="Times New Roman" w:hAnsi="Times New Roman" w:cs="Times New Roman"/>
          <w:b/>
          <w:bCs/>
          <w:sz w:val="24"/>
          <w:szCs w:val="24"/>
          <w:lang w:val="en-US"/>
        </w:rPr>
        <w:t>şi</w:t>
      </w:r>
    </w:p>
    <w:p w:rsidR="00814E7F" w:rsidRPr="005D429C" w:rsidRDefault="007362F8" w:rsidP="005D429C">
      <w:pPr>
        <w:autoSpaceDE w:val="0"/>
        <w:autoSpaceDN w:val="0"/>
        <w:adjustRightInd w:val="0"/>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7</w:t>
      </w:r>
      <w:r w:rsidR="00814E7F" w:rsidRPr="005D429C">
        <w:rPr>
          <w:rFonts w:ascii="Times New Roman" w:hAnsi="Times New Roman" w:cs="Times New Roman"/>
          <w:b/>
          <w:bCs/>
          <w:sz w:val="24"/>
          <w:szCs w:val="24"/>
          <w:lang w:val="en-US"/>
        </w:rPr>
        <w:t>.2.1. Actul de înfiinţare şi statutul ADI/ONG</w:t>
      </w:r>
    </w:p>
    <w:p w:rsidR="003F4660" w:rsidRDefault="003F4660" w:rsidP="005D429C">
      <w:pPr>
        <w:autoSpaceDE w:val="0"/>
        <w:autoSpaceDN w:val="0"/>
        <w:adjustRightInd w:val="0"/>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7.2.2</w:t>
      </w:r>
      <w:r w:rsidRPr="003F4660">
        <w:rPr>
          <w:rFonts w:ascii="Times New Roman" w:hAnsi="Times New Roman" w:cs="Times New Roman"/>
          <w:b/>
          <w:bCs/>
          <w:sz w:val="24"/>
          <w:szCs w:val="24"/>
          <w:lang w:val="en-US"/>
        </w:rPr>
        <w:t xml:space="preserve"> Actul Constituiv, Certificatul de înregistrare a firmei, Hotărârea tribunalului de pe lâgă ONRC, Certificat constatator eliberat de ONRC</w:t>
      </w:r>
    </w:p>
    <w:p w:rsidR="003F4660" w:rsidRPr="003F4660" w:rsidRDefault="003F4660" w:rsidP="003F4660">
      <w:pPr>
        <w:autoSpaceDE w:val="0"/>
        <w:autoSpaceDN w:val="0"/>
        <w:adjustRightInd w:val="0"/>
        <w:spacing w:after="0" w:line="240" w:lineRule="auto"/>
        <w:jc w:val="both"/>
        <w:rPr>
          <w:rFonts w:ascii="Times New Roman" w:hAnsi="Times New Roman" w:cs="Times New Roman"/>
          <w:b/>
          <w:bCs/>
          <w:sz w:val="24"/>
          <w:szCs w:val="24"/>
          <w:lang w:val="en-US"/>
        </w:rPr>
      </w:pPr>
      <w:r w:rsidRPr="003F4660">
        <w:rPr>
          <w:rFonts w:ascii="Times New Roman" w:hAnsi="Times New Roman" w:cs="Times New Roman"/>
          <w:b/>
          <w:bCs/>
          <w:sz w:val="24"/>
          <w:szCs w:val="24"/>
          <w:lang w:val="en-US"/>
        </w:rPr>
        <w:lastRenderedPageBreak/>
        <w:t>11.1 Notificare privind conformitatea proiect</w:t>
      </w:r>
      <w:r>
        <w:rPr>
          <w:rFonts w:ascii="Times New Roman" w:hAnsi="Times New Roman" w:cs="Times New Roman"/>
          <w:b/>
          <w:bCs/>
          <w:sz w:val="24"/>
          <w:szCs w:val="24"/>
          <w:lang w:val="en-US"/>
        </w:rPr>
        <w:t xml:space="preserve">ului cu condiţiile de igienă şi </w:t>
      </w:r>
      <w:r w:rsidRPr="003F4660">
        <w:rPr>
          <w:rFonts w:ascii="Times New Roman" w:hAnsi="Times New Roman" w:cs="Times New Roman"/>
          <w:b/>
          <w:bCs/>
          <w:sz w:val="24"/>
          <w:szCs w:val="24"/>
          <w:lang w:val="en-US"/>
        </w:rPr>
        <w:t>sănătate publică</w:t>
      </w:r>
    </w:p>
    <w:p w:rsidR="003F4660" w:rsidRDefault="003F4660" w:rsidP="003F4660">
      <w:pPr>
        <w:autoSpaceDE w:val="0"/>
        <w:autoSpaceDN w:val="0"/>
        <w:adjustRightInd w:val="0"/>
        <w:spacing w:after="0" w:line="240" w:lineRule="auto"/>
        <w:jc w:val="both"/>
        <w:rPr>
          <w:rFonts w:ascii="Times New Roman" w:hAnsi="Times New Roman" w:cs="Times New Roman"/>
          <w:b/>
          <w:bCs/>
          <w:sz w:val="24"/>
          <w:szCs w:val="24"/>
          <w:lang w:val="en-US"/>
        </w:rPr>
      </w:pPr>
      <w:r w:rsidRPr="003F4660">
        <w:rPr>
          <w:rFonts w:ascii="Times New Roman" w:hAnsi="Times New Roman" w:cs="Times New Roman"/>
          <w:b/>
          <w:bCs/>
          <w:sz w:val="24"/>
          <w:szCs w:val="24"/>
          <w:lang w:val="en-US"/>
        </w:rPr>
        <w:t>sau</w:t>
      </w:r>
    </w:p>
    <w:p w:rsidR="003F4660" w:rsidRDefault="003F4660" w:rsidP="005D429C">
      <w:pPr>
        <w:autoSpaceDE w:val="0"/>
        <w:autoSpaceDN w:val="0"/>
        <w:adjustRightInd w:val="0"/>
        <w:spacing w:after="0" w:line="240" w:lineRule="auto"/>
        <w:jc w:val="both"/>
        <w:rPr>
          <w:rFonts w:ascii="Times New Roman" w:hAnsi="Times New Roman" w:cs="Times New Roman"/>
          <w:b/>
          <w:bCs/>
          <w:sz w:val="24"/>
          <w:szCs w:val="24"/>
          <w:lang w:val="en-US"/>
        </w:rPr>
      </w:pPr>
      <w:r w:rsidRPr="003F4660">
        <w:rPr>
          <w:rFonts w:ascii="Times New Roman" w:hAnsi="Times New Roman" w:cs="Times New Roman"/>
          <w:b/>
          <w:bCs/>
          <w:sz w:val="24"/>
          <w:szCs w:val="24"/>
          <w:lang w:val="en-US"/>
        </w:rPr>
        <w:t>11.2 Notificare că investiţia nu face obiectul evaluării condiţiilor de igienă şi sănătate publică, dacă este cazul.</w:t>
      </w:r>
    </w:p>
    <w:p w:rsidR="003F4660" w:rsidRDefault="003F4660" w:rsidP="003F4660">
      <w:pPr>
        <w:autoSpaceDE w:val="0"/>
        <w:autoSpaceDN w:val="0"/>
        <w:adjustRightInd w:val="0"/>
        <w:spacing w:after="0" w:line="240" w:lineRule="auto"/>
        <w:jc w:val="both"/>
        <w:rPr>
          <w:rFonts w:ascii="Times New Roman" w:hAnsi="Times New Roman" w:cs="Times New Roman"/>
          <w:b/>
          <w:bCs/>
          <w:sz w:val="24"/>
          <w:szCs w:val="24"/>
          <w:lang w:val="en-US"/>
        </w:rPr>
      </w:pPr>
      <w:r w:rsidRPr="003F4660">
        <w:rPr>
          <w:rFonts w:ascii="Times New Roman" w:hAnsi="Times New Roman" w:cs="Times New Roman"/>
          <w:b/>
          <w:bCs/>
          <w:sz w:val="24"/>
          <w:szCs w:val="24"/>
          <w:lang w:val="en-US"/>
        </w:rPr>
        <w:t>12. Lista agentilor economici deserv</w:t>
      </w:r>
      <w:r>
        <w:rPr>
          <w:rFonts w:ascii="Times New Roman" w:hAnsi="Times New Roman" w:cs="Times New Roman"/>
          <w:b/>
          <w:bCs/>
          <w:sz w:val="24"/>
          <w:szCs w:val="24"/>
          <w:lang w:val="en-US"/>
        </w:rPr>
        <w:t xml:space="preserve">iţi de proiect, </w:t>
      </w:r>
      <w:r w:rsidRPr="003F4660">
        <w:rPr>
          <w:rFonts w:ascii="Times New Roman" w:hAnsi="Times New Roman" w:cs="Times New Roman"/>
          <w:bCs/>
          <w:sz w:val="24"/>
          <w:szCs w:val="24"/>
          <w:lang w:val="en-US"/>
        </w:rPr>
        <w:t>care va conţine denumirea, adresa, activitatea desfăşurată, codul proiectului cu finanțare europeană și valoarea totală a investiției, pentru fiecare investiție accesibilizată şi a institutiilor de sociale și de interes public deservite direct de proiect.</w:t>
      </w:r>
    </w:p>
    <w:p w:rsidR="005D429C" w:rsidRPr="005D429C" w:rsidRDefault="003F4660" w:rsidP="005D429C">
      <w:p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13</w:t>
      </w:r>
      <w:r w:rsidR="005D429C" w:rsidRPr="005D429C">
        <w:rPr>
          <w:rFonts w:ascii="Times New Roman" w:hAnsi="Times New Roman" w:cs="Times New Roman"/>
          <w:b/>
          <w:bCs/>
          <w:sz w:val="24"/>
          <w:szCs w:val="24"/>
          <w:lang w:val="en-US"/>
        </w:rPr>
        <w:t xml:space="preserve">. Raport asupra utilizării programelor </w:t>
      </w:r>
      <w:r w:rsidR="005D429C" w:rsidRPr="005D429C">
        <w:rPr>
          <w:rFonts w:ascii="Times New Roman" w:hAnsi="Times New Roman" w:cs="Times New Roman"/>
          <w:sz w:val="24"/>
          <w:szCs w:val="24"/>
          <w:lang w:val="en-US"/>
        </w:rPr>
        <w:t>de finanţare nerambursa</w:t>
      </w:r>
      <w:r w:rsidR="005D429C">
        <w:rPr>
          <w:rFonts w:ascii="Times New Roman" w:hAnsi="Times New Roman" w:cs="Times New Roman"/>
          <w:sz w:val="24"/>
          <w:szCs w:val="24"/>
          <w:lang w:val="en-US"/>
        </w:rPr>
        <w:t xml:space="preserve">bilă întocmit de solicitant (va </w:t>
      </w:r>
      <w:r w:rsidR="005D429C" w:rsidRPr="005D429C">
        <w:rPr>
          <w:rFonts w:ascii="Times New Roman" w:hAnsi="Times New Roman" w:cs="Times New Roman"/>
          <w:sz w:val="24"/>
          <w:szCs w:val="24"/>
          <w:lang w:val="en-US"/>
        </w:rPr>
        <w:t>cuprinde amplasamentul investiţiei, obiective, tip de investiţie, lista chel</w:t>
      </w:r>
      <w:r w:rsidR="005D429C">
        <w:rPr>
          <w:rFonts w:ascii="Times New Roman" w:hAnsi="Times New Roman" w:cs="Times New Roman"/>
          <w:sz w:val="24"/>
          <w:szCs w:val="24"/>
          <w:lang w:val="en-US"/>
        </w:rPr>
        <w:t xml:space="preserve">tuielilor eligibile, costuri şi </w:t>
      </w:r>
      <w:r w:rsidR="005D429C" w:rsidRPr="005D429C">
        <w:rPr>
          <w:rFonts w:ascii="Times New Roman" w:hAnsi="Times New Roman" w:cs="Times New Roman"/>
          <w:sz w:val="24"/>
          <w:szCs w:val="24"/>
          <w:lang w:val="en-US"/>
        </w:rPr>
        <w:t>stadiul proiectului, perioada derulării proiectului), pentru solicitanţii care au mai ben</w:t>
      </w:r>
      <w:r w:rsidR="005D429C">
        <w:rPr>
          <w:rFonts w:ascii="Times New Roman" w:hAnsi="Times New Roman" w:cs="Times New Roman"/>
          <w:sz w:val="24"/>
          <w:szCs w:val="24"/>
          <w:lang w:val="en-US"/>
        </w:rPr>
        <w:t xml:space="preserve">eficiat de </w:t>
      </w:r>
      <w:r w:rsidR="005D429C" w:rsidRPr="005D429C">
        <w:rPr>
          <w:rFonts w:ascii="Times New Roman" w:hAnsi="Times New Roman" w:cs="Times New Roman"/>
          <w:sz w:val="24"/>
          <w:szCs w:val="24"/>
          <w:lang w:val="en-US"/>
        </w:rPr>
        <w:t>finanţare nerambursabilă începând cu anul 2007 pentru aceleaşi tipuri de investiţii.</w:t>
      </w:r>
    </w:p>
    <w:p w:rsidR="003F4660" w:rsidRPr="00244972" w:rsidRDefault="003F4660" w:rsidP="003F4660">
      <w:pPr>
        <w:autoSpaceDE w:val="0"/>
        <w:autoSpaceDN w:val="0"/>
        <w:adjustRightInd w:val="0"/>
        <w:spacing w:after="0" w:line="240" w:lineRule="auto"/>
        <w:jc w:val="both"/>
        <w:rPr>
          <w:rFonts w:ascii="Times New Roman" w:hAnsi="Times New Roman" w:cs="Times New Roman"/>
          <w:b/>
          <w:bCs/>
          <w:sz w:val="24"/>
          <w:szCs w:val="24"/>
          <w:lang w:val="en-US"/>
        </w:rPr>
      </w:pPr>
      <w:r w:rsidRPr="003F4660">
        <w:rPr>
          <w:rFonts w:ascii="Times New Roman" w:hAnsi="Times New Roman" w:cs="Times New Roman"/>
          <w:b/>
          <w:bCs/>
          <w:sz w:val="24"/>
          <w:szCs w:val="24"/>
          <w:lang w:val="en-US"/>
        </w:rPr>
        <w:t>14. Notificare, care sa certifice conformitatea proiectului cu legi</w:t>
      </w:r>
      <w:r w:rsidR="00244972">
        <w:rPr>
          <w:rFonts w:ascii="Times New Roman" w:hAnsi="Times New Roman" w:cs="Times New Roman"/>
          <w:b/>
          <w:bCs/>
          <w:sz w:val="24"/>
          <w:szCs w:val="24"/>
          <w:lang w:val="en-US"/>
        </w:rPr>
        <w:t xml:space="preserve">slatia în </w:t>
      </w:r>
      <w:r w:rsidRPr="003F4660">
        <w:rPr>
          <w:rFonts w:ascii="Times New Roman" w:hAnsi="Times New Roman" w:cs="Times New Roman"/>
          <w:b/>
          <w:bCs/>
          <w:sz w:val="24"/>
          <w:szCs w:val="24"/>
          <w:lang w:val="en-US"/>
        </w:rPr>
        <w:t xml:space="preserve">vigoare pentru domeniul sanitar veterinar </w:t>
      </w:r>
      <w:r w:rsidRPr="00244972">
        <w:rPr>
          <w:rFonts w:ascii="Times New Roman" w:hAnsi="Times New Roman" w:cs="Times New Roman"/>
          <w:bCs/>
          <w:sz w:val="24"/>
          <w:szCs w:val="24"/>
          <w:lang w:val="en-US"/>
        </w:rPr>
        <w:t xml:space="preserve">și ca prin realizarea investiției în conformitate cu proiectul verificat de DSVSA județeană, construcția va fi în concordanță cu legislația în vigoare pentru domeniul sanitar veterinar și pentru siguranța alimentelor, </w:t>
      </w:r>
      <w:r w:rsidRPr="00244972">
        <w:rPr>
          <w:rFonts w:ascii="Times New Roman" w:hAnsi="Times New Roman" w:cs="Times New Roman"/>
          <w:b/>
          <w:bCs/>
          <w:sz w:val="24"/>
          <w:szCs w:val="24"/>
          <w:lang w:val="en-US"/>
        </w:rPr>
        <w:t>dacă este cazul.</w:t>
      </w:r>
    </w:p>
    <w:p w:rsidR="00244972" w:rsidRPr="00244972" w:rsidRDefault="00244972" w:rsidP="005D429C">
      <w:p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15</w:t>
      </w:r>
      <w:r w:rsidR="005D429C" w:rsidRPr="005D429C">
        <w:rPr>
          <w:rFonts w:ascii="Times New Roman" w:hAnsi="Times New Roman" w:cs="Times New Roman"/>
          <w:b/>
          <w:bCs/>
          <w:sz w:val="24"/>
          <w:szCs w:val="24"/>
          <w:lang w:val="en-US"/>
        </w:rPr>
        <w:t>. Extrasul din strategie</w:t>
      </w:r>
      <w:r w:rsidR="005D429C" w:rsidRPr="005D429C">
        <w:rPr>
          <w:rFonts w:ascii="Times New Roman" w:hAnsi="Times New Roman" w:cs="Times New Roman"/>
          <w:sz w:val="24"/>
          <w:szCs w:val="24"/>
          <w:lang w:val="en-US"/>
        </w:rPr>
        <w:t>, care confirmă dacă investiția este în</w:t>
      </w:r>
      <w:r w:rsidR="005D429C">
        <w:rPr>
          <w:rFonts w:ascii="Times New Roman" w:hAnsi="Times New Roman" w:cs="Times New Roman"/>
          <w:sz w:val="24"/>
          <w:szCs w:val="24"/>
          <w:lang w:val="en-US"/>
        </w:rPr>
        <w:t xml:space="preserve"> corelare cu orice strategie de </w:t>
      </w:r>
      <w:r w:rsidR="005D429C" w:rsidRPr="005D429C">
        <w:rPr>
          <w:rFonts w:ascii="Times New Roman" w:hAnsi="Times New Roman" w:cs="Times New Roman"/>
          <w:sz w:val="24"/>
          <w:szCs w:val="24"/>
          <w:lang w:val="en-US"/>
        </w:rPr>
        <w:t>dezvoltare națională / regional / județeană / locală aprobată</w:t>
      </w:r>
      <w:r w:rsidR="005D429C">
        <w:rPr>
          <w:rFonts w:ascii="Times New Roman" w:hAnsi="Times New Roman" w:cs="Times New Roman"/>
          <w:sz w:val="24"/>
          <w:szCs w:val="24"/>
          <w:lang w:val="en-US"/>
        </w:rPr>
        <w:t xml:space="preserve">, corespunzătoare domeniului de </w:t>
      </w:r>
      <w:r w:rsidR="005D429C" w:rsidRPr="005D429C">
        <w:rPr>
          <w:rFonts w:ascii="Times New Roman" w:hAnsi="Times New Roman" w:cs="Times New Roman"/>
          <w:sz w:val="24"/>
          <w:szCs w:val="24"/>
          <w:lang w:val="en-US"/>
        </w:rPr>
        <w:t>investiții precum și copia hotă</w:t>
      </w:r>
      <w:r>
        <w:rPr>
          <w:rFonts w:ascii="Times New Roman" w:hAnsi="Times New Roman" w:cs="Times New Roman"/>
          <w:sz w:val="24"/>
          <w:szCs w:val="24"/>
          <w:lang w:val="en-US"/>
        </w:rPr>
        <w:t>rârii de aprobare a strategiei.</w:t>
      </w:r>
    </w:p>
    <w:p w:rsidR="005D429C" w:rsidRDefault="00244972" w:rsidP="005D429C">
      <w:p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16</w:t>
      </w:r>
      <w:r w:rsidR="005D429C" w:rsidRPr="005D429C">
        <w:rPr>
          <w:rFonts w:ascii="Times New Roman" w:hAnsi="Times New Roman" w:cs="Times New Roman"/>
          <w:sz w:val="24"/>
          <w:szCs w:val="24"/>
          <w:lang w:val="en-US"/>
        </w:rPr>
        <w:t xml:space="preserve">. </w:t>
      </w:r>
      <w:r w:rsidR="005D429C" w:rsidRPr="005D429C">
        <w:rPr>
          <w:rFonts w:ascii="Times New Roman" w:hAnsi="Times New Roman" w:cs="Times New Roman"/>
          <w:b/>
          <w:bCs/>
          <w:sz w:val="24"/>
          <w:szCs w:val="24"/>
          <w:lang w:val="en-US"/>
        </w:rPr>
        <w:t xml:space="preserve">Alte documente </w:t>
      </w:r>
      <w:proofErr w:type="gramStart"/>
      <w:r w:rsidR="005D429C" w:rsidRPr="005D429C">
        <w:rPr>
          <w:rFonts w:ascii="Times New Roman" w:hAnsi="Times New Roman" w:cs="Times New Roman"/>
          <w:b/>
          <w:bCs/>
          <w:sz w:val="24"/>
          <w:szCs w:val="24"/>
          <w:lang w:val="en-US"/>
        </w:rPr>
        <w:t xml:space="preserve">justificative </w:t>
      </w:r>
      <w:r>
        <w:rPr>
          <w:rFonts w:ascii="Times New Roman" w:hAnsi="Times New Roman" w:cs="Times New Roman"/>
          <w:sz w:val="24"/>
          <w:szCs w:val="24"/>
          <w:lang w:val="en-US"/>
        </w:rPr>
        <w:t>:</w:t>
      </w:r>
      <w:proofErr w:type="gramEnd"/>
    </w:p>
    <w:p w:rsidR="00244972" w:rsidRDefault="00244972" w:rsidP="00244972">
      <w:pPr>
        <w:pStyle w:val="Listparagraf"/>
        <w:numPr>
          <w:ilvl w:val="0"/>
          <w:numId w:val="46"/>
        </w:num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w:t>
      </w:r>
      <w:r w:rsidRPr="00244972">
        <w:rPr>
          <w:rFonts w:ascii="Times New Roman" w:hAnsi="Times New Roman" w:cs="Times New Roman"/>
          <w:sz w:val="24"/>
          <w:szCs w:val="24"/>
          <w:lang w:val="en-US"/>
        </w:rPr>
        <w:t>eclaratie de raportare plati către GAL</w:t>
      </w:r>
      <w:r w:rsidR="005A2E7F">
        <w:rPr>
          <w:rFonts w:ascii="Times New Roman" w:hAnsi="Times New Roman" w:cs="Times New Roman"/>
          <w:sz w:val="24"/>
          <w:szCs w:val="24"/>
          <w:lang w:val="en-US"/>
        </w:rPr>
        <w:t>(Anexa 14)</w:t>
      </w:r>
      <w:r>
        <w:rPr>
          <w:rFonts w:ascii="Times New Roman" w:hAnsi="Times New Roman" w:cs="Times New Roman"/>
          <w:sz w:val="24"/>
          <w:szCs w:val="24"/>
          <w:lang w:val="en-US"/>
        </w:rPr>
        <w:t>;</w:t>
      </w:r>
    </w:p>
    <w:p w:rsidR="00244972" w:rsidRDefault="00244972" w:rsidP="00244972">
      <w:pPr>
        <w:pStyle w:val="Listparagraf"/>
        <w:numPr>
          <w:ilvl w:val="0"/>
          <w:numId w:val="46"/>
        </w:num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w:t>
      </w:r>
      <w:r w:rsidRPr="00244972">
        <w:rPr>
          <w:rFonts w:ascii="Times New Roman" w:hAnsi="Times New Roman" w:cs="Times New Roman"/>
          <w:sz w:val="24"/>
          <w:szCs w:val="24"/>
          <w:lang w:val="en-US"/>
        </w:rPr>
        <w:t>eclaratie pe propria răspundere (eligibilitate</w:t>
      </w:r>
      <w:r>
        <w:rPr>
          <w:rFonts w:ascii="Times New Roman" w:hAnsi="Times New Roman" w:cs="Times New Roman"/>
          <w:sz w:val="24"/>
          <w:szCs w:val="24"/>
          <w:lang w:val="en-US"/>
        </w:rPr>
        <w:t xml:space="preserve"> solicitant</w:t>
      </w:r>
      <w:r w:rsidRPr="00244972">
        <w:rPr>
          <w:rFonts w:ascii="Times New Roman" w:hAnsi="Times New Roman" w:cs="Times New Roman"/>
          <w:sz w:val="24"/>
          <w:szCs w:val="24"/>
          <w:lang w:val="en-US"/>
        </w:rPr>
        <w:t>)</w:t>
      </w:r>
      <w:r w:rsidR="005A2E7F">
        <w:rPr>
          <w:rFonts w:ascii="Times New Roman" w:hAnsi="Times New Roman" w:cs="Times New Roman"/>
          <w:sz w:val="24"/>
          <w:szCs w:val="24"/>
          <w:lang w:val="en-US"/>
        </w:rPr>
        <w:t>(Anexa 5)</w:t>
      </w:r>
      <w:r w:rsidR="00250D39">
        <w:rPr>
          <w:rFonts w:ascii="Times New Roman" w:hAnsi="Times New Roman" w:cs="Times New Roman"/>
          <w:sz w:val="24"/>
          <w:szCs w:val="24"/>
          <w:lang w:val="en-US"/>
        </w:rPr>
        <w:t xml:space="preserve"> ;</w:t>
      </w:r>
    </w:p>
    <w:p w:rsidR="00250D39" w:rsidRPr="00244972" w:rsidRDefault="00250D39" w:rsidP="00250D39">
      <w:pPr>
        <w:pStyle w:val="Listparagraf"/>
        <w:numPr>
          <w:ilvl w:val="0"/>
          <w:numId w:val="46"/>
        </w:num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extras de cont care confirmă</w:t>
      </w:r>
      <w:r w:rsidRPr="00250D39">
        <w:rPr>
          <w:rFonts w:ascii="Times New Roman" w:hAnsi="Times New Roman" w:cs="Times New Roman"/>
          <w:sz w:val="24"/>
          <w:szCs w:val="24"/>
          <w:lang w:val="en-US"/>
        </w:rPr>
        <w:t xml:space="preserve"> cofinanțarea investiției (dacă este cazul)</w:t>
      </w:r>
      <w:r>
        <w:rPr>
          <w:rFonts w:ascii="Times New Roman" w:hAnsi="Times New Roman" w:cs="Times New Roman"/>
          <w:sz w:val="24"/>
          <w:szCs w:val="24"/>
          <w:lang w:val="en-US"/>
        </w:rPr>
        <w:t>.</w:t>
      </w:r>
    </w:p>
    <w:p w:rsidR="007A6844" w:rsidRPr="005D429C" w:rsidRDefault="005D429C" w:rsidP="005D429C">
      <w:pPr>
        <w:autoSpaceDE w:val="0"/>
        <w:autoSpaceDN w:val="0"/>
        <w:adjustRightInd w:val="0"/>
        <w:spacing w:after="0" w:line="240" w:lineRule="auto"/>
        <w:jc w:val="both"/>
        <w:rPr>
          <w:rFonts w:ascii="Times New Roman" w:hAnsi="Times New Roman" w:cs="Times New Roman"/>
          <w:sz w:val="24"/>
          <w:szCs w:val="24"/>
          <w:lang w:val="en-US"/>
        </w:rPr>
      </w:pPr>
      <w:r w:rsidRPr="005D429C">
        <w:rPr>
          <w:rFonts w:ascii="Times New Roman" w:hAnsi="Times New Roman" w:cs="Times New Roman"/>
          <w:b/>
          <w:bCs/>
          <w:i/>
          <w:iCs/>
          <w:sz w:val="24"/>
          <w:szCs w:val="24"/>
          <w:lang w:val="en-US"/>
        </w:rPr>
        <w:t xml:space="preserve">ATENŢIE! </w:t>
      </w:r>
      <w:r w:rsidRPr="005D429C">
        <w:rPr>
          <w:rFonts w:ascii="Times New Roman" w:hAnsi="Times New Roman" w:cs="Times New Roman"/>
          <w:sz w:val="24"/>
          <w:szCs w:val="24"/>
          <w:lang w:val="en-US"/>
        </w:rPr>
        <w:t>Documentele trebuie să fie valabile la data depunerii Cererii de Finanţare, termenul de</w:t>
      </w:r>
      <w:r w:rsidR="00244972">
        <w:rPr>
          <w:rFonts w:ascii="Times New Roman" w:hAnsi="Times New Roman" w:cs="Times New Roman"/>
          <w:sz w:val="24"/>
          <w:szCs w:val="24"/>
          <w:lang w:val="en-US"/>
        </w:rPr>
        <w:t xml:space="preserve"> </w:t>
      </w:r>
      <w:r w:rsidRPr="005D429C">
        <w:rPr>
          <w:rFonts w:ascii="Times New Roman" w:hAnsi="Times New Roman" w:cs="Times New Roman"/>
          <w:sz w:val="24"/>
          <w:szCs w:val="24"/>
          <w:lang w:val="en-US"/>
        </w:rPr>
        <w:t>valabilitate al acestora fiind în conformitate cu legislaţia în vigoare.</w:t>
      </w:r>
    </w:p>
    <w:p w:rsidR="007A6844" w:rsidRPr="005D429C" w:rsidRDefault="007A6844" w:rsidP="005D429C">
      <w:pPr>
        <w:autoSpaceDE w:val="0"/>
        <w:autoSpaceDN w:val="0"/>
        <w:adjustRightInd w:val="0"/>
        <w:spacing w:after="0" w:line="240" w:lineRule="auto"/>
        <w:jc w:val="both"/>
        <w:rPr>
          <w:rFonts w:ascii="Times New Roman" w:hAnsi="Times New Roman" w:cs="Times New Roman"/>
          <w:sz w:val="24"/>
          <w:szCs w:val="24"/>
          <w:lang w:val="en-US"/>
        </w:rPr>
      </w:pPr>
    </w:p>
    <w:p w:rsidR="005D429C" w:rsidRDefault="005D429C" w:rsidP="00BD6F56">
      <w:pPr>
        <w:spacing w:after="0" w:line="240" w:lineRule="auto"/>
        <w:ind w:left="180" w:firstLine="720"/>
        <w:jc w:val="both"/>
        <w:rPr>
          <w:rFonts w:ascii="Times New Roman" w:hAnsi="Times New Roman" w:cs="Times New Roman"/>
          <w:b/>
          <w:noProof/>
          <w:sz w:val="24"/>
          <w:szCs w:val="24"/>
        </w:rPr>
      </w:pPr>
    </w:p>
    <w:p w:rsidR="005D429C" w:rsidRPr="005D429C" w:rsidRDefault="005D429C" w:rsidP="006D154B">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FBD4B4" w:themeFill="accent6" w:themeFillTint="66"/>
        <w:tabs>
          <w:tab w:val="left" w:pos="1800"/>
        </w:tabs>
        <w:spacing w:line="240" w:lineRule="auto"/>
        <w:ind w:left="0" w:firstLine="990"/>
        <w:jc w:val="both"/>
        <w:rPr>
          <w:rFonts w:ascii="Times New Roman" w:hAnsi="Times New Roman" w:cs="Times New Roman"/>
          <w:b/>
          <w:noProof/>
          <w:sz w:val="24"/>
          <w:szCs w:val="24"/>
        </w:rPr>
      </w:pPr>
      <w:r w:rsidRPr="005D429C">
        <w:rPr>
          <w:rFonts w:ascii="Times New Roman" w:hAnsi="Times New Roman" w:cs="Times New Roman"/>
          <w:b/>
          <w:noProof/>
          <w:sz w:val="24"/>
          <w:szCs w:val="24"/>
        </w:rPr>
        <w:t>Pentru proiecte cu obiective care se încadrează în art. 20, alin. 1, lit.f) (investiții asociate cu protejarea patrimoniului cultural) :</w:t>
      </w:r>
    </w:p>
    <w:p w:rsidR="006D154B" w:rsidRDefault="00244972" w:rsidP="006D154B">
      <w:p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1.</w:t>
      </w:r>
      <w:r w:rsidR="006D154B" w:rsidRPr="006D154B">
        <w:rPr>
          <w:rFonts w:ascii="Times New Roman" w:hAnsi="Times New Roman" w:cs="Times New Roman"/>
          <w:b/>
          <w:bCs/>
          <w:sz w:val="24"/>
          <w:szCs w:val="24"/>
          <w:lang w:val="en-US"/>
        </w:rPr>
        <w:t xml:space="preserve"> Studiul de Fezabilitate/Document</w:t>
      </w:r>
      <w:r w:rsidR="006D154B">
        <w:rPr>
          <w:rFonts w:ascii="Times New Roman" w:hAnsi="Times New Roman" w:cs="Times New Roman"/>
          <w:b/>
          <w:bCs/>
          <w:sz w:val="24"/>
          <w:szCs w:val="24"/>
          <w:lang w:val="en-US"/>
        </w:rPr>
        <w:t xml:space="preserve">aţia de Avizare a Lucrărilor de </w:t>
      </w:r>
      <w:r w:rsidR="006D154B" w:rsidRPr="006D154B">
        <w:rPr>
          <w:rFonts w:ascii="Times New Roman" w:hAnsi="Times New Roman" w:cs="Times New Roman"/>
          <w:b/>
          <w:bCs/>
          <w:sz w:val="24"/>
          <w:szCs w:val="24"/>
          <w:lang w:val="en-US"/>
        </w:rPr>
        <w:t xml:space="preserve">Intervenţii, </w:t>
      </w:r>
      <w:r w:rsidR="006D154B" w:rsidRPr="006D154B">
        <w:rPr>
          <w:rFonts w:ascii="Times New Roman" w:hAnsi="Times New Roman" w:cs="Times New Roman"/>
          <w:sz w:val="24"/>
          <w:szCs w:val="24"/>
          <w:lang w:val="en-US"/>
        </w:rPr>
        <w:t>întocmite conform legislaţiei</w:t>
      </w:r>
      <w:r w:rsidR="006D154B">
        <w:rPr>
          <w:rFonts w:ascii="Times New Roman" w:hAnsi="Times New Roman" w:cs="Times New Roman"/>
          <w:b/>
          <w:bCs/>
          <w:sz w:val="24"/>
          <w:szCs w:val="24"/>
          <w:lang w:val="en-US"/>
        </w:rPr>
        <w:t xml:space="preserve"> </w:t>
      </w:r>
      <w:r w:rsidR="006D154B" w:rsidRPr="006D154B">
        <w:rPr>
          <w:rFonts w:ascii="Times New Roman" w:hAnsi="Times New Roman" w:cs="Times New Roman"/>
          <w:sz w:val="24"/>
          <w:szCs w:val="24"/>
          <w:lang w:val="en-US"/>
        </w:rPr>
        <w:t>în vigoare privind conţinutul cadru al</w:t>
      </w:r>
      <w:r w:rsidR="006D154B">
        <w:rPr>
          <w:rFonts w:ascii="Times New Roman" w:hAnsi="Times New Roman" w:cs="Times New Roman"/>
          <w:b/>
          <w:bCs/>
          <w:sz w:val="24"/>
          <w:szCs w:val="24"/>
          <w:lang w:val="en-US"/>
        </w:rPr>
        <w:t xml:space="preserve"> </w:t>
      </w:r>
      <w:r w:rsidR="006D154B" w:rsidRPr="006D154B">
        <w:rPr>
          <w:rFonts w:ascii="Times New Roman" w:hAnsi="Times New Roman" w:cs="Times New Roman"/>
          <w:sz w:val="24"/>
          <w:szCs w:val="24"/>
          <w:lang w:val="en-US"/>
        </w:rPr>
        <w:t>documentaţiei tehnico</w:t>
      </w:r>
      <w:r w:rsidR="006D154B" w:rsidRPr="006D154B">
        <w:rPr>
          <w:rFonts w:ascii="Cambria Math" w:hAnsi="Cambria Math" w:cs="Cambria Math"/>
          <w:sz w:val="24"/>
          <w:szCs w:val="24"/>
          <w:lang w:val="en-US"/>
        </w:rPr>
        <w:t>‐</w:t>
      </w:r>
      <w:r w:rsidR="006D154B" w:rsidRPr="006D154B">
        <w:rPr>
          <w:rFonts w:ascii="Times New Roman" w:hAnsi="Times New Roman" w:cs="Times New Roman"/>
          <w:sz w:val="24"/>
          <w:szCs w:val="24"/>
          <w:lang w:val="en-US"/>
        </w:rPr>
        <w:t>economice</w:t>
      </w:r>
      <w:r w:rsidR="006D154B">
        <w:rPr>
          <w:rFonts w:ascii="Times New Roman" w:hAnsi="Times New Roman" w:cs="Times New Roman"/>
          <w:b/>
          <w:bCs/>
          <w:sz w:val="24"/>
          <w:szCs w:val="24"/>
          <w:lang w:val="en-US"/>
        </w:rPr>
        <w:t xml:space="preserve"> </w:t>
      </w:r>
      <w:r w:rsidR="006D154B" w:rsidRPr="006D154B">
        <w:rPr>
          <w:rFonts w:ascii="Times New Roman" w:hAnsi="Times New Roman" w:cs="Times New Roman"/>
          <w:sz w:val="24"/>
          <w:szCs w:val="24"/>
          <w:lang w:val="en-US"/>
        </w:rPr>
        <w:t>aferente investiţiilor publice, precum şi a</w:t>
      </w:r>
      <w:r w:rsidR="006D154B">
        <w:rPr>
          <w:rFonts w:ascii="Times New Roman" w:hAnsi="Times New Roman" w:cs="Times New Roman"/>
          <w:b/>
          <w:bCs/>
          <w:sz w:val="24"/>
          <w:szCs w:val="24"/>
          <w:lang w:val="en-US"/>
        </w:rPr>
        <w:t xml:space="preserve"> </w:t>
      </w:r>
      <w:r w:rsidR="006D154B" w:rsidRPr="006D154B">
        <w:rPr>
          <w:rFonts w:ascii="Times New Roman" w:hAnsi="Times New Roman" w:cs="Times New Roman"/>
          <w:sz w:val="24"/>
          <w:szCs w:val="24"/>
          <w:lang w:val="en-US"/>
        </w:rPr>
        <w:t>structurii şi metodologiei de elaborare a</w:t>
      </w:r>
      <w:r w:rsidR="006D154B">
        <w:rPr>
          <w:rFonts w:ascii="Times New Roman" w:hAnsi="Times New Roman" w:cs="Times New Roman"/>
          <w:b/>
          <w:bCs/>
          <w:sz w:val="24"/>
          <w:szCs w:val="24"/>
          <w:lang w:val="en-US"/>
        </w:rPr>
        <w:t xml:space="preserve"> </w:t>
      </w:r>
      <w:r w:rsidR="006D154B" w:rsidRPr="006D154B">
        <w:rPr>
          <w:rFonts w:ascii="Times New Roman" w:hAnsi="Times New Roman" w:cs="Times New Roman"/>
          <w:sz w:val="24"/>
          <w:szCs w:val="24"/>
          <w:lang w:val="en-US"/>
        </w:rPr>
        <w:t>devizului general pentru obiecte de</w:t>
      </w:r>
      <w:r w:rsidR="006D154B">
        <w:rPr>
          <w:rFonts w:ascii="Times New Roman" w:hAnsi="Times New Roman" w:cs="Times New Roman"/>
          <w:b/>
          <w:bCs/>
          <w:sz w:val="24"/>
          <w:szCs w:val="24"/>
          <w:lang w:val="en-US"/>
        </w:rPr>
        <w:t xml:space="preserve"> </w:t>
      </w:r>
      <w:r w:rsidR="006D154B" w:rsidRPr="006D154B">
        <w:rPr>
          <w:rFonts w:ascii="Times New Roman" w:hAnsi="Times New Roman" w:cs="Times New Roman"/>
          <w:sz w:val="24"/>
          <w:szCs w:val="24"/>
          <w:lang w:val="en-US"/>
        </w:rPr>
        <w:t>inves</w:t>
      </w:r>
      <w:r w:rsidR="00501475">
        <w:rPr>
          <w:rFonts w:ascii="Times New Roman" w:hAnsi="Times New Roman" w:cs="Times New Roman"/>
          <w:sz w:val="24"/>
          <w:szCs w:val="24"/>
          <w:lang w:val="en-US"/>
        </w:rPr>
        <w:t>tiţii şi lucrări de intervenţii</w:t>
      </w:r>
    </w:p>
    <w:p w:rsidR="00501475" w:rsidRPr="00501475" w:rsidRDefault="00501475" w:rsidP="006D154B">
      <w:pPr>
        <w:autoSpaceDE w:val="0"/>
        <w:autoSpaceDN w:val="0"/>
        <w:adjustRightInd w:val="0"/>
        <w:spacing w:after="0" w:line="240" w:lineRule="auto"/>
        <w:jc w:val="both"/>
        <w:rPr>
          <w:rFonts w:ascii="Times New Roman" w:hAnsi="Times New Roman" w:cs="Times New Roman"/>
          <w:bCs/>
          <w:sz w:val="24"/>
          <w:szCs w:val="24"/>
          <w:lang w:val="en-US"/>
        </w:rPr>
      </w:pPr>
      <w:r w:rsidRPr="00501475">
        <w:rPr>
          <w:rFonts w:ascii="Times New Roman" w:hAnsi="Times New Roman" w:cs="Times New Roman"/>
          <w:bCs/>
          <w:sz w:val="24"/>
          <w:szCs w:val="24"/>
          <w:lang w:val="en-US"/>
        </w:rPr>
        <w:t>SAU</w:t>
      </w:r>
    </w:p>
    <w:p w:rsidR="006D154B" w:rsidRPr="006D154B" w:rsidRDefault="006D154B" w:rsidP="006D154B">
      <w:pPr>
        <w:autoSpaceDE w:val="0"/>
        <w:autoSpaceDN w:val="0"/>
        <w:adjustRightInd w:val="0"/>
        <w:spacing w:after="0" w:line="240" w:lineRule="auto"/>
        <w:jc w:val="both"/>
        <w:rPr>
          <w:rFonts w:ascii="Times New Roman" w:hAnsi="Times New Roman" w:cs="Times New Roman"/>
          <w:sz w:val="24"/>
          <w:szCs w:val="24"/>
          <w:lang w:val="en-US"/>
        </w:rPr>
      </w:pPr>
      <w:r w:rsidRPr="006D154B">
        <w:rPr>
          <w:rFonts w:ascii="Times New Roman" w:hAnsi="Times New Roman" w:cs="Times New Roman"/>
          <w:b/>
          <w:bCs/>
          <w:sz w:val="24"/>
          <w:szCs w:val="24"/>
          <w:lang w:val="en-US"/>
        </w:rPr>
        <w:t xml:space="preserve"> </w:t>
      </w:r>
      <w:r w:rsidRPr="00003762">
        <w:rPr>
          <w:rFonts w:ascii="Times New Roman" w:hAnsi="Times New Roman" w:cs="Times New Roman"/>
          <w:b/>
          <w:sz w:val="24"/>
          <w:szCs w:val="24"/>
          <w:lang w:val="en-US"/>
        </w:rPr>
        <w:t>Memoriul justificativ</w:t>
      </w:r>
      <w:r w:rsidRPr="006D154B">
        <w:rPr>
          <w:rFonts w:ascii="Times New Roman" w:hAnsi="Times New Roman" w:cs="Times New Roman"/>
          <w:sz w:val="24"/>
          <w:szCs w:val="24"/>
          <w:lang w:val="en-US"/>
        </w:rPr>
        <w:t xml:space="preserve"> (în cazul dotărilor).</w:t>
      </w:r>
    </w:p>
    <w:p w:rsidR="006D154B" w:rsidRPr="006D154B" w:rsidRDefault="006D154B" w:rsidP="006D154B">
      <w:pPr>
        <w:autoSpaceDE w:val="0"/>
        <w:autoSpaceDN w:val="0"/>
        <w:adjustRightInd w:val="0"/>
        <w:spacing w:after="0" w:line="240" w:lineRule="auto"/>
        <w:jc w:val="both"/>
        <w:rPr>
          <w:rFonts w:ascii="Times New Roman" w:hAnsi="Times New Roman" w:cs="Times New Roman"/>
          <w:sz w:val="24"/>
          <w:szCs w:val="24"/>
          <w:lang w:val="en-US"/>
        </w:rPr>
      </w:pPr>
      <w:r w:rsidRPr="006D154B">
        <w:rPr>
          <w:rFonts w:ascii="Times New Roman" w:hAnsi="Times New Roman" w:cs="Times New Roman"/>
          <w:sz w:val="24"/>
          <w:szCs w:val="24"/>
          <w:lang w:val="en-US"/>
        </w:rPr>
        <w:t>Pentru proiectele care vizează intervenţii asupra obiectivelor de patrimoniu cultural clasa (grup</w:t>
      </w:r>
      <w:r>
        <w:rPr>
          <w:rFonts w:ascii="Times New Roman" w:hAnsi="Times New Roman" w:cs="Times New Roman"/>
          <w:sz w:val="24"/>
          <w:szCs w:val="24"/>
          <w:lang w:val="en-US"/>
        </w:rPr>
        <w:t xml:space="preserve">a) </w:t>
      </w:r>
      <w:r w:rsidRPr="006D154B">
        <w:rPr>
          <w:rFonts w:ascii="Times New Roman" w:hAnsi="Times New Roman" w:cs="Times New Roman"/>
          <w:sz w:val="24"/>
          <w:szCs w:val="24"/>
          <w:lang w:val="en-US"/>
        </w:rPr>
        <w:t>B, documentaţia va fi întocmită conform DISPOZIŢIEI Nr. 4</w:t>
      </w:r>
      <w:r>
        <w:rPr>
          <w:rFonts w:ascii="Times New Roman" w:hAnsi="Times New Roman" w:cs="Times New Roman"/>
          <w:sz w:val="24"/>
          <w:szCs w:val="24"/>
          <w:lang w:val="en-US"/>
        </w:rPr>
        <w:t xml:space="preserve">300/VN/03.11.2005 privind unele </w:t>
      </w:r>
      <w:r w:rsidRPr="006D154B">
        <w:rPr>
          <w:rFonts w:ascii="Times New Roman" w:hAnsi="Times New Roman" w:cs="Times New Roman"/>
          <w:sz w:val="24"/>
          <w:szCs w:val="24"/>
          <w:lang w:val="en-US"/>
        </w:rPr>
        <w:t>măsuri pentru îmbunătăţirea activităţii în domeniul avizării, elab</w:t>
      </w:r>
      <w:r>
        <w:rPr>
          <w:rFonts w:ascii="Times New Roman" w:hAnsi="Times New Roman" w:cs="Times New Roman"/>
          <w:sz w:val="24"/>
          <w:szCs w:val="24"/>
          <w:lang w:val="en-US"/>
        </w:rPr>
        <w:t xml:space="preserve">orată de Ministerul Culturii şi </w:t>
      </w:r>
      <w:r w:rsidRPr="006D154B">
        <w:rPr>
          <w:rFonts w:ascii="Times New Roman" w:hAnsi="Times New Roman" w:cs="Times New Roman"/>
          <w:sz w:val="24"/>
          <w:szCs w:val="24"/>
          <w:lang w:val="en-US"/>
        </w:rPr>
        <w:t>Cultelor, pentru investiţii de restaurare/conservare a obiectivelor</w:t>
      </w:r>
      <w:r>
        <w:rPr>
          <w:rFonts w:ascii="Times New Roman" w:hAnsi="Times New Roman" w:cs="Times New Roman"/>
          <w:sz w:val="24"/>
          <w:szCs w:val="24"/>
          <w:lang w:val="en-US"/>
        </w:rPr>
        <w:t xml:space="preserve"> de patrimoniu și a DISPOZIȚIEI </w:t>
      </w:r>
      <w:r w:rsidRPr="006D154B">
        <w:rPr>
          <w:rFonts w:ascii="Times New Roman" w:hAnsi="Times New Roman" w:cs="Times New Roman"/>
          <w:sz w:val="24"/>
          <w:szCs w:val="24"/>
          <w:lang w:val="en-US"/>
        </w:rPr>
        <w:t>nr. 5596</w:t>
      </w:r>
      <w:r w:rsidRPr="006D154B">
        <w:rPr>
          <w:rFonts w:ascii="Cambria Math" w:hAnsi="Cambria Math" w:cs="Cambria Math"/>
          <w:sz w:val="24"/>
          <w:szCs w:val="24"/>
          <w:lang w:val="en-US"/>
        </w:rPr>
        <w:t>‐</w:t>
      </w:r>
      <w:r w:rsidRPr="006D154B">
        <w:rPr>
          <w:rFonts w:ascii="Times New Roman" w:hAnsi="Times New Roman" w:cs="Times New Roman"/>
          <w:sz w:val="24"/>
          <w:szCs w:val="24"/>
          <w:lang w:val="en-US"/>
        </w:rPr>
        <w:t>VN/01.08.2007 pentru completarea DISP</w:t>
      </w:r>
      <w:r>
        <w:rPr>
          <w:rFonts w:ascii="Times New Roman" w:hAnsi="Times New Roman" w:cs="Times New Roman"/>
          <w:sz w:val="24"/>
          <w:szCs w:val="24"/>
          <w:lang w:val="en-US"/>
        </w:rPr>
        <w:t xml:space="preserve">OZIŢIEI Nr. 4300/VN/03.11.2005. </w:t>
      </w:r>
      <w:r w:rsidRPr="006D154B">
        <w:rPr>
          <w:rFonts w:ascii="Times New Roman" w:hAnsi="Times New Roman" w:cs="Times New Roman"/>
          <w:sz w:val="24"/>
          <w:szCs w:val="24"/>
          <w:lang w:val="en-US"/>
        </w:rPr>
        <w:t>Intervențiile asupra monumentelor istorice se fac</w:t>
      </w:r>
    </w:p>
    <w:p w:rsidR="005D429C" w:rsidRPr="006D154B" w:rsidRDefault="006D154B" w:rsidP="006D154B">
      <w:pPr>
        <w:autoSpaceDE w:val="0"/>
        <w:autoSpaceDN w:val="0"/>
        <w:adjustRightInd w:val="0"/>
        <w:spacing w:after="0" w:line="240" w:lineRule="auto"/>
        <w:jc w:val="both"/>
        <w:rPr>
          <w:rFonts w:ascii="Times New Roman" w:hAnsi="Times New Roman" w:cs="Times New Roman"/>
          <w:sz w:val="24"/>
          <w:szCs w:val="24"/>
          <w:lang w:val="en-US"/>
        </w:rPr>
      </w:pPr>
      <w:r w:rsidRPr="006D154B">
        <w:rPr>
          <w:rFonts w:ascii="Times New Roman" w:hAnsi="Times New Roman" w:cs="Times New Roman"/>
          <w:sz w:val="24"/>
          <w:szCs w:val="24"/>
          <w:lang w:val="en-US"/>
        </w:rPr>
        <w:t xml:space="preserve">numai pe baza și </w:t>
      </w:r>
      <w:r>
        <w:rPr>
          <w:rFonts w:ascii="Times New Roman" w:hAnsi="Times New Roman" w:cs="Times New Roman"/>
          <w:sz w:val="24"/>
          <w:szCs w:val="24"/>
          <w:lang w:val="en-US"/>
        </w:rPr>
        <w:t xml:space="preserve">cu respectarea avizului emis de </w:t>
      </w:r>
      <w:r w:rsidRPr="006D154B">
        <w:rPr>
          <w:rFonts w:ascii="Times New Roman" w:hAnsi="Times New Roman" w:cs="Times New Roman"/>
          <w:sz w:val="24"/>
          <w:szCs w:val="24"/>
          <w:lang w:val="en-US"/>
        </w:rPr>
        <w:t>către Ministerul Culturii sau, după caz, de că</w:t>
      </w:r>
      <w:r>
        <w:rPr>
          <w:rFonts w:ascii="Times New Roman" w:hAnsi="Times New Roman" w:cs="Times New Roman"/>
          <w:sz w:val="24"/>
          <w:szCs w:val="24"/>
          <w:lang w:val="en-US"/>
        </w:rPr>
        <w:t xml:space="preserve">tre </w:t>
      </w:r>
      <w:r w:rsidRPr="006D154B">
        <w:rPr>
          <w:rFonts w:ascii="Times New Roman" w:hAnsi="Times New Roman" w:cs="Times New Roman"/>
          <w:sz w:val="24"/>
          <w:szCs w:val="24"/>
          <w:lang w:val="en-US"/>
        </w:rPr>
        <w:t>serviciile publice</w:t>
      </w:r>
      <w:r>
        <w:rPr>
          <w:rFonts w:ascii="Times New Roman" w:hAnsi="Times New Roman" w:cs="Times New Roman"/>
          <w:sz w:val="24"/>
          <w:szCs w:val="24"/>
          <w:lang w:val="en-US"/>
        </w:rPr>
        <w:t xml:space="preserve"> deconcentrate ale Ministerului </w:t>
      </w:r>
      <w:r w:rsidRPr="006D154B">
        <w:rPr>
          <w:rFonts w:ascii="Times New Roman" w:hAnsi="Times New Roman" w:cs="Times New Roman"/>
          <w:sz w:val="24"/>
          <w:szCs w:val="24"/>
          <w:lang w:val="en-US"/>
        </w:rPr>
        <w:t>Culturi</w:t>
      </w:r>
      <w:r>
        <w:rPr>
          <w:rFonts w:ascii="Times New Roman" w:hAnsi="Times New Roman" w:cs="Times New Roman"/>
          <w:sz w:val="24"/>
          <w:szCs w:val="24"/>
          <w:lang w:val="en-US"/>
        </w:rPr>
        <w:t xml:space="preserve">i, excepție de la aceasta o fac </w:t>
      </w:r>
      <w:r w:rsidRPr="006D154B">
        <w:rPr>
          <w:rFonts w:ascii="Times New Roman" w:hAnsi="Times New Roman" w:cs="Times New Roman"/>
          <w:sz w:val="24"/>
          <w:szCs w:val="24"/>
          <w:lang w:val="en-US"/>
        </w:rPr>
        <w:t>documentațiil</w:t>
      </w:r>
      <w:r>
        <w:rPr>
          <w:rFonts w:ascii="Times New Roman" w:hAnsi="Times New Roman" w:cs="Times New Roman"/>
          <w:sz w:val="24"/>
          <w:szCs w:val="24"/>
          <w:lang w:val="en-US"/>
        </w:rPr>
        <w:t xml:space="preserve">e de restaurare a </w:t>
      </w:r>
      <w:r>
        <w:rPr>
          <w:rFonts w:ascii="Times New Roman" w:hAnsi="Times New Roman" w:cs="Times New Roman"/>
          <w:sz w:val="24"/>
          <w:szCs w:val="24"/>
          <w:lang w:val="en-US"/>
        </w:rPr>
        <w:lastRenderedPageBreak/>
        <w:t xml:space="preserve">componentelor </w:t>
      </w:r>
      <w:r w:rsidRPr="006D154B">
        <w:rPr>
          <w:rFonts w:ascii="Times New Roman" w:hAnsi="Times New Roman" w:cs="Times New Roman"/>
          <w:sz w:val="24"/>
          <w:szCs w:val="24"/>
          <w:lang w:val="en-US"/>
        </w:rPr>
        <w:t>artistice (decorațiu</w:t>
      </w:r>
      <w:r>
        <w:rPr>
          <w:rFonts w:ascii="Times New Roman" w:hAnsi="Times New Roman" w:cs="Times New Roman"/>
          <w:sz w:val="24"/>
          <w:szCs w:val="24"/>
          <w:lang w:val="en-US"/>
        </w:rPr>
        <w:t xml:space="preserve">ni murale, pictură murală, etc) </w:t>
      </w:r>
      <w:r w:rsidRPr="006D154B">
        <w:rPr>
          <w:rFonts w:ascii="Times New Roman" w:hAnsi="Times New Roman" w:cs="Times New Roman"/>
          <w:sz w:val="24"/>
          <w:szCs w:val="24"/>
          <w:lang w:val="en-US"/>
        </w:rPr>
        <w:t>ale căror avize sunt emise doar de Ministerul Culturii.</w:t>
      </w:r>
    </w:p>
    <w:p w:rsidR="006D154B" w:rsidRPr="006D154B" w:rsidRDefault="006D154B" w:rsidP="006D154B">
      <w:pPr>
        <w:autoSpaceDE w:val="0"/>
        <w:autoSpaceDN w:val="0"/>
        <w:adjustRightInd w:val="0"/>
        <w:spacing w:after="0" w:line="240" w:lineRule="auto"/>
        <w:jc w:val="both"/>
        <w:rPr>
          <w:rFonts w:ascii="Times New Roman" w:hAnsi="Times New Roman" w:cs="Times New Roman"/>
          <w:sz w:val="24"/>
          <w:szCs w:val="24"/>
          <w:lang w:val="en-US"/>
        </w:rPr>
      </w:pPr>
      <w:r w:rsidRPr="006D154B">
        <w:rPr>
          <w:rFonts w:ascii="Times New Roman" w:hAnsi="Times New Roman" w:cs="Times New Roman"/>
          <w:b/>
          <w:bCs/>
          <w:sz w:val="24"/>
          <w:szCs w:val="24"/>
          <w:lang w:val="en-US"/>
        </w:rPr>
        <w:t>2. Certificatul de Urbanism</w:t>
      </w:r>
      <w:r w:rsidRPr="006D154B">
        <w:rPr>
          <w:rFonts w:ascii="Times New Roman" w:hAnsi="Times New Roman" w:cs="Times New Roman"/>
          <w:sz w:val="24"/>
          <w:szCs w:val="24"/>
          <w:lang w:val="en-US"/>
        </w:rPr>
        <w:t>, valabil la data depunerii Cererii de Fi</w:t>
      </w:r>
      <w:r>
        <w:rPr>
          <w:rFonts w:ascii="Times New Roman" w:hAnsi="Times New Roman" w:cs="Times New Roman"/>
          <w:sz w:val="24"/>
          <w:szCs w:val="24"/>
          <w:lang w:val="en-US"/>
        </w:rPr>
        <w:t xml:space="preserve">nanţare, eliberat în condiţiile </w:t>
      </w:r>
      <w:r w:rsidRPr="006D154B">
        <w:rPr>
          <w:rFonts w:ascii="Times New Roman" w:hAnsi="Times New Roman" w:cs="Times New Roman"/>
          <w:sz w:val="24"/>
          <w:szCs w:val="24"/>
          <w:lang w:val="en-US"/>
        </w:rPr>
        <w:t xml:space="preserve">Legii 50/1991, privind autorizarea executării lucrărilor de construcţii, </w:t>
      </w:r>
      <w:r>
        <w:rPr>
          <w:rFonts w:ascii="Times New Roman" w:hAnsi="Times New Roman" w:cs="Times New Roman"/>
          <w:sz w:val="24"/>
          <w:szCs w:val="24"/>
          <w:lang w:val="en-US"/>
        </w:rPr>
        <w:t xml:space="preserve">republicată, cu modificările şi </w:t>
      </w:r>
      <w:r w:rsidRPr="006D154B">
        <w:rPr>
          <w:rFonts w:ascii="Times New Roman" w:hAnsi="Times New Roman" w:cs="Times New Roman"/>
          <w:sz w:val="24"/>
          <w:szCs w:val="24"/>
          <w:lang w:val="en-US"/>
        </w:rPr>
        <w:t>completările ulterioare.</w:t>
      </w:r>
    </w:p>
    <w:p w:rsidR="006D154B" w:rsidRPr="006D154B" w:rsidRDefault="006D154B" w:rsidP="006D154B">
      <w:pPr>
        <w:autoSpaceDE w:val="0"/>
        <w:autoSpaceDN w:val="0"/>
        <w:adjustRightInd w:val="0"/>
        <w:spacing w:after="0" w:line="240" w:lineRule="auto"/>
        <w:jc w:val="both"/>
        <w:rPr>
          <w:rFonts w:ascii="Times New Roman" w:hAnsi="Times New Roman" w:cs="Times New Roman"/>
          <w:sz w:val="24"/>
          <w:szCs w:val="24"/>
          <w:lang w:val="en-US"/>
        </w:rPr>
      </w:pPr>
      <w:r w:rsidRPr="006D154B">
        <w:rPr>
          <w:rFonts w:ascii="Times New Roman" w:hAnsi="Times New Roman" w:cs="Times New Roman"/>
          <w:b/>
          <w:bCs/>
          <w:sz w:val="24"/>
          <w:szCs w:val="24"/>
          <w:lang w:val="en-US"/>
        </w:rPr>
        <w:t>3.1 Inventarul bunurilor ce aparţin domeniului public al comunei</w:t>
      </w:r>
      <w:r w:rsidRPr="006D154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întocmit conform legislaţiei în </w:t>
      </w:r>
      <w:r w:rsidRPr="006D154B">
        <w:rPr>
          <w:rFonts w:ascii="Times New Roman" w:hAnsi="Times New Roman" w:cs="Times New Roman"/>
          <w:sz w:val="24"/>
          <w:szCs w:val="24"/>
          <w:lang w:val="en-US"/>
        </w:rPr>
        <w:t>vigoare privind proprietatea publică şi regimul juridic al ac</w:t>
      </w:r>
      <w:r>
        <w:rPr>
          <w:rFonts w:ascii="Times New Roman" w:hAnsi="Times New Roman" w:cs="Times New Roman"/>
          <w:sz w:val="24"/>
          <w:szCs w:val="24"/>
          <w:lang w:val="en-US"/>
        </w:rPr>
        <w:t xml:space="preserve">esteia, atestat prin Hotărâre a </w:t>
      </w:r>
      <w:r w:rsidRPr="006D154B">
        <w:rPr>
          <w:rFonts w:ascii="Times New Roman" w:hAnsi="Times New Roman" w:cs="Times New Roman"/>
          <w:sz w:val="24"/>
          <w:szCs w:val="24"/>
          <w:lang w:val="en-US"/>
        </w:rPr>
        <w:t>Guvernului şi publicat în Monitorul Oficial al României (copie după Mo</w:t>
      </w:r>
      <w:r>
        <w:rPr>
          <w:rFonts w:ascii="Times New Roman" w:hAnsi="Times New Roman" w:cs="Times New Roman"/>
          <w:sz w:val="24"/>
          <w:szCs w:val="24"/>
          <w:lang w:val="en-US"/>
        </w:rPr>
        <w:t xml:space="preserve">nitorul Oficial) și în situaţia </w:t>
      </w:r>
      <w:r w:rsidRPr="006D154B">
        <w:rPr>
          <w:rFonts w:ascii="Times New Roman" w:hAnsi="Times New Roman" w:cs="Times New Roman"/>
          <w:sz w:val="24"/>
          <w:szCs w:val="24"/>
          <w:lang w:val="en-US"/>
        </w:rPr>
        <w:t>în care în Inventarul bunurilor care alcătuiesc domeniul public,</w:t>
      </w:r>
      <w:r>
        <w:rPr>
          <w:rFonts w:ascii="Times New Roman" w:hAnsi="Times New Roman" w:cs="Times New Roman"/>
          <w:sz w:val="24"/>
          <w:szCs w:val="24"/>
          <w:lang w:val="en-US"/>
        </w:rPr>
        <w:t xml:space="preserve"> investițiile care fac obiectul </w:t>
      </w:r>
      <w:r w:rsidRPr="006D154B">
        <w:rPr>
          <w:rFonts w:ascii="Times New Roman" w:hAnsi="Times New Roman" w:cs="Times New Roman"/>
          <w:sz w:val="24"/>
          <w:szCs w:val="24"/>
          <w:lang w:val="en-US"/>
        </w:rPr>
        <w:t>proiectului, nu sunt incluse în domeniul public sau sunt incluse într</w:t>
      </w:r>
      <w:r w:rsidRPr="006D154B">
        <w:rPr>
          <w:rFonts w:ascii="Cambria Math" w:hAnsi="Cambria Math" w:cs="Cambria Math"/>
          <w:sz w:val="24"/>
          <w:szCs w:val="24"/>
          <w:lang w:val="en-US"/>
        </w:rPr>
        <w:t>‐</w:t>
      </w:r>
      <w:r>
        <w:rPr>
          <w:rFonts w:ascii="Times New Roman" w:hAnsi="Times New Roman" w:cs="Times New Roman"/>
          <w:sz w:val="24"/>
          <w:szCs w:val="24"/>
          <w:lang w:val="en-US"/>
        </w:rPr>
        <w:t xml:space="preserve">o poziţie globală, solicitantul </w:t>
      </w:r>
      <w:r w:rsidRPr="006D154B">
        <w:rPr>
          <w:rFonts w:ascii="Times New Roman" w:hAnsi="Times New Roman" w:cs="Times New Roman"/>
          <w:sz w:val="24"/>
          <w:szCs w:val="24"/>
          <w:lang w:val="en-US"/>
        </w:rPr>
        <w:t>trebuie să prezinte:</w:t>
      </w:r>
    </w:p>
    <w:p w:rsidR="006D154B" w:rsidRPr="006D154B" w:rsidRDefault="006D154B" w:rsidP="006D154B">
      <w:pPr>
        <w:autoSpaceDE w:val="0"/>
        <w:autoSpaceDN w:val="0"/>
        <w:adjustRightInd w:val="0"/>
        <w:spacing w:after="0" w:line="240" w:lineRule="auto"/>
        <w:jc w:val="both"/>
        <w:rPr>
          <w:rFonts w:ascii="Times New Roman" w:hAnsi="Times New Roman" w:cs="Times New Roman"/>
          <w:sz w:val="24"/>
          <w:szCs w:val="24"/>
          <w:lang w:val="en-US"/>
        </w:rPr>
      </w:pPr>
      <w:r w:rsidRPr="006D154B">
        <w:rPr>
          <w:rFonts w:ascii="Times New Roman" w:hAnsi="Times New Roman" w:cs="Times New Roman"/>
          <w:b/>
          <w:bCs/>
          <w:sz w:val="24"/>
          <w:szCs w:val="24"/>
          <w:lang w:val="en-US"/>
        </w:rPr>
        <w:t xml:space="preserve">3.2 Hotărârea/Hotărârile consiliului local </w:t>
      </w:r>
      <w:r w:rsidRPr="006D154B">
        <w:rPr>
          <w:rFonts w:ascii="Times New Roman" w:hAnsi="Times New Roman" w:cs="Times New Roman"/>
          <w:sz w:val="24"/>
          <w:szCs w:val="24"/>
          <w:lang w:val="en-US"/>
        </w:rPr>
        <w:t>privind aprobarea modifi</w:t>
      </w:r>
      <w:r>
        <w:rPr>
          <w:rFonts w:ascii="Times New Roman" w:hAnsi="Times New Roman" w:cs="Times New Roman"/>
          <w:sz w:val="24"/>
          <w:szCs w:val="24"/>
          <w:lang w:val="en-US"/>
        </w:rPr>
        <w:t xml:space="preserve">cărilor şi/sau completărilor la </w:t>
      </w:r>
      <w:r w:rsidRPr="006D154B">
        <w:rPr>
          <w:rFonts w:ascii="Times New Roman" w:hAnsi="Times New Roman" w:cs="Times New Roman"/>
          <w:sz w:val="24"/>
          <w:szCs w:val="24"/>
          <w:lang w:val="en-US"/>
        </w:rPr>
        <w:t>inventar în sensul includerii în domeniul public sau detalierii</w:t>
      </w:r>
      <w:r>
        <w:rPr>
          <w:rFonts w:ascii="Times New Roman" w:hAnsi="Times New Roman" w:cs="Times New Roman"/>
          <w:sz w:val="24"/>
          <w:szCs w:val="24"/>
          <w:lang w:val="en-US"/>
        </w:rPr>
        <w:t xml:space="preserve"> poziţiei globale existente, cu </w:t>
      </w:r>
      <w:r w:rsidRPr="006D154B">
        <w:rPr>
          <w:rFonts w:ascii="Times New Roman" w:hAnsi="Times New Roman" w:cs="Times New Roman"/>
          <w:sz w:val="24"/>
          <w:szCs w:val="24"/>
          <w:lang w:val="en-US"/>
        </w:rPr>
        <w:t xml:space="preserve">respectarea prevederilor art. 115 alin. (7) din Legea nr. 215/2001, </w:t>
      </w:r>
      <w:r>
        <w:rPr>
          <w:rFonts w:ascii="Times New Roman" w:hAnsi="Times New Roman" w:cs="Times New Roman"/>
          <w:sz w:val="24"/>
          <w:szCs w:val="24"/>
          <w:lang w:val="en-US"/>
        </w:rPr>
        <w:t xml:space="preserve">republicată, cu modificările şi </w:t>
      </w:r>
      <w:r w:rsidRPr="006D154B">
        <w:rPr>
          <w:rFonts w:ascii="Times New Roman" w:hAnsi="Times New Roman" w:cs="Times New Roman"/>
          <w:sz w:val="24"/>
          <w:szCs w:val="24"/>
          <w:lang w:val="en-US"/>
        </w:rPr>
        <w:t xml:space="preserve">completările ulterioare, </w:t>
      </w:r>
      <w:proofErr w:type="gramStart"/>
      <w:r w:rsidRPr="006D154B">
        <w:rPr>
          <w:rFonts w:ascii="Times New Roman" w:hAnsi="Times New Roman" w:cs="Times New Roman"/>
          <w:sz w:val="24"/>
          <w:szCs w:val="24"/>
          <w:lang w:val="en-US"/>
        </w:rPr>
        <w:t>a</w:t>
      </w:r>
      <w:proofErr w:type="gramEnd"/>
      <w:r w:rsidRPr="006D154B">
        <w:rPr>
          <w:rFonts w:ascii="Times New Roman" w:hAnsi="Times New Roman" w:cs="Times New Roman"/>
          <w:sz w:val="24"/>
          <w:szCs w:val="24"/>
          <w:lang w:val="en-US"/>
        </w:rPr>
        <w:t xml:space="preserve"> administraţiei publice locale, în privinţa su</w:t>
      </w:r>
      <w:r>
        <w:rPr>
          <w:rFonts w:ascii="Times New Roman" w:hAnsi="Times New Roman" w:cs="Times New Roman"/>
          <w:sz w:val="24"/>
          <w:szCs w:val="24"/>
          <w:lang w:val="en-US"/>
        </w:rPr>
        <w:t xml:space="preserve">punerii acesteia controlului de </w:t>
      </w:r>
      <w:r w:rsidRPr="006D154B">
        <w:rPr>
          <w:rFonts w:ascii="Times New Roman" w:hAnsi="Times New Roman" w:cs="Times New Roman"/>
          <w:sz w:val="24"/>
          <w:szCs w:val="24"/>
          <w:lang w:val="en-US"/>
        </w:rPr>
        <w:t>legalitate al Prefectului, în condiţiile legii (este suficientă prezent</w:t>
      </w:r>
      <w:r>
        <w:rPr>
          <w:rFonts w:ascii="Times New Roman" w:hAnsi="Times New Roman" w:cs="Times New Roman"/>
          <w:sz w:val="24"/>
          <w:szCs w:val="24"/>
          <w:lang w:val="en-US"/>
        </w:rPr>
        <w:t xml:space="preserve">area adresei de înaintare către </w:t>
      </w:r>
      <w:r w:rsidRPr="006D154B">
        <w:rPr>
          <w:rFonts w:ascii="Times New Roman" w:hAnsi="Times New Roman" w:cs="Times New Roman"/>
          <w:sz w:val="24"/>
          <w:szCs w:val="24"/>
          <w:lang w:val="en-US"/>
        </w:rPr>
        <w:t xml:space="preserve">instituţia </w:t>
      </w:r>
      <w:r w:rsidR="00FC14AD">
        <w:rPr>
          <w:rFonts w:ascii="Times New Roman" w:hAnsi="Times New Roman" w:cs="Times New Roman"/>
          <w:sz w:val="24"/>
          <w:szCs w:val="24"/>
          <w:lang w:val="en-US"/>
        </w:rPr>
        <w:t xml:space="preserve">prefectului pentru controlul de </w:t>
      </w:r>
      <w:r w:rsidRPr="006D154B">
        <w:rPr>
          <w:rFonts w:ascii="Times New Roman" w:hAnsi="Times New Roman" w:cs="Times New Roman"/>
          <w:sz w:val="24"/>
          <w:szCs w:val="24"/>
          <w:lang w:val="en-US"/>
        </w:rPr>
        <w:t>legalitate),</w:t>
      </w:r>
    </w:p>
    <w:p w:rsidR="006D154B" w:rsidRPr="006D154B" w:rsidRDefault="002632E6" w:rsidP="006D154B">
      <w:p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si/</w:t>
      </w:r>
      <w:r w:rsidR="006D154B" w:rsidRPr="006D154B">
        <w:rPr>
          <w:rFonts w:ascii="Times New Roman" w:hAnsi="Times New Roman" w:cs="Times New Roman"/>
          <w:sz w:val="24"/>
          <w:szCs w:val="24"/>
          <w:lang w:val="en-US"/>
        </w:rPr>
        <w:t>sau</w:t>
      </w:r>
    </w:p>
    <w:p w:rsidR="002632E6" w:rsidRPr="002632E6" w:rsidRDefault="002632E6" w:rsidP="002632E6">
      <w:pPr>
        <w:autoSpaceDE w:val="0"/>
        <w:autoSpaceDN w:val="0"/>
        <w:adjustRightInd w:val="0"/>
        <w:spacing w:after="0" w:line="240" w:lineRule="auto"/>
        <w:jc w:val="both"/>
        <w:rPr>
          <w:rFonts w:ascii="Times New Roman" w:hAnsi="Times New Roman" w:cs="Times New Roman"/>
          <w:bCs/>
          <w:sz w:val="24"/>
          <w:szCs w:val="24"/>
          <w:lang w:val="en-US"/>
        </w:rPr>
      </w:pPr>
      <w:r w:rsidRPr="002632E6">
        <w:rPr>
          <w:rFonts w:ascii="Times New Roman" w:hAnsi="Times New Roman" w:cs="Times New Roman"/>
          <w:b/>
          <w:bCs/>
          <w:sz w:val="24"/>
          <w:szCs w:val="24"/>
          <w:lang w:val="en-US"/>
        </w:rPr>
        <w:t>3.3 Avizul administratorului terenului aparţinând domeni</w:t>
      </w:r>
      <w:r>
        <w:rPr>
          <w:rFonts w:ascii="Times New Roman" w:hAnsi="Times New Roman" w:cs="Times New Roman"/>
          <w:b/>
          <w:bCs/>
          <w:sz w:val="24"/>
          <w:szCs w:val="24"/>
          <w:lang w:val="en-US"/>
        </w:rPr>
        <w:t xml:space="preserve">ului public, </w:t>
      </w:r>
      <w:r w:rsidRPr="002632E6">
        <w:rPr>
          <w:rFonts w:ascii="Times New Roman" w:hAnsi="Times New Roman" w:cs="Times New Roman"/>
          <w:bCs/>
          <w:sz w:val="24"/>
          <w:szCs w:val="24"/>
          <w:lang w:val="en-US"/>
        </w:rPr>
        <w:t>altul decat cel administrat de primarie (dacă este cazul)</w:t>
      </w:r>
    </w:p>
    <w:p w:rsidR="002632E6" w:rsidRDefault="002632E6" w:rsidP="002632E6">
      <w:pPr>
        <w:autoSpaceDE w:val="0"/>
        <w:autoSpaceDN w:val="0"/>
        <w:adjustRightInd w:val="0"/>
        <w:spacing w:after="0" w:line="240" w:lineRule="auto"/>
        <w:jc w:val="both"/>
        <w:rPr>
          <w:rFonts w:ascii="Times New Roman" w:hAnsi="Times New Roman" w:cs="Times New Roman"/>
          <w:b/>
          <w:bCs/>
          <w:sz w:val="24"/>
          <w:szCs w:val="24"/>
          <w:lang w:val="en-US"/>
        </w:rPr>
      </w:pPr>
      <w:proofErr w:type="gramStart"/>
      <w:r>
        <w:rPr>
          <w:rFonts w:ascii="Times New Roman" w:hAnsi="Times New Roman" w:cs="Times New Roman"/>
          <w:b/>
          <w:bCs/>
          <w:sz w:val="24"/>
          <w:szCs w:val="24"/>
          <w:lang w:val="en-US"/>
        </w:rPr>
        <w:t xml:space="preserve">3.4 </w:t>
      </w:r>
      <w:r w:rsidRPr="002632E6">
        <w:rPr>
          <w:rFonts w:ascii="Times New Roman" w:hAnsi="Times New Roman" w:cs="Times New Roman"/>
          <w:b/>
          <w:bCs/>
          <w:sz w:val="24"/>
          <w:szCs w:val="24"/>
          <w:lang w:val="en-US"/>
        </w:rPr>
        <w:t xml:space="preserve"> Pentru</w:t>
      </w:r>
      <w:proofErr w:type="gramEnd"/>
      <w:r w:rsidRPr="002632E6">
        <w:rPr>
          <w:rFonts w:ascii="Times New Roman" w:hAnsi="Times New Roman" w:cs="Times New Roman"/>
          <w:b/>
          <w:bCs/>
          <w:sz w:val="24"/>
          <w:szCs w:val="24"/>
          <w:lang w:val="en-US"/>
        </w:rPr>
        <w:t xml:space="preserve"> ON</w:t>
      </w:r>
      <w:r>
        <w:rPr>
          <w:rFonts w:ascii="Times New Roman" w:hAnsi="Times New Roman" w:cs="Times New Roman"/>
          <w:b/>
          <w:bCs/>
          <w:sz w:val="24"/>
          <w:szCs w:val="24"/>
          <w:lang w:val="en-US"/>
        </w:rPr>
        <w:t>G-uri, Unități de cult, PFA/ SC :</w:t>
      </w:r>
    </w:p>
    <w:p w:rsidR="006D154B" w:rsidRPr="002632E6" w:rsidRDefault="002632E6" w:rsidP="002632E6">
      <w:pPr>
        <w:pStyle w:val="Listparagraf"/>
        <w:numPr>
          <w:ilvl w:val="0"/>
          <w:numId w:val="47"/>
        </w:numPr>
        <w:autoSpaceDE w:val="0"/>
        <w:autoSpaceDN w:val="0"/>
        <w:adjustRightInd w:val="0"/>
        <w:spacing w:after="0" w:line="240" w:lineRule="auto"/>
        <w:jc w:val="both"/>
        <w:rPr>
          <w:rFonts w:ascii="Times New Roman" w:hAnsi="Times New Roman" w:cs="Times New Roman"/>
          <w:b/>
          <w:bCs/>
          <w:sz w:val="24"/>
          <w:szCs w:val="24"/>
          <w:lang w:val="en-US"/>
        </w:rPr>
      </w:pPr>
      <w:r w:rsidRPr="002632E6">
        <w:rPr>
          <w:rFonts w:ascii="Times New Roman" w:hAnsi="Times New Roman" w:cs="Times New Roman"/>
          <w:b/>
          <w:bCs/>
          <w:sz w:val="24"/>
          <w:szCs w:val="24"/>
          <w:lang w:val="en-US"/>
        </w:rPr>
        <w:t xml:space="preserve">Documente doveditoare </w:t>
      </w:r>
      <w:r w:rsidRPr="002632E6">
        <w:rPr>
          <w:rFonts w:ascii="Times New Roman" w:hAnsi="Times New Roman" w:cs="Times New Roman"/>
          <w:bCs/>
          <w:sz w:val="24"/>
          <w:szCs w:val="24"/>
          <w:lang w:val="en-US"/>
        </w:rPr>
        <w:t>de către ONG-uri privind dreptul de proprietate /administrare pe o perioadă de 10 ani, asupra bunurilor imobile la care se vor efectua lucrări, conform cererii de finanţare;</w:t>
      </w:r>
    </w:p>
    <w:p w:rsidR="006D154B" w:rsidRPr="006D154B" w:rsidRDefault="002632E6" w:rsidP="00704BA8">
      <w:p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5</w:t>
      </w:r>
      <w:r w:rsidR="006D154B" w:rsidRPr="006D154B">
        <w:rPr>
          <w:rFonts w:ascii="Times New Roman" w:hAnsi="Times New Roman" w:cs="Times New Roman"/>
          <w:b/>
          <w:bCs/>
          <w:sz w:val="24"/>
          <w:szCs w:val="24"/>
          <w:lang w:val="en-US"/>
        </w:rPr>
        <w:t xml:space="preserve">.1. Hotărârea/Hotărârile Consiliului Local </w:t>
      </w:r>
      <w:r w:rsidR="006D154B" w:rsidRPr="006D154B">
        <w:rPr>
          <w:rFonts w:ascii="Times New Roman" w:hAnsi="Times New Roman" w:cs="Times New Roman"/>
          <w:sz w:val="24"/>
          <w:szCs w:val="24"/>
          <w:lang w:val="en-US"/>
        </w:rPr>
        <w:t>pentru implementarea proiectului cu referire la</w:t>
      </w:r>
    </w:p>
    <w:p w:rsidR="006D154B" w:rsidRPr="006D154B" w:rsidRDefault="006D154B" w:rsidP="00704BA8">
      <w:pPr>
        <w:autoSpaceDE w:val="0"/>
        <w:autoSpaceDN w:val="0"/>
        <w:adjustRightInd w:val="0"/>
        <w:spacing w:after="0" w:line="240" w:lineRule="auto"/>
        <w:jc w:val="both"/>
        <w:rPr>
          <w:rFonts w:ascii="Times New Roman" w:hAnsi="Times New Roman" w:cs="Times New Roman"/>
          <w:sz w:val="24"/>
          <w:szCs w:val="24"/>
          <w:lang w:val="en-US"/>
        </w:rPr>
      </w:pPr>
      <w:r w:rsidRPr="006D154B">
        <w:rPr>
          <w:rFonts w:ascii="Times New Roman" w:hAnsi="Times New Roman" w:cs="Times New Roman"/>
          <w:sz w:val="24"/>
          <w:szCs w:val="24"/>
          <w:lang w:val="en-US"/>
        </w:rPr>
        <w:t>următoarele puncte (</w:t>
      </w:r>
      <w:r w:rsidRPr="006D154B">
        <w:rPr>
          <w:rFonts w:ascii="Times New Roman" w:hAnsi="Times New Roman" w:cs="Times New Roman"/>
          <w:i/>
          <w:iCs/>
          <w:sz w:val="24"/>
          <w:szCs w:val="24"/>
          <w:lang w:val="en-US"/>
        </w:rPr>
        <w:t>obligatorii</w:t>
      </w:r>
      <w:r w:rsidRPr="006D154B">
        <w:rPr>
          <w:rFonts w:ascii="Times New Roman" w:hAnsi="Times New Roman" w:cs="Times New Roman"/>
          <w:sz w:val="24"/>
          <w:szCs w:val="24"/>
          <w:lang w:val="en-US"/>
        </w:rPr>
        <w:t>):</w:t>
      </w:r>
    </w:p>
    <w:p w:rsidR="006D154B" w:rsidRPr="00FC14AD" w:rsidRDefault="006D154B" w:rsidP="00704BA8">
      <w:pPr>
        <w:pStyle w:val="Listparagraf"/>
        <w:numPr>
          <w:ilvl w:val="0"/>
          <w:numId w:val="39"/>
        </w:numPr>
        <w:autoSpaceDE w:val="0"/>
        <w:autoSpaceDN w:val="0"/>
        <w:adjustRightInd w:val="0"/>
        <w:spacing w:after="0" w:line="240" w:lineRule="auto"/>
        <w:jc w:val="both"/>
        <w:rPr>
          <w:rFonts w:ascii="Times New Roman" w:hAnsi="Times New Roman" w:cs="Times New Roman"/>
          <w:sz w:val="24"/>
          <w:szCs w:val="24"/>
          <w:lang w:val="en-US"/>
        </w:rPr>
      </w:pPr>
      <w:r w:rsidRPr="00FC14AD">
        <w:rPr>
          <w:rFonts w:ascii="Times New Roman" w:hAnsi="Times New Roman" w:cs="Times New Roman"/>
          <w:sz w:val="24"/>
          <w:szCs w:val="24"/>
          <w:lang w:val="en-US"/>
        </w:rPr>
        <w:t>necesitatea şi oportunitatea investiţiei;</w:t>
      </w:r>
    </w:p>
    <w:p w:rsidR="006D154B" w:rsidRPr="00FC14AD" w:rsidRDefault="006D154B" w:rsidP="00704BA8">
      <w:pPr>
        <w:pStyle w:val="Listparagraf"/>
        <w:numPr>
          <w:ilvl w:val="0"/>
          <w:numId w:val="39"/>
        </w:numPr>
        <w:autoSpaceDE w:val="0"/>
        <w:autoSpaceDN w:val="0"/>
        <w:adjustRightInd w:val="0"/>
        <w:spacing w:after="0" w:line="240" w:lineRule="auto"/>
        <w:jc w:val="both"/>
        <w:rPr>
          <w:rFonts w:ascii="Times New Roman" w:hAnsi="Times New Roman" w:cs="Times New Roman"/>
          <w:sz w:val="24"/>
          <w:szCs w:val="24"/>
          <w:lang w:val="en-US"/>
        </w:rPr>
      </w:pPr>
      <w:r w:rsidRPr="00FC14AD">
        <w:rPr>
          <w:rFonts w:ascii="Times New Roman" w:hAnsi="Times New Roman" w:cs="Times New Roman"/>
          <w:sz w:val="24"/>
          <w:szCs w:val="24"/>
          <w:lang w:val="en-US"/>
        </w:rPr>
        <w:t>lucrările vor fi prevăzute în bugetul/bugetele local/e pentru perioada de realizare a investiţiei în</w:t>
      </w:r>
    </w:p>
    <w:p w:rsidR="006D154B" w:rsidRPr="006D154B" w:rsidRDefault="006D154B" w:rsidP="00704BA8">
      <w:pPr>
        <w:autoSpaceDE w:val="0"/>
        <w:autoSpaceDN w:val="0"/>
        <w:adjustRightInd w:val="0"/>
        <w:spacing w:after="0" w:line="240" w:lineRule="auto"/>
        <w:jc w:val="both"/>
        <w:rPr>
          <w:rFonts w:ascii="Times New Roman" w:hAnsi="Times New Roman" w:cs="Times New Roman"/>
          <w:sz w:val="24"/>
          <w:szCs w:val="24"/>
          <w:lang w:val="en-US"/>
        </w:rPr>
      </w:pPr>
      <w:r w:rsidRPr="006D154B">
        <w:rPr>
          <w:rFonts w:ascii="Times New Roman" w:hAnsi="Times New Roman" w:cs="Times New Roman"/>
          <w:sz w:val="24"/>
          <w:szCs w:val="24"/>
          <w:lang w:val="en-US"/>
        </w:rPr>
        <w:t>cazul obţinerii finanţării;</w:t>
      </w:r>
    </w:p>
    <w:p w:rsidR="006D154B" w:rsidRPr="00FC14AD" w:rsidRDefault="006D154B" w:rsidP="00704BA8">
      <w:pPr>
        <w:pStyle w:val="Listparagraf"/>
        <w:numPr>
          <w:ilvl w:val="0"/>
          <w:numId w:val="41"/>
        </w:numPr>
        <w:autoSpaceDE w:val="0"/>
        <w:autoSpaceDN w:val="0"/>
        <w:adjustRightInd w:val="0"/>
        <w:spacing w:after="0" w:line="240" w:lineRule="auto"/>
        <w:jc w:val="both"/>
        <w:rPr>
          <w:rFonts w:ascii="Times New Roman" w:hAnsi="Times New Roman" w:cs="Times New Roman"/>
          <w:sz w:val="24"/>
          <w:szCs w:val="24"/>
          <w:lang w:val="en-US"/>
        </w:rPr>
      </w:pPr>
      <w:r w:rsidRPr="00FC14AD">
        <w:rPr>
          <w:rFonts w:ascii="Times New Roman" w:hAnsi="Times New Roman" w:cs="Times New Roman"/>
          <w:sz w:val="24"/>
          <w:szCs w:val="24"/>
          <w:lang w:val="en-US"/>
        </w:rPr>
        <w:t>angajamentul de a suporta cheltuielile de întreţinere/mentenanță a investiţiei pe o perioadă de</w:t>
      </w:r>
    </w:p>
    <w:p w:rsidR="006D154B" w:rsidRPr="006D154B" w:rsidRDefault="006D154B" w:rsidP="00704BA8">
      <w:pPr>
        <w:autoSpaceDE w:val="0"/>
        <w:autoSpaceDN w:val="0"/>
        <w:adjustRightInd w:val="0"/>
        <w:spacing w:after="0" w:line="240" w:lineRule="auto"/>
        <w:jc w:val="both"/>
        <w:rPr>
          <w:rFonts w:ascii="Times New Roman" w:hAnsi="Times New Roman" w:cs="Times New Roman"/>
          <w:sz w:val="24"/>
          <w:szCs w:val="24"/>
          <w:lang w:val="en-US"/>
        </w:rPr>
      </w:pPr>
      <w:r w:rsidRPr="006D154B">
        <w:rPr>
          <w:rFonts w:ascii="Times New Roman" w:hAnsi="Times New Roman" w:cs="Times New Roman"/>
          <w:sz w:val="24"/>
          <w:szCs w:val="24"/>
          <w:lang w:val="en-US"/>
        </w:rPr>
        <w:t>minimum 5 ani de la data efectuării ultimei plăți;</w:t>
      </w:r>
    </w:p>
    <w:p w:rsidR="006D154B" w:rsidRPr="00FC14AD" w:rsidRDefault="006D154B" w:rsidP="00704BA8">
      <w:pPr>
        <w:pStyle w:val="Listparagraf"/>
        <w:numPr>
          <w:ilvl w:val="0"/>
          <w:numId w:val="41"/>
        </w:numPr>
        <w:autoSpaceDE w:val="0"/>
        <w:autoSpaceDN w:val="0"/>
        <w:adjustRightInd w:val="0"/>
        <w:spacing w:after="0" w:line="240" w:lineRule="auto"/>
        <w:jc w:val="both"/>
        <w:rPr>
          <w:rFonts w:ascii="Times New Roman" w:hAnsi="Times New Roman" w:cs="Times New Roman"/>
          <w:sz w:val="24"/>
          <w:szCs w:val="24"/>
          <w:lang w:val="en-US"/>
        </w:rPr>
      </w:pPr>
      <w:r w:rsidRPr="00FC14AD">
        <w:rPr>
          <w:rFonts w:ascii="Times New Roman" w:hAnsi="Times New Roman" w:cs="Times New Roman"/>
          <w:sz w:val="24"/>
          <w:szCs w:val="24"/>
          <w:lang w:val="en-US"/>
        </w:rPr>
        <w:t>caracteristici tehnice ale investiției/investițiilor propuse</w:t>
      </w:r>
      <w:r w:rsidR="00FC14AD">
        <w:rPr>
          <w:rFonts w:ascii="Times New Roman" w:hAnsi="Times New Roman" w:cs="Times New Roman"/>
          <w:sz w:val="24"/>
          <w:szCs w:val="24"/>
          <w:lang w:val="en-US"/>
        </w:rPr>
        <w:t xml:space="preserve"> </w:t>
      </w:r>
      <w:r w:rsidRPr="00FC14AD">
        <w:rPr>
          <w:rFonts w:ascii="Times New Roman" w:hAnsi="Times New Roman" w:cs="Times New Roman"/>
          <w:sz w:val="24"/>
          <w:szCs w:val="24"/>
          <w:lang w:val="en-US"/>
        </w:rPr>
        <w:t>(lungimi, arii, volume, capacităţi etc.)</w:t>
      </w:r>
    </w:p>
    <w:p w:rsidR="006D154B" w:rsidRPr="00FC14AD" w:rsidRDefault="006D154B" w:rsidP="00704BA8">
      <w:pPr>
        <w:pStyle w:val="Listparagraf"/>
        <w:numPr>
          <w:ilvl w:val="0"/>
          <w:numId w:val="41"/>
        </w:numPr>
        <w:autoSpaceDE w:val="0"/>
        <w:autoSpaceDN w:val="0"/>
        <w:adjustRightInd w:val="0"/>
        <w:spacing w:after="0" w:line="240" w:lineRule="auto"/>
        <w:jc w:val="both"/>
        <w:rPr>
          <w:rFonts w:ascii="Times New Roman" w:hAnsi="Times New Roman" w:cs="Times New Roman"/>
          <w:sz w:val="24"/>
          <w:szCs w:val="24"/>
          <w:lang w:val="en-US"/>
        </w:rPr>
      </w:pPr>
      <w:r w:rsidRPr="00FC14AD">
        <w:rPr>
          <w:rFonts w:ascii="Times New Roman" w:hAnsi="Times New Roman" w:cs="Times New Roman"/>
          <w:sz w:val="24"/>
          <w:szCs w:val="24"/>
          <w:lang w:val="en-US"/>
        </w:rPr>
        <w:t>nominalizarea şi delegarea reprezentantului legal al</w:t>
      </w:r>
      <w:r w:rsidR="00FC14AD">
        <w:rPr>
          <w:rFonts w:ascii="Times New Roman" w:hAnsi="Times New Roman" w:cs="Times New Roman"/>
          <w:sz w:val="24"/>
          <w:szCs w:val="24"/>
          <w:lang w:val="en-US"/>
        </w:rPr>
        <w:t xml:space="preserve"> </w:t>
      </w:r>
      <w:r w:rsidRPr="00FC14AD">
        <w:rPr>
          <w:rFonts w:ascii="Times New Roman" w:hAnsi="Times New Roman" w:cs="Times New Roman"/>
          <w:sz w:val="24"/>
          <w:szCs w:val="24"/>
          <w:lang w:val="en-US"/>
        </w:rPr>
        <w:t>comunei/ONG pentru relaţia cu AFIR în derularea</w:t>
      </w:r>
      <w:r w:rsidR="00FC14AD">
        <w:rPr>
          <w:rFonts w:ascii="Times New Roman" w:hAnsi="Times New Roman" w:cs="Times New Roman"/>
          <w:sz w:val="24"/>
          <w:szCs w:val="24"/>
          <w:lang w:val="en-US"/>
        </w:rPr>
        <w:t xml:space="preserve"> </w:t>
      </w:r>
      <w:r w:rsidRPr="00FC14AD">
        <w:rPr>
          <w:rFonts w:ascii="Times New Roman" w:hAnsi="Times New Roman" w:cs="Times New Roman"/>
          <w:sz w:val="24"/>
          <w:szCs w:val="24"/>
          <w:lang w:val="en-US"/>
        </w:rPr>
        <w:t>proiectului.</w:t>
      </w:r>
    </w:p>
    <w:p w:rsidR="006D154B" w:rsidRDefault="006D154B" w:rsidP="00704BA8">
      <w:pPr>
        <w:pStyle w:val="Listparagraf"/>
        <w:numPr>
          <w:ilvl w:val="0"/>
          <w:numId w:val="41"/>
        </w:numPr>
        <w:autoSpaceDE w:val="0"/>
        <w:autoSpaceDN w:val="0"/>
        <w:adjustRightInd w:val="0"/>
        <w:spacing w:after="0" w:line="240" w:lineRule="auto"/>
        <w:jc w:val="both"/>
        <w:rPr>
          <w:rFonts w:ascii="Times New Roman" w:hAnsi="Times New Roman" w:cs="Times New Roman"/>
          <w:sz w:val="24"/>
          <w:szCs w:val="24"/>
          <w:lang w:val="en-US"/>
        </w:rPr>
      </w:pPr>
      <w:r w:rsidRPr="00FC14AD">
        <w:rPr>
          <w:rFonts w:ascii="Times New Roman" w:hAnsi="Times New Roman" w:cs="Times New Roman"/>
          <w:sz w:val="24"/>
          <w:szCs w:val="24"/>
          <w:lang w:val="en-US"/>
        </w:rPr>
        <w:t>detalierea activităţilor sociale/culturale desfășurate în</w:t>
      </w:r>
      <w:r w:rsidR="00FC14AD">
        <w:rPr>
          <w:rFonts w:ascii="Times New Roman" w:hAnsi="Times New Roman" w:cs="Times New Roman"/>
          <w:sz w:val="24"/>
          <w:szCs w:val="24"/>
          <w:lang w:val="en-US"/>
        </w:rPr>
        <w:t xml:space="preserve"> </w:t>
      </w:r>
      <w:r w:rsidRPr="00FC14AD">
        <w:rPr>
          <w:rFonts w:ascii="Times New Roman" w:hAnsi="Times New Roman" w:cs="Times New Roman"/>
          <w:sz w:val="24"/>
          <w:szCs w:val="24"/>
          <w:lang w:val="en-US"/>
        </w:rPr>
        <w:t>ultimele 12 luni, anterioare datei depunerii Cererii de</w:t>
      </w:r>
      <w:r w:rsidR="00FC14AD">
        <w:rPr>
          <w:rFonts w:ascii="Times New Roman" w:hAnsi="Times New Roman" w:cs="Times New Roman"/>
          <w:sz w:val="24"/>
          <w:szCs w:val="24"/>
          <w:lang w:val="en-US"/>
        </w:rPr>
        <w:t xml:space="preserve"> </w:t>
      </w:r>
      <w:r w:rsidRPr="00FC14AD">
        <w:rPr>
          <w:rFonts w:ascii="Times New Roman" w:hAnsi="Times New Roman" w:cs="Times New Roman"/>
          <w:sz w:val="24"/>
          <w:szCs w:val="24"/>
          <w:lang w:val="en-US"/>
        </w:rPr>
        <w:t>finanţare.</w:t>
      </w:r>
    </w:p>
    <w:p w:rsidR="00821EDA" w:rsidRPr="00FC14AD" w:rsidRDefault="00821EDA" w:rsidP="00821EDA">
      <w:pPr>
        <w:pStyle w:val="Listparagraf"/>
        <w:autoSpaceDE w:val="0"/>
        <w:autoSpaceDN w:val="0"/>
        <w:adjustRightInd w:val="0"/>
        <w:spacing w:after="0" w:line="24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SAU</w:t>
      </w:r>
    </w:p>
    <w:p w:rsidR="006D154B" w:rsidRPr="00FC14AD" w:rsidRDefault="00704BA8" w:rsidP="006D154B">
      <w:pPr>
        <w:autoSpaceDE w:val="0"/>
        <w:autoSpaceDN w:val="0"/>
        <w:adjustRightInd w:val="0"/>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5</w:t>
      </w:r>
      <w:r w:rsidR="006D154B" w:rsidRPr="006D154B">
        <w:rPr>
          <w:rFonts w:ascii="Times New Roman" w:hAnsi="Times New Roman" w:cs="Times New Roman"/>
          <w:b/>
          <w:bCs/>
          <w:sz w:val="24"/>
          <w:szCs w:val="24"/>
          <w:lang w:val="en-US"/>
        </w:rPr>
        <w:t>.2 Hotărârea Adunări</w:t>
      </w:r>
      <w:r w:rsidR="00FC14AD">
        <w:rPr>
          <w:rFonts w:ascii="Times New Roman" w:hAnsi="Times New Roman" w:cs="Times New Roman"/>
          <w:b/>
          <w:bCs/>
          <w:sz w:val="24"/>
          <w:szCs w:val="24"/>
          <w:lang w:val="en-US"/>
        </w:rPr>
        <w:t xml:space="preserve">i Generale pentru implementarea </w:t>
      </w:r>
      <w:r w:rsidR="006D154B" w:rsidRPr="006D154B">
        <w:rPr>
          <w:rFonts w:ascii="Times New Roman" w:hAnsi="Times New Roman" w:cs="Times New Roman"/>
          <w:b/>
          <w:bCs/>
          <w:sz w:val="24"/>
          <w:szCs w:val="24"/>
          <w:lang w:val="en-US"/>
        </w:rPr>
        <w:t xml:space="preserve">proiectului specific fiecărei categorii de solicitanți </w:t>
      </w:r>
      <w:r w:rsidR="006D154B" w:rsidRPr="006D154B">
        <w:rPr>
          <w:rFonts w:ascii="Times New Roman" w:hAnsi="Times New Roman" w:cs="Times New Roman"/>
          <w:sz w:val="24"/>
          <w:szCs w:val="24"/>
          <w:lang w:val="en-US"/>
        </w:rPr>
        <w:t>(ONG, Unitate de cult, Persoană fizică</w:t>
      </w:r>
      <w:r w:rsidR="00FC14AD">
        <w:rPr>
          <w:rFonts w:ascii="Times New Roman" w:hAnsi="Times New Roman" w:cs="Times New Roman"/>
          <w:b/>
          <w:bCs/>
          <w:sz w:val="24"/>
          <w:szCs w:val="24"/>
          <w:lang w:val="en-US"/>
        </w:rPr>
        <w:t xml:space="preserve"> </w:t>
      </w:r>
      <w:r w:rsidR="006D154B" w:rsidRPr="006D154B">
        <w:rPr>
          <w:rFonts w:ascii="Times New Roman" w:hAnsi="Times New Roman" w:cs="Times New Roman"/>
          <w:sz w:val="24"/>
          <w:szCs w:val="24"/>
          <w:lang w:val="en-US"/>
        </w:rPr>
        <w:t>autorizată/Societate Comercială), pentru implementarea proiectului cu referire la următoarele</w:t>
      </w:r>
      <w:r w:rsidR="00FC14AD">
        <w:rPr>
          <w:rFonts w:ascii="Times New Roman" w:hAnsi="Times New Roman" w:cs="Times New Roman"/>
          <w:b/>
          <w:bCs/>
          <w:sz w:val="24"/>
          <w:szCs w:val="24"/>
          <w:lang w:val="en-US"/>
        </w:rPr>
        <w:t xml:space="preserve"> </w:t>
      </w:r>
      <w:r w:rsidR="006D154B" w:rsidRPr="006D154B">
        <w:rPr>
          <w:rFonts w:ascii="Times New Roman" w:hAnsi="Times New Roman" w:cs="Times New Roman"/>
          <w:sz w:val="24"/>
          <w:szCs w:val="24"/>
          <w:lang w:val="en-US"/>
        </w:rPr>
        <w:t>puncte (</w:t>
      </w:r>
      <w:r w:rsidR="006D154B" w:rsidRPr="006D154B">
        <w:rPr>
          <w:rFonts w:ascii="Times New Roman" w:hAnsi="Times New Roman" w:cs="Times New Roman"/>
          <w:i/>
          <w:iCs/>
          <w:sz w:val="24"/>
          <w:szCs w:val="24"/>
          <w:lang w:val="en-US"/>
        </w:rPr>
        <w:t>obligatorii</w:t>
      </w:r>
      <w:r w:rsidR="006D154B" w:rsidRPr="006D154B">
        <w:rPr>
          <w:rFonts w:ascii="Times New Roman" w:hAnsi="Times New Roman" w:cs="Times New Roman"/>
          <w:sz w:val="24"/>
          <w:szCs w:val="24"/>
          <w:lang w:val="en-US"/>
        </w:rPr>
        <w:t>):</w:t>
      </w:r>
    </w:p>
    <w:p w:rsidR="006D154B" w:rsidRPr="00FC14AD" w:rsidRDefault="006D154B" w:rsidP="00FC14AD">
      <w:pPr>
        <w:pStyle w:val="Listparagraf"/>
        <w:numPr>
          <w:ilvl w:val="0"/>
          <w:numId w:val="42"/>
        </w:numPr>
        <w:autoSpaceDE w:val="0"/>
        <w:autoSpaceDN w:val="0"/>
        <w:adjustRightInd w:val="0"/>
        <w:spacing w:after="0" w:line="240" w:lineRule="auto"/>
        <w:jc w:val="both"/>
        <w:rPr>
          <w:rFonts w:ascii="Times New Roman" w:hAnsi="Times New Roman" w:cs="Times New Roman"/>
          <w:sz w:val="24"/>
          <w:szCs w:val="24"/>
          <w:lang w:val="en-US"/>
        </w:rPr>
      </w:pPr>
      <w:r w:rsidRPr="00FC14AD">
        <w:rPr>
          <w:rFonts w:ascii="Times New Roman" w:hAnsi="Times New Roman" w:cs="Times New Roman"/>
          <w:sz w:val="24"/>
          <w:szCs w:val="24"/>
          <w:lang w:val="en-US"/>
        </w:rPr>
        <w:t>necesitatea şi oportunitatea investiţiei;</w:t>
      </w:r>
    </w:p>
    <w:p w:rsidR="005D429C" w:rsidRPr="00FC14AD" w:rsidRDefault="006D154B" w:rsidP="00FC14AD">
      <w:pPr>
        <w:pStyle w:val="Listparagraf"/>
        <w:numPr>
          <w:ilvl w:val="0"/>
          <w:numId w:val="42"/>
        </w:numPr>
        <w:autoSpaceDE w:val="0"/>
        <w:autoSpaceDN w:val="0"/>
        <w:adjustRightInd w:val="0"/>
        <w:spacing w:after="0" w:line="240" w:lineRule="auto"/>
        <w:jc w:val="both"/>
        <w:rPr>
          <w:rFonts w:ascii="Times New Roman" w:hAnsi="Times New Roman" w:cs="Times New Roman"/>
          <w:sz w:val="24"/>
          <w:szCs w:val="24"/>
          <w:lang w:val="en-US"/>
        </w:rPr>
      </w:pPr>
      <w:r w:rsidRPr="00FC14AD">
        <w:rPr>
          <w:rFonts w:ascii="Times New Roman" w:hAnsi="Times New Roman" w:cs="Times New Roman"/>
          <w:sz w:val="24"/>
          <w:szCs w:val="24"/>
          <w:lang w:val="en-US"/>
        </w:rPr>
        <w:t>lucrările vor fi prevăzute în bugetul solicitantului pentru perioada de realizare a investiţiei, în</w:t>
      </w:r>
      <w:r w:rsidR="00FC14AD">
        <w:rPr>
          <w:rFonts w:ascii="Times New Roman" w:hAnsi="Times New Roman" w:cs="Times New Roman"/>
          <w:sz w:val="24"/>
          <w:szCs w:val="24"/>
          <w:lang w:val="en-US"/>
        </w:rPr>
        <w:t xml:space="preserve"> </w:t>
      </w:r>
      <w:r w:rsidRPr="00FC14AD">
        <w:rPr>
          <w:rFonts w:ascii="Times New Roman" w:hAnsi="Times New Roman" w:cs="Times New Roman"/>
          <w:sz w:val="24"/>
          <w:szCs w:val="24"/>
          <w:lang w:val="en-US"/>
        </w:rPr>
        <w:t>cazul obţinerii finanţării;</w:t>
      </w:r>
    </w:p>
    <w:p w:rsidR="006D154B" w:rsidRPr="00FC14AD" w:rsidRDefault="006D154B" w:rsidP="006D154B">
      <w:pPr>
        <w:pStyle w:val="Listparagraf"/>
        <w:numPr>
          <w:ilvl w:val="0"/>
          <w:numId w:val="43"/>
        </w:numPr>
        <w:autoSpaceDE w:val="0"/>
        <w:autoSpaceDN w:val="0"/>
        <w:adjustRightInd w:val="0"/>
        <w:spacing w:after="0" w:line="240" w:lineRule="auto"/>
        <w:jc w:val="both"/>
        <w:rPr>
          <w:rFonts w:ascii="Times New Roman" w:eastAsia="SymbolMT" w:hAnsi="Times New Roman" w:cs="Times New Roman"/>
          <w:sz w:val="24"/>
          <w:szCs w:val="24"/>
          <w:lang w:val="en-US"/>
        </w:rPr>
      </w:pPr>
      <w:r w:rsidRPr="00FC14AD">
        <w:rPr>
          <w:rFonts w:ascii="Times New Roman" w:eastAsia="SymbolMT" w:hAnsi="Times New Roman" w:cs="Times New Roman"/>
          <w:sz w:val="24"/>
          <w:szCs w:val="24"/>
          <w:lang w:val="en-US"/>
        </w:rPr>
        <w:lastRenderedPageBreak/>
        <w:t>angajamentul de a suporta cheltuielile de întreţinere/mentenanță a investiţiei pe o perioadă de</w:t>
      </w:r>
      <w:r w:rsidR="00FC14AD">
        <w:rPr>
          <w:rFonts w:ascii="Times New Roman" w:eastAsia="SymbolMT" w:hAnsi="Times New Roman" w:cs="Times New Roman"/>
          <w:sz w:val="24"/>
          <w:szCs w:val="24"/>
          <w:lang w:val="en-US"/>
        </w:rPr>
        <w:t xml:space="preserve"> </w:t>
      </w:r>
      <w:r w:rsidRPr="00FC14AD">
        <w:rPr>
          <w:rFonts w:ascii="Times New Roman" w:eastAsia="SymbolMT" w:hAnsi="Times New Roman" w:cs="Times New Roman"/>
          <w:sz w:val="24"/>
          <w:szCs w:val="24"/>
          <w:lang w:val="en-US"/>
        </w:rPr>
        <w:t>minimum 5 ani de la data efectuării ultimei plăți;</w:t>
      </w:r>
    </w:p>
    <w:p w:rsidR="006D154B" w:rsidRPr="00FC14AD" w:rsidRDefault="006D154B" w:rsidP="00FC14AD">
      <w:pPr>
        <w:pStyle w:val="Listparagraf"/>
        <w:numPr>
          <w:ilvl w:val="0"/>
          <w:numId w:val="43"/>
        </w:numPr>
        <w:autoSpaceDE w:val="0"/>
        <w:autoSpaceDN w:val="0"/>
        <w:adjustRightInd w:val="0"/>
        <w:spacing w:after="0" w:line="240" w:lineRule="auto"/>
        <w:jc w:val="both"/>
        <w:rPr>
          <w:rFonts w:ascii="Times New Roman" w:eastAsia="SymbolMT" w:hAnsi="Times New Roman" w:cs="Times New Roman"/>
          <w:sz w:val="24"/>
          <w:szCs w:val="24"/>
          <w:lang w:val="en-US"/>
        </w:rPr>
      </w:pPr>
      <w:r w:rsidRPr="00FC14AD">
        <w:rPr>
          <w:rFonts w:ascii="Times New Roman" w:eastAsia="SymbolMT" w:hAnsi="Times New Roman" w:cs="Times New Roman"/>
          <w:sz w:val="24"/>
          <w:szCs w:val="24"/>
          <w:lang w:val="en-US"/>
        </w:rPr>
        <w:t>caracteristici tehnice ale investiției/investițiilor propuse (lungimi, arii, volume, capacităţi etc.);</w:t>
      </w:r>
    </w:p>
    <w:p w:rsidR="006D154B" w:rsidRPr="00FC14AD" w:rsidRDefault="006D154B" w:rsidP="006D154B">
      <w:pPr>
        <w:pStyle w:val="Listparagraf"/>
        <w:numPr>
          <w:ilvl w:val="0"/>
          <w:numId w:val="43"/>
        </w:numPr>
        <w:autoSpaceDE w:val="0"/>
        <w:autoSpaceDN w:val="0"/>
        <w:adjustRightInd w:val="0"/>
        <w:spacing w:after="0" w:line="240" w:lineRule="auto"/>
        <w:jc w:val="both"/>
        <w:rPr>
          <w:rFonts w:ascii="Times New Roman" w:eastAsia="SymbolMT" w:hAnsi="Times New Roman" w:cs="Times New Roman"/>
          <w:sz w:val="24"/>
          <w:szCs w:val="24"/>
          <w:lang w:val="en-US"/>
        </w:rPr>
      </w:pPr>
      <w:r w:rsidRPr="00FC14AD">
        <w:rPr>
          <w:rFonts w:ascii="Times New Roman" w:eastAsia="SymbolMT" w:hAnsi="Times New Roman" w:cs="Times New Roman"/>
          <w:sz w:val="24"/>
          <w:szCs w:val="24"/>
          <w:lang w:val="en-US"/>
        </w:rPr>
        <w:t>nominalizarea şi delegarea reprezentantului legal al solicitantului pentru relaţia cu AFIR în</w:t>
      </w:r>
      <w:r w:rsidR="00FC14AD">
        <w:rPr>
          <w:rFonts w:ascii="Times New Roman" w:eastAsia="SymbolMT" w:hAnsi="Times New Roman" w:cs="Times New Roman"/>
          <w:sz w:val="24"/>
          <w:szCs w:val="24"/>
          <w:lang w:val="en-US"/>
        </w:rPr>
        <w:t xml:space="preserve"> </w:t>
      </w:r>
      <w:r w:rsidRPr="00FC14AD">
        <w:rPr>
          <w:rFonts w:ascii="Times New Roman" w:eastAsia="SymbolMT" w:hAnsi="Times New Roman" w:cs="Times New Roman"/>
          <w:sz w:val="24"/>
          <w:szCs w:val="24"/>
          <w:lang w:val="en-US"/>
        </w:rPr>
        <w:t>derularea proiectului.</w:t>
      </w:r>
    </w:p>
    <w:p w:rsidR="006D154B" w:rsidRPr="00FC14AD" w:rsidRDefault="006D154B" w:rsidP="006D154B">
      <w:pPr>
        <w:pStyle w:val="Listparagraf"/>
        <w:numPr>
          <w:ilvl w:val="0"/>
          <w:numId w:val="44"/>
        </w:numPr>
        <w:autoSpaceDE w:val="0"/>
        <w:autoSpaceDN w:val="0"/>
        <w:adjustRightInd w:val="0"/>
        <w:spacing w:after="0" w:line="240" w:lineRule="auto"/>
        <w:jc w:val="both"/>
        <w:rPr>
          <w:rFonts w:ascii="Times New Roman" w:eastAsia="SymbolMT" w:hAnsi="Times New Roman" w:cs="Times New Roman"/>
          <w:sz w:val="24"/>
          <w:szCs w:val="24"/>
          <w:lang w:val="en-US"/>
        </w:rPr>
      </w:pPr>
      <w:r w:rsidRPr="00FC14AD">
        <w:rPr>
          <w:rFonts w:ascii="Times New Roman" w:eastAsia="SymbolMT" w:hAnsi="Times New Roman" w:cs="Times New Roman"/>
          <w:sz w:val="24"/>
          <w:szCs w:val="24"/>
          <w:lang w:val="en-US"/>
        </w:rPr>
        <w:t>detalierea activităţilor sociale/culturale desfășurate în ultimele 12 luni, anterioare datei</w:t>
      </w:r>
      <w:r w:rsidR="00FC14AD">
        <w:rPr>
          <w:rFonts w:ascii="Times New Roman" w:eastAsia="SymbolMT" w:hAnsi="Times New Roman" w:cs="Times New Roman"/>
          <w:sz w:val="24"/>
          <w:szCs w:val="24"/>
          <w:lang w:val="en-US"/>
        </w:rPr>
        <w:t xml:space="preserve"> </w:t>
      </w:r>
      <w:r w:rsidRPr="00FC14AD">
        <w:rPr>
          <w:rFonts w:ascii="Times New Roman" w:eastAsia="SymbolMT" w:hAnsi="Times New Roman" w:cs="Times New Roman"/>
          <w:sz w:val="24"/>
          <w:szCs w:val="24"/>
          <w:lang w:val="en-US"/>
        </w:rPr>
        <w:t>depunerii Cererii de finanţare.</w:t>
      </w:r>
    </w:p>
    <w:p w:rsidR="006D154B" w:rsidRPr="006D154B" w:rsidRDefault="006B0506" w:rsidP="006D154B">
      <w:pPr>
        <w:autoSpaceDE w:val="0"/>
        <w:autoSpaceDN w:val="0"/>
        <w:adjustRightInd w:val="0"/>
        <w:spacing w:after="0" w:line="240" w:lineRule="auto"/>
        <w:jc w:val="both"/>
        <w:rPr>
          <w:rFonts w:ascii="Times New Roman" w:eastAsia="SymbolMT" w:hAnsi="Times New Roman" w:cs="Times New Roman"/>
          <w:b/>
          <w:bCs/>
          <w:sz w:val="24"/>
          <w:szCs w:val="24"/>
          <w:lang w:val="en-US"/>
        </w:rPr>
      </w:pPr>
      <w:r>
        <w:rPr>
          <w:rFonts w:ascii="Times New Roman" w:eastAsia="SymbolMT" w:hAnsi="Times New Roman" w:cs="Times New Roman"/>
          <w:b/>
          <w:bCs/>
          <w:sz w:val="24"/>
          <w:szCs w:val="24"/>
          <w:lang w:val="en-US"/>
        </w:rPr>
        <w:t>6</w:t>
      </w:r>
      <w:r w:rsidR="006D154B" w:rsidRPr="006D154B">
        <w:rPr>
          <w:rFonts w:ascii="Times New Roman" w:eastAsia="SymbolMT" w:hAnsi="Times New Roman" w:cs="Times New Roman"/>
          <w:b/>
          <w:bCs/>
          <w:sz w:val="24"/>
          <w:szCs w:val="24"/>
          <w:lang w:val="en-US"/>
        </w:rPr>
        <w:t>. Certificatul de înregistrare fiscală</w:t>
      </w:r>
    </w:p>
    <w:p w:rsidR="006D154B" w:rsidRPr="00FC14AD" w:rsidRDefault="006B0506" w:rsidP="006D154B">
      <w:pPr>
        <w:autoSpaceDE w:val="0"/>
        <w:autoSpaceDN w:val="0"/>
        <w:adjustRightInd w:val="0"/>
        <w:spacing w:after="0" w:line="240" w:lineRule="auto"/>
        <w:jc w:val="both"/>
        <w:rPr>
          <w:rFonts w:ascii="Times New Roman" w:eastAsia="SymbolMT" w:hAnsi="Times New Roman" w:cs="Times New Roman"/>
          <w:sz w:val="24"/>
          <w:szCs w:val="24"/>
          <w:lang w:val="en-US"/>
        </w:rPr>
      </w:pPr>
      <w:r>
        <w:rPr>
          <w:rFonts w:ascii="Times New Roman" w:eastAsia="SymbolMT" w:hAnsi="Times New Roman" w:cs="Times New Roman"/>
          <w:b/>
          <w:bCs/>
          <w:sz w:val="24"/>
          <w:szCs w:val="24"/>
          <w:lang w:val="en-US"/>
        </w:rPr>
        <w:t>7</w:t>
      </w:r>
      <w:r w:rsidR="006D154B" w:rsidRPr="006D154B">
        <w:rPr>
          <w:rFonts w:ascii="Times New Roman" w:eastAsia="SymbolMT" w:hAnsi="Times New Roman" w:cs="Times New Roman"/>
          <w:b/>
          <w:bCs/>
          <w:sz w:val="24"/>
          <w:szCs w:val="24"/>
          <w:lang w:val="en-US"/>
        </w:rPr>
        <w:t>.</w:t>
      </w:r>
      <w:r>
        <w:rPr>
          <w:rFonts w:ascii="Times New Roman" w:eastAsia="SymbolMT" w:hAnsi="Times New Roman" w:cs="Times New Roman"/>
          <w:b/>
          <w:bCs/>
          <w:sz w:val="24"/>
          <w:szCs w:val="24"/>
          <w:lang w:val="en-US"/>
        </w:rPr>
        <w:t>1.</w:t>
      </w:r>
      <w:r w:rsidR="006D154B" w:rsidRPr="006D154B">
        <w:rPr>
          <w:rFonts w:ascii="Times New Roman" w:eastAsia="SymbolMT" w:hAnsi="Times New Roman" w:cs="Times New Roman"/>
          <w:b/>
          <w:bCs/>
          <w:sz w:val="24"/>
          <w:szCs w:val="24"/>
          <w:lang w:val="en-US"/>
        </w:rPr>
        <w:t xml:space="preserve"> Încheiere privind înscrierea în registrul asociaţiilor şi fundaţiilor</w:t>
      </w:r>
      <w:r w:rsidR="00FC14AD">
        <w:rPr>
          <w:rFonts w:ascii="Times New Roman" w:eastAsia="SymbolMT" w:hAnsi="Times New Roman" w:cs="Times New Roman"/>
          <w:sz w:val="24"/>
          <w:szCs w:val="24"/>
          <w:lang w:val="en-US"/>
        </w:rPr>
        <w:t>, rămasă definitivă /</w:t>
      </w:r>
      <w:r w:rsidR="006D154B" w:rsidRPr="006D154B">
        <w:rPr>
          <w:rFonts w:ascii="Times New Roman" w:eastAsia="SymbolMT" w:hAnsi="Times New Roman" w:cs="Times New Roman"/>
          <w:b/>
          <w:bCs/>
          <w:sz w:val="24"/>
          <w:szCs w:val="24"/>
          <w:lang w:val="en-US"/>
        </w:rPr>
        <w:t>Certificat de înregistrare în registrul asociaţiilor şi fundaţiilor</w:t>
      </w:r>
    </w:p>
    <w:p w:rsidR="00FC14AD" w:rsidRDefault="006B0506" w:rsidP="006D154B">
      <w:pPr>
        <w:autoSpaceDE w:val="0"/>
        <w:autoSpaceDN w:val="0"/>
        <w:adjustRightInd w:val="0"/>
        <w:spacing w:after="0" w:line="240" w:lineRule="auto"/>
        <w:jc w:val="both"/>
        <w:rPr>
          <w:rFonts w:ascii="Times New Roman" w:eastAsia="SymbolMT" w:hAnsi="Times New Roman" w:cs="Times New Roman"/>
          <w:b/>
          <w:bCs/>
          <w:sz w:val="24"/>
          <w:szCs w:val="24"/>
          <w:lang w:val="en-US"/>
        </w:rPr>
      </w:pPr>
      <w:r>
        <w:rPr>
          <w:rFonts w:ascii="Times New Roman" w:eastAsia="SymbolMT" w:hAnsi="Times New Roman" w:cs="Times New Roman"/>
          <w:b/>
          <w:bCs/>
          <w:sz w:val="24"/>
          <w:szCs w:val="24"/>
          <w:lang w:val="en-US"/>
        </w:rPr>
        <w:t>7</w:t>
      </w:r>
      <w:r w:rsidR="006D154B" w:rsidRPr="006D154B">
        <w:rPr>
          <w:rFonts w:ascii="Times New Roman" w:eastAsia="SymbolMT" w:hAnsi="Times New Roman" w:cs="Times New Roman"/>
          <w:b/>
          <w:bCs/>
          <w:sz w:val="24"/>
          <w:szCs w:val="24"/>
          <w:lang w:val="en-US"/>
        </w:rPr>
        <w:t xml:space="preserve">.2.1 Actul de înfiinţare şi statutul ONG, </w:t>
      </w:r>
    </w:p>
    <w:p w:rsidR="006D154B" w:rsidRPr="006D154B" w:rsidRDefault="006D154B" w:rsidP="006D154B">
      <w:pPr>
        <w:autoSpaceDE w:val="0"/>
        <w:autoSpaceDN w:val="0"/>
        <w:adjustRightInd w:val="0"/>
        <w:spacing w:after="0" w:line="240" w:lineRule="auto"/>
        <w:jc w:val="both"/>
        <w:rPr>
          <w:rFonts w:ascii="Times New Roman" w:eastAsia="SymbolMT" w:hAnsi="Times New Roman" w:cs="Times New Roman"/>
          <w:b/>
          <w:bCs/>
          <w:sz w:val="24"/>
          <w:szCs w:val="24"/>
          <w:lang w:val="en-US"/>
        </w:rPr>
      </w:pPr>
      <w:r w:rsidRPr="006D154B">
        <w:rPr>
          <w:rFonts w:ascii="Times New Roman" w:eastAsia="SymbolMT" w:hAnsi="Times New Roman" w:cs="Times New Roman"/>
          <w:b/>
          <w:bCs/>
          <w:sz w:val="24"/>
          <w:szCs w:val="24"/>
          <w:lang w:val="en-US"/>
        </w:rPr>
        <w:t>sau</w:t>
      </w:r>
    </w:p>
    <w:p w:rsidR="00FC14AD" w:rsidRDefault="006B0506" w:rsidP="006D154B">
      <w:pPr>
        <w:autoSpaceDE w:val="0"/>
        <w:autoSpaceDN w:val="0"/>
        <w:adjustRightInd w:val="0"/>
        <w:spacing w:after="0" w:line="240" w:lineRule="auto"/>
        <w:jc w:val="both"/>
        <w:rPr>
          <w:rFonts w:ascii="Times New Roman" w:eastAsia="SymbolMT" w:hAnsi="Times New Roman" w:cs="Times New Roman"/>
          <w:sz w:val="24"/>
          <w:szCs w:val="24"/>
          <w:lang w:val="en-US"/>
        </w:rPr>
      </w:pPr>
      <w:r>
        <w:rPr>
          <w:rFonts w:ascii="Times New Roman" w:eastAsia="SymbolMT" w:hAnsi="Times New Roman" w:cs="Times New Roman"/>
          <w:b/>
          <w:bCs/>
          <w:sz w:val="24"/>
          <w:szCs w:val="24"/>
          <w:lang w:val="en-US"/>
        </w:rPr>
        <w:t>7</w:t>
      </w:r>
      <w:r w:rsidR="006D154B" w:rsidRPr="006D154B">
        <w:rPr>
          <w:rFonts w:ascii="Times New Roman" w:eastAsia="SymbolMT" w:hAnsi="Times New Roman" w:cs="Times New Roman"/>
          <w:b/>
          <w:bCs/>
          <w:sz w:val="24"/>
          <w:szCs w:val="24"/>
          <w:lang w:val="en-US"/>
        </w:rPr>
        <w:t>.2.2 Actul de înfiinţare şi statutul Aşezământului Monahal (</w:t>
      </w:r>
      <w:proofErr w:type="gramStart"/>
      <w:r w:rsidR="006D154B" w:rsidRPr="006D154B">
        <w:rPr>
          <w:rFonts w:ascii="Times New Roman" w:eastAsia="SymbolMT" w:hAnsi="Times New Roman" w:cs="Times New Roman"/>
          <w:b/>
          <w:bCs/>
          <w:sz w:val="24"/>
          <w:szCs w:val="24"/>
          <w:lang w:val="en-US"/>
        </w:rPr>
        <w:t>Mănăstire ,</w:t>
      </w:r>
      <w:proofErr w:type="gramEnd"/>
      <w:r w:rsidR="006D154B" w:rsidRPr="006D154B">
        <w:rPr>
          <w:rFonts w:ascii="Times New Roman" w:eastAsia="SymbolMT" w:hAnsi="Times New Roman" w:cs="Times New Roman"/>
          <w:b/>
          <w:bCs/>
          <w:sz w:val="24"/>
          <w:szCs w:val="24"/>
          <w:lang w:val="en-US"/>
        </w:rPr>
        <w:t xml:space="preserve"> Schit sau Metoc)</w:t>
      </w:r>
      <w:r w:rsidR="006D154B" w:rsidRPr="006D154B">
        <w:rPr>
          <w:rFonts w:ascii="Times New Roman" w:eastAsia="SymbolMT" w:hAnsi="Times New Roman" w:cs="Times New Roman"/>
          <w:sz w:val="24"/>
          <w:szCs w:val="24"/>
          <w:lang w:val="en-US"/>
        </w:rPr>
        <w:t xml:space="preserve">, </w:t>
      </w:r>
    </w:p>
    <w:p w:rsidR="006D154B" w:rsidRPr="006D154B" w:rsidRDefault="006D154B" w:rsidP="006D154B">
      <w:pPr>
        <w:autoSpaceDE w:val="0"/>
        <w:autoSpaceDN w:val="0"/>
        <w:adjustRightInd w:val="0"/>
        <w:spacing w:after="0" w:line="240" w:lineRule="auto"/>
        <w:jc w:val="both"/>
        <w:rPr>
          <w:rFonts w:ascii="Times New Roman" w:eastAsia="SymbolMT" w:hAnsi="Times New Roman" w:cs="Times New Roman"/>
          <w:sz w:val="24"/>
          <w:szCs w:val="24"/>
          <w:lang w:val="en-US"/>
        </w:rPr>
      </w:pPr>
      <w:r w:rsidRPr="006D154B">
        <w:rPr>
          <w:rFonts w:ascii="Times New Roman" w:eastAsia="SymbolMT" w:hAnsi="Times New Roman" w:cs="Times New Roman"/>
          <w:sz w:val="24"/>
          <w:szCs w:val="24"/>
          <w:lang w:val="en-US"/>
        </w:rPr>
        <w:t>sau</w:t>
      </w:r>
    </w:p>
    <w:p w:rsidR="006D154B" w:rsidRPr="006D154B" w:rsidRDefault="006B0506" w:rsidP="006D154B">
      <w:pPr>
        <w:autoSpaceDE w:val="0"/>
        <w:autoSpaceDN w:val="0"/>
        <w:adjustRightInd w:val="0"/>
        <w:spacing w:after="0" w:line="240" w:lineRule="auto"/>
        <w:jc w:val="both"/>
        <w:rPr>
          <w:rFonts w:ascii="Times New Roman" w:eastAsia="SymbolMT" w:hAnsi="Times New Roman" w:cs="Times New Roman"/>
          <w:sz w:val="24"/>
          <w:szCs w:val="24"/>
          <w:lang w:val="en-US"/>
        </w:rPr>
      </w:pPr>
      <w:r>
        <w:rPr>
          <w:rFonts w:ascii="Times New Roman" w:eastAsia="SymbolMT" w:hAnsi="Times New Roman" w:cs="Times New Roman"/>
          <w:b/>
          <w:bCs/>
          <w:sz w:val="24"/>
          <w:szCs w:val="24"/>
          <w:lang w:val="en-US"/>
        </w:rPr>
        <w:t>7</w:t>
      </w:r>
      <w:r w:rsidR="006D154B" w:rsidRPr="006D154B">
        <w:rPr>
          <w:rFonts w:ascii="Times New Roman" w:eastAsia="SymbolMT" w:hAnsi="Times New Roman" w:cs="Times New Roman"/>
          <w:b/>
          <w:bCs/>
          <w:sz w:val="24"/>
          <w:szCs w:val="24"/>
          <w:lang w:val="en-US"/>
        </w:rPr>
        <w:t>.2.3 Actul Constitutiv</w:t>
      </w:r>
      <w:r w:rsidR="006D154B" w:rsidRPr="006D154B">
        <w:rPr>
          <w:rFonts w:ascii="Times New Roman" w:eastAsia="SymbolMT" w:hAnsi="Times New Roman" w:cs="Times New Roman"/>
          <w:sz w:val="24"/>
          <w:szCs w:val="24"/>
          <w:lang w:val="en-US"/>
        </w:rPr>
        <w:t>, Certificatul de înregistrare a firmei, Hot</w:t>
      </w:r>
      <w:r w:rsidR="00FC14AD">
        <w:rPr>
          <w:rFonts w:ascii="Times New Roman" w:eastAsia="SymbolMT" w:hAnsi="Times New Roman" w:cs="Times New Roman"/>
          <w:sz w:val="24"/>
          <w:szCs w:val="24"/>
          <w:lang w:val="en-US"/>
        </w:rPr>
        <w:t xml:space="preserve">ărârea tribunalului de pe lângă </w:t>
      </w:r>
      <w:r w:rsidR="006D154B" w:rsidRPr="006D154B">
        <w:rPr>
          <w:rFonts w:ascii="Times New Roman" w:eastAsia="SymbolMT" w:hAnsi="Times New Roman" w:cs="Times New Roman"/>
          <w:sz w:val="24"/>
          <w:szCs w:val="24"/>
          <w:lang w:val="en-US"/>
        </w:rPr>
        <w:t>ONRC, Certificat constatator eliberat de ONRC.</w:t>
      </w:r>
    </w:p>
    <w:p w:rsidR="006B0506" w:rsidRPr="006D154B" w:rsidRDefault="006B0506" w:rsidP="006B0506">
      <w:pPr>
        <w:autoSpaceDE w:val="0"/>
        <w:autoSpaceDN w:val="0"/>
        <w:adjustRightInd w:val="0"/>
        <w:spacing w:after="0" w:line="240" w:lineRule="auto"/>
        <w:jc w:val="both"/>
        <w:rPr>
          <w:rFonts w:ascii="Times New Roman" w:eastAsia="SymbolMT" w:hAnsi="Times New Roman" w:cs="Times New Roman"/>
          <w:sz w:val="24"/>
          <w:szCs w:val="24"/>
          <w:lang w:val="en-US"/>
        </w:rPr>
      </w:pPr>
      <w:r>
        <w:rPr>
          <w:rFonts w:ascii="Times New Roman" w:eastAsia="SymbolMT" w:hAnsi="Times New Roman" w:cs="Times New Roman"/>
          <w:b/>
          <w:bCs/>
          <w:sz w:val="24"/>
          <w:szCs w:val="24"/>
          <w:lang w:val="en-US"/>
        </w:rPr>
        <w:t>11</w:t>
      </w:r>
      <w:r w:rsidRPr="006D154B">
        <w:rPr>
          <w:rFonts w:ascii="Times New Roman" w:eastAsia="SymbolMT" w:hAnsi="Times New Roman" w:cs="Times New Roman"/>
          <w:b/>
          <w:bCs/>
          <w:sz w:val="24"/>
          <w:szCs w:val="24"/>
          <w:lang w:val="en-US"/>
        </w:rPr>
        <w:t xml:space="preserve">.1. Notificare </w:t>
      </w:r>
      <w:r w:rsidRPr="006D154B">
        <w:rPr>
          <w:rFonts w:ascii="Times New Roman" w:eastAsia="SymbolMT" w:hAnsi="Times New Roman" w:cs="Times New Roman"/>
          <w:sz w:val="24"/>
          <w:szCs w:val="24"/>
          <w:lang w:val="en-US"/>
        </w:rPr>
        <w:t>privind conformitatea proiectului cu condiţiile de igienă şi sănătate publică,</w:t>
      </w:r>
    </w:p>
    <w:p w:rsidR="006B0506" w:rsidRPr="006D154B" w:rsidRDefault="006B0506" w:rsidP="006B0506">
      <w:pPr>
        <w:autoSpaceDE w:val="0"/>
        <w:autoSpaceDN w:val="0"/>
        <w:adjustRightInd w:val="0"/>
        <w:spacing w:after="0" w:line="240" w:lineRule="auto"/>
        <w:jc w:val="both"/>
        <w:rPr>
          <w:rFonts w:ascii="Times New Roman" w:eastAsia="SymbolMT" w:hAnsi="Times New Roman" w:cs="Times New Roman"/>
          <w:sz w:val="24"/>
          <w:szCs w:val="24"/>
          <w:lang w:val="en-US"/>
        </w:rPr>
      </w:pPr>
      <w:r w:rsidRPr="006D154B">
        <w:rPr>
          <w:rFonts w:ascii="Times New Roman" w:eastAsia="SymbolMT" w:hAnsi="Times New Roman" w:cs="Times New Roman"/>
          <w:sz w:val="24"/>
          <w:szCs w:val="24"/>
          <w:lang w:val="en-US"/>
        </w:rPr>
        <w:t>sau</w:t>
      </w:r>
    </w:p>
    <w:p w:rsidR="006B0506" w:rsidRPr="006B0506" w:rsidRDefault="006B0506" w:rsidP="006D154B">
      <w:pPr>
        <w:autoSpaceDE w:val="0"/>
        <w:autoSpaceDN w:val="0"/>
        <w:adjustRightInd w:val="0"/>
        <w:spacing w:after="0" w:line="240" w:lineRule="auto"/>
        <w:jc w:val="both"/>
        <w:rPr>
          <w:rFonts w:ascii="Times New Roman" w:eastAsia="SymbolMT" w:hAnsi="Times New Roman" w:cs="Times New Roman"/>
          <w:b/>
          <w:sz w:val="24"/>
          <w:szCs w:val="24"/>
          <w:lang w:val="en-US"/>
        </w:rPr>
      </w:pPr>
      <w:r>
        <w:rPr>
          <w:rFonts w:ascii="Times New Roman" w:eastAsia="SymbolMT" w:hAnsi="Times New Roman" w:cs="Times New Roman"/>
          <w:b/>
          <w:bCs/>
          <w:sz w:val="24"/>
          <w:szCs w:val="24"/>
          <w:lang w:val="en-US"/>
        </w:rPr>
        <w:t>11</w:t>
      </w:r>
      <w:r w:rsidRPr="006D154B">
        <w:rPr>
          <w:rFonts w:ascii="Times New Roman" w:eastAsia="SymbolMT" w:hAnsi="Times New Roman" w:cs="Times New Roman"/>
          <w:b/>
          <w:bCs/>
          <w:sz w:val="24"/>
          <w:szCs w:val="24"/>
          <w:lang w:val="en-US"/>
        </w:rPr>
        <w:t xml:space="preserve">.2. Notificare </w:t>
      </w:r>
      <w:r w:rsidRPr="006D154B">
        <w:rPr>
          <w:rFonts w:ascii="Times New Roman" w:eastAsia="SymbolMT" w:hAnsi="Times New Roman" w:cs="Times New Roman"/>
          <w:sz w:val="24"/>
          <w:szCs w:val="24"/>
          <w:lang w:val="en-US"/>
        </w:rPr>
        <w:t>că investiţia nu face obiectul evaluării condiţiilor de i</w:t>
      </w:r>
      <w:r>
        <w:rPr>
          <w:rFonts w:ascii="Times New Roman" w:eastAsia="SymbolMT" w:hAnsi="Times New Roman" w:cs="Times New Roman"/>
          <w:sz w:val="24"/>
          <w:szCs w:val="24"/>
          <w:lang w:val="en-US"/>
        </w:rPr>
        <w:t xml:space="preserve">gienă și sănătate publică, </w:t>
      </w:r>
      <w:r w:rsidRPr="006B0506">
        <w:rPr>
          <w:rFonts w:ascii="Times New Roman" w:eastAsia="SymbolMT" w:hAnsi="Times New Roman" w:cs="Times New Roman"/>
          <w:b/>
          <w:sz w:val="24"/>
          <w:szCs w:val="24"/>
          <w:lang w:val="en-US"/>
        </w:rPr>
        <w:t xml:space="preserve">dacă </w:t>
      </w:r>
      <w:r>
        <w:rPr>
          <w:rFonts w:ascii="Times New Roman" w:eastAsia="SymbolMT" w:hAnsi="Times New Roman" w:cs="Times New Roman"/>
          <w:b/>
          <w:sz w:val="24"/>
          <w:szCs w:val="24"/>
          <w:lang w:val="en-US"/>
        </w:rPr>
        <w:t>este cazul.</w:t>
      </w:r>
    </w:p>
    <w:p w:rsidR="006D154B" w:rsidRDefault="006B0506" w:rsidP="006D154B">
      <w:pPr>
        <w:autoSpaceDE w:val="0"/>
        <w:autoSpaceDN w:val="0"/>
        <w:adjustRightInd w:val="0"/>
        <w:spacing w:after="0" w:line="240" w:lineRule="auto"/>
        <w:jc w:val="both"/>
        <w:rPr>
          <w:rFonts w:ascii="Times New Roman" w:eastAsia="SymbolMT" w:hAnsi="Times New Roman" w:cs="Times New Roman"/>
          <w:sz w:val="24"/>
          <w:szCs w:val="24"/>
          <w:lang w:val="en-US"/>
        </w:rPr>
      </w:pPr>
      <w:r>
        <w:rPr>
          <w:rFonts w:ascii="Times New Roman" w:eastAsia="SymbolMT" w:hAnsi="Times New Roman" w:cs="Times New Roman"/>
          <w:b/>
          <w:bCs/>
          <w:sz w:val="24"/>
          <w:szCs w:val="24"/>
          <w:lang w:val="en-US"/>
        </w:rPr>
        <w:t>13</w:t>
      </w:r>
      <w:r w:rsidR="006D154B" w:rsidRPr="006D154B">
        <w:rPr>
          <w:rFonts w:ascii="Times New Roman" w:eastAsia="SymbolMT" w:hAnsi="Times New Roman" w:cs="Times New Roman"/>
          <w:b/>
          <w:bCs/>
          <w:sz w:val="24"/>
          <w:szCs w:val="24"/>
          <w:lang w:val="en-US"/>
        </w:rPr>
        <w:t xml:space="preserve">. Raport asupra utilizării programelor </w:t>
      </w:r>
      <w:r w:rsidR="006D154B" w:rsidRPr="006D154B">
        <w:rPr>
          <w:rFonts w:ascii="Times New Roman" w:eastAsia="SymbolMT" w:hAnsi="Times New Roman" w:cs="Times New Roman"/>
          <w:sz w:val="24"/>
          <w:szCs w:val="24"/>
          <w:lang w:val="en-US"/>
        </w:rPr>
        <w:t>de finanţare nerambursa</w:t>
      </w:r>
      <w:r w:rsidR="00FC14AD">
        <w:rPr>
          <w:rFonts w:ascii="Times New Roman" w:eastAsia="SymbolMT" w:hAnsi="Times New Roman" w:cs="Times New Roman"/>
          <w:sz w:val="24"/>
          <w:szCs w:val="24"/>
          <w:lang w:val="en-US"/>
        </w:rPr>
        <w:t xml:space="preserve">bilă întocmit de solicitant (va </w:t>
      </w:r>
      <w:r w:rsidR="006D154B" w:rsidRPr="006D154B">
        <w:rPr>
          <w:rFonts w:ascii="Times New Roman" w:eastAsia="SymbolMT" w:hAnsi="Times New Roman" w:cs="Times New Roman"/>
          <w:sz w:val="24"/>
          <w:szCs w:val="24"/>
          <w:lang w:val="en-US"/>
        </w:rPr>
        <w:t xml:space="preserve">cuprinde obiective, tip de investiţie, lista cheltuielilor eligibile, </w:t>
      </w:r>
      <w:r w:rsidR="00FC14AD">
        <w:rPr>
          <w:rFonts w:ascii="Times New Roman" w:eastAsia="SymbolMT" w:hAnsi="Times New Roman" w:cs="Times New Roman"/>
          <w:sz w:val="24"/>
          <w:szCs w:val="24"/>
          <w:lang w:val="en-US"/>
        </w:rPr>
        <w:t xml:space="preserve">costuri şi stadiul proiectului, </w:t>
      </w:r>
      <w:r w:rsidR="006D154B" w:rsidRPr="006D154B">
        <w:rPr>
          <w:rFonts w:ascii="Times New Roman" w:eastAsia="SymbolMT" w:hAnsi="Times New Roman" w:cs="Times New Roman"/>
          <w:sz w:val="24"/>
          <w:szCs w:val="24"/>
          <w:lang w:val="en-US"/>
        </w:rPr>
        <w:t>perioada derulării proiectului), pentru solicitanţii care</w:t>
      </w:r>
      <w:r w:rsidR="00FC14AD">
        <w:rPr>
          <w:rFonts w:ascii="Times New Roman" w:eastAsia="SymbolMT" w:hAnsi="Times New Roman" w:cs="Times New Roman"/>
          <w:sz w:val="24"/>
          <w:szCs w:val="24"/>
          <w:lang w:val="en-US"/>
        </w:rPr>
        <w:t xml:space="preserve"> au mai beneficiat de finanţare </w:t>
      </w:r>
      <w:r w:rsidR="006D154B" w:rsidRPr="006D154B">
        <w:rPr>
          <w:rFonts w:ascii="Times New Roman" w:eastAsia="SymbolMT" w:hAnsi="Times New Roman" w:cs="Times New Roman"/>
          <w:sz w:val="24"/>
          <w:szCs w:val="24"/>
          <w:lang w:val="en-US"/>
        </w:rPr>
        <w:t>nerambursabilă începând cu anul 2007 pentru aceleaşi tipuri de investiţii.</w:t>
      </w:r>
    </w:p>
    <w:p w:rsidR="006B0506" w:rsidRDefault="006B0506" w:rsidP="006D154B">
      <w:pPr>
        <w:autoSpaceDE w:val="0"/>
        <w:autoSpaceDN w:val="0"/>
        <w:adjustRightInd w:val="0"/>
        <w:spacing w:after="0" w:line="240" w:lineRule="auto"/>
        <w:jc w:val="both"/>
        <w:rPr>
          <w:rFonts w:ascii="Times New Roman" w:eastAsia="SymbolMT" w:hAnsi="Times New Roman" w:cs="Times New Roman"/>
          <w:sz w:val="24"/>
          <w:szCs w:val="24"/>
          <w:lang w:val="en-US"/>
        </w:rPr>
      </w:pPr>
    </w:p>
    <w:p w:rsidR="006B0506" w:rsidRDefault="006B0506" w:rsidP="006B0506">
      <w:pPr>
        <w:autoSpaceDE w:val="0"/>
        <w:autoSpaceDN w:val="0"/>
        <w:adjustRightInd w:val="0"/>
        <w:spacing w:after="0" w:line="240" w:lineRule="auto"/>
        <w:jc w:val="both"/>
        <w:rPr>
          <w:rFonts w:ascii="Times New Roman" w:eastAsia="SymbolMT" w:hAnsi="Times New Roman" w:cs="Times New Roman"/>
          <w:b/>
          <w:sz w:val="24"/>
          <w:szCs w:val="24"/>
          <w:lang w:val="en-US"/>
        </w:rPr>
      </w:pPr>
      <w:r w:rsidRPr="006B0506">
        <w:rPr>
          <w:rFonts w:ascii="Times New Roman" w:eastAsia="SymbolMT" w:hAnsi="Times New Roman" w:cs="Times New Roman"/>
          <w:b/>
          <w:sz w:val="24"/>
          <w:szCs w:val="24"/>
          <w:lang w:val="en-US"/>
        </w:rPr>
        <w:t>14</w:t>
      </w:r>
      <w:r w:rsidRPr="006B0506">
        <w:rPr>
          <w:rFonts w:ascii="Times New Roman" w:eastAsia="SymbolMT" w:hAnsi="Times New Roman" w:cs="Times New Roman"/>
          <w:sz w:val="24"/>
          <w:szCs w:val="24"/>
          <w:lang w:val="en-US"/>
        </w:rPr>
        <w:t xml:space="preserve">. </w:t>
      </w:r>
      <w:r w:rsidRPr="006B0506">
        <w:rPr>
          <w:rFonts w:ascii="Times New Roman" w:eastAsia="SymbolMT" w:hAnsi="Times New Roman" w:cs="Times New Roman"/>
          <w:b/>
          <w:sz w:val="24"/>
          <w:szCs w:val="24"/>
          <w:lang w:val="en-US"/>
        </w:rPr>
        <w:t>Notificare, care sa certifice conformitatea proiectului cu legislatia în vigoare pentru domeniul sanitar veterinar</w:t>
      </w:r>
      <w:r w:rsidRPr="006B0506">
        <w:rPr>
          <w:rFonts w:ascii="Times New Roman" w:eastAsia="SymbolMT" w:hAnsi="Times New Roman" w:cs="Times New Roman"/>
          <w:sz w:val="24"/>
          <w:szCs w:val="24"/>
          <w:lang w:val="en-US"/>
        </w:rPr>
        <w:t xml:space="preserve"> și ca prin realizarea investiției în conformitate cu proiectul verificat de DSVSA județeană, construcția va fi în concordanță cu legislația în vigoare pentru domeniul sanitar veterinar și pentru siguranța alimentelor, </w:t>
      </w:r>
      <w:r w:rsidRPr="006B0506">
        <w:rPr>
          <w:rFonts w:ascii="Times New Roman" w:eastAsia="SymbolMT" w:hAnsi="Times New Roman" w:cs="Times New Roman"/>
          <w:b/>
          <w:sz w:val="24"/>
          <w:szCs w:val="24"/>
          <w:lang w:val="en-US"/>
        </w:rPr>
        <w:t>dacă este cazul.</w:t>
      </w:r>
    </w:p>
    <w:p w:rsidR="006B0506" w:rsidRPr="006D154B" w:rsidRDefault="006B0506" w:rsidP="006B0506">
      <w:p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15</w:t>
      </w:r>
      <w:r w:rsidRPr="006D154B">
        <w:rPr>
          <w:rFonts w:ascii="Times New Roman" w:hAnsi="Times New Roman" w:cs="Times New Roman"/>
          <w:b/>
          <w:bCs/>
          <w:sz w:val="24"/>
          <w:szCs w:val="24"/>
          <w:lang w:val="en-US"/>
        </w:rPr>
        <w:t xml:space="preserve">. Extrasul din strategie </w:t>
      </w:r>
      <w:r w:rsidRPr="006D154B">
        <w:rPr>
          <w:rFonts w:ascii="Times New Roman" w:hAnsi="Times New Roman" w:cs="Times New Roman"/>
          <w:sz w:val="24"/>
          <w:szCs w:val="24"/>
          <w:lang w:val="en-US"/>
        </w:rPr>
        <w:t>din care rezultă că investiția este în</w:t>
      </w:r>
      <w:r>
        <w:rPr>
          <w:rFonts w:ascii="Times New Roman" w:hAnsi="Times New Roman" w:cs="Times New Roman"/>
          <w:sz w:val="24"/>
          <w:szCs w:val="24"/>
          <w:lang w:val="en-US"/>
        </w:rPr>
        <w:t xml:space="preserve"> corelare cu orice strategie de </w:t>
      </w:r>
      <w:r w:rsidRPr="006D154B">
        <w:rPr>
          <w:rFonts w:ascii="Times New Roman" w:hAnsi="Times New Roman" w:cs="Times New Roman"/>
          <w:sz w:val="24"/>
          <w:szCs w:val="24"/>
          <w:lang w:val="en-US"/>
        </w:rPr>
        <w:t>dezvoltare națională/regională/județeană/locală aprobată</w:t>
      </w:r>
      <w:r>
        <w:rPr>
          <w:rFonts w:ascii="Times New Roman" w:hAnsi="Times New Roman" w:cs="Times New Roman"/>
          <w:sz w:val="24"/>
          <w:szCs w:val="24"/>
          <w:lang w:val="en-US"/>
        </w:rPr>
        <w:t xml:space="preserve">, corespunzătoare domeniului de </w:t>
      </w:r>
      <w:r w:rsidRPr="006D154B">
        <w:rPr>
          <w:rFonts w:ascii="Times New Roman" w:hAnsi="Times New Roman" w:cs="Times New Roman"/>
          <w:sz w:val="24"/>
          <w:szCs w:val="24"/>
          <w:lang w:val="en-US"/>
        </w:rPr>
        <w:t>investiții, precum și copia hotărârii de aprobare a Strategiei.</w:t>
      </w:r>
    </w:p>
    <w:p w:rsidR="005A2E7F" w:rsidRPr="006D154B" w:rsidRDefault="005A2E7F" w:rsidP="005A2E7F">
      <w:pPr>
        <w:autoSpaceDE w:val="0"/>
        <w:autoSpaceDN w:val="0"/>
        <w:adjustRightInd w:val="0"/>
        <w:spacing w:after="0" w:line="240" w:lineRule="auto"/>
        <w:jc w:val="both"/>
        <w:rPr>
          <w:rFonts w:ascii="Times New Roman" w:eastAsia="SymbolMT" w:hAnsi="Times New Roman" w:cs="Times New Roman"/>
          <w:sz w:val="24"/>
          <w:szCs w:val="24"/>
          <w:lang w:val="en-US"/>
        </w:rPr>
      </w:pPr>
      <w:r>
        <w:rPr>
          <w:rFonts w:ascii="Times New Roman" w:eastAsia="SymbolMT" w:hAnsi="Times New Roman" w:cs="Times New Roman"/>
          <w:b/>
          <w:bCs/>
          <w:sz w:val="24"/>
          <w:szCs w:val="24"/>
          <w:lang w:val="en-US"/>
        </w:rPr>
        <w:t>19</w:t>
      </w:r>
      <w:r w:rsidRPr="006D154B">
        <w:rPr>
          <w:rFonts w:ascii="Times New Roman" w:eastAsia="SymbolMT" w:hAnsi="Times New Roman" w:cs="Times New Roman"/>
          <w:b/>
          <w:bCs/>
          <w:sz w:val="24"/>
          <w:szCs w:val="24"/>
          <w:lang w:val="en-US"/>
        </w:rPr>
        <w:t xml:space="preserve">. Avizul emis de către Ministerul Culturii </w:t>
      </w:r>
      <w:r w:rsidRPr="006D154B">
        <w:rPr>
          <w:rFonts w:ascii="Times New Roman" w:eastAsia="SymbolMT" w:hAnsi="Times New Roman" w:cs="Times New Roman"/>
          <w:sz w:val="24"/>
          <w:szCs w:val="24"/>
          <w:lang w:val="en-US"/>
        </w:rPr>
        <w:t>sau, după c</w:t>
      </w:r>
      <w:r>
        <w:rPr>
          <w:rFonts w:ascii="Times New Roman" w:eastAsia="SymbolMT" w:hAnsi="Times New Roman" w:cs="Times New Roman"/>
          <w:sz w:val="24"/>
          <w:szCs w:val="24"/>
          <w:lang w:val="en-US"/>
        </w:rPr>
        <w:t xml:space="preserve">az, de către serviciile publice </w:t>
      </w:r>
      <w:r w:rsidRPr="006D154B">
        <w:rPr>
          <w:rFonts w:ascii="Times New Roman" w:eastAsia="SymbolMT" w:hAnsi="Times New Roman" w:cs="Times New Roman"/>
          <w:sz w:val="24"/>
          <w:szCs w:val="24"/>
          <w:lang w:val="en-US"/>
        </w:rPr>
        <w:t>deconcentrate ale Ministerului Culturii respectiv Direcțiile Judeţen</w:t>
      </w:r>
      <w:r>
        <w:rPr>
          <w:rFonts w:ascii="Times New Roman" w:eastAsia="SymbolMT" w:hAnsi="Times New Roman" w:cs="Times New Roman"/>
          <w:sz w:val="24"/>
          <w:szCs w:val="24"/>
          <w:lang w:val="en-US"/>
        </w:rPr>
        <w:t xml:space="preserve">e pentru Cultură pe raza cărora </w:t>
      </w:r>
      <w:r w:rsidRPr="006D154B">
        <w:rPr>
          <w:rFonts w:ascii="Times New Roman" w:eastAsia="SymbolMT" w:hAnsi="Times New Roman" w:cs="Times New Roman"/>
          <w:sz w:val="24"/>
          <w:szCs w:val="24"/>
          <w:lang w:val="en-US"/>
        </w:rPr>
        <w:t>sunt amplasate obiectivele, conform Legii nr. 422/2001 privind pr</w:t>
      </w:r>
      <w:r>
        <w:rPr>
          <w:rFonts w:ascii="Times New Roman" w:eastAsia="SymbolMT" w:hAnsi="Times New Roman" w:cs="Times New Roman"/>
          <w:sz w:val="24"/>
          <w:szCs w:val="24"/>
          <w:lang w:val="en-US"/>
        </w:rPr>
        <w:t xml:space="preserve">otejarea monumentelor istorice, </w:t>
      </w:r>
      <w:r w:rsidRPr="006D154B">
        <w:rPr>
          <w:rFonts w:ascii="Times New Roman" w:eastAsia="SymbolMT" w:hAnsi="Times New Roman" w:cs="Times New Roman"/>
          <w:sz w:val="24"/>
          <w:szCs w:val="24"/>
          <w:lang w:val="en-US"/>
        </w:rPr>
        <w:t>republicată, cu modificările și completările ulterioare, care să confi</w:t>
      </w:r>
      <w:r>
        <w:rPr>
          <w:rFonts w:ascii="Times New Roman" w:eastAsia="SymbolMT" w:hAnsi="Times New Roman" w:cs="Times New Roman"/>
          <w:sz w:val="24"/>
          <w:szCs w:val="24"/>
          <w:lang w:val="en-US"/>
        </w:rPr>
        <w:t xml:space="preserve">rme faptul că obiectivul propus </w:t>
      </w:r>
      <w:r w:rsidRPr="006D154B">
        <w:rPr>
          <w:rFonts w:ascii="Times New Roman" w:eastAsia="SymbolMT" w:hAnsi="Times New Roman" w:cs="Times New Roman"/>
          <w:sz w:val="24"/>
          <w:szCs w:val="24"/>
          <w:lang w:val="en-US"/>
        </w:rPr>
        <w:t>spre finanțare face parte din patrimoniul cultural de interes local –</w:t>
      </w:r>
      <w:r>
        <w:rPr>
          <w:rFonts w:ascii="Times New Roman" w:eastAsia="SymbolMT" w:hAnsi="Times New Roman" w:cs="Times New Roman"/>
          <w:sz w:val="24"/>
          <w:szCs w:val="24"/>
          <w:lang w:val="en-US"/>
        </w:rPr>
        <w:t xml:space="preserve"> clasa (grupa) B şi că se poate </w:t>
      </w:r>
      <w:r w:rsidRPr="006D154B">
        <w:rPr>
          <w:rFonts w:ascii="Times New Roman" w:eastAsia="SymbolMT" w:hAnsi="Times New Roman" w:cs="Times New Roman"/>
          <w:sz w:val="24"/>
          <w:szCs w:val="24"/>
          <w:lang w:val="en-US"/>
        </w:rPr>
        <w:t>interveni asupra lui (documentația este adecvată).</w:t>
      </w:r>
    </w:p>
    <w:p w:rsidR="006B0506" w:rsidRPr="005A2E7F" w:rsidRDefault="005A2E7F" w:rsidP="006B0506">
      <w:pPr>
        <w:autoSpaceDE w:val="0"/>
        <w:autoSpaceDN w:val="0"/>
        <w:adjustRightInd w:val="0"/>
        <w:spacing w:after="0" w:line="240" w:lineRule="auto"/>
        <w:jc w:val="both"/>
        <w:rPr>
          <w:rFonts w:ascii="Times New Roman" w:eastAsia="SymbolMT" w:hAnsi="Times New Roman" w:cs="Times New Roman"/>
          <w:sz w:val="24"/>
          <w:szCs w:val="24"/>
          <w:lang w:val="en-US"/>
        </w:rPr>
      </w:pPr>
      <w:r w:rsidRPr="005A2E7F">
        <w:rPr>
          <w:rFonts w:ascii="Times New Roman" w:eastAsia="SymbolMT" w:hAnsi="Times New Roman" w:cs="Times New Roman"/>
          <w:b/>
          <w:sz w:val="24"/>
          <w:szCs w:val="24"/>
          <w:lang w:val="en-US"/>
        </w:rPr>
        <w:t xml:space="preserve">20. Dovada eliberata de Muzeul judetean, </w:t>
      </w:r>
      <w:r w:rsidRPr="005A2E7F">
        <w:rPr>
          <w:rFonts w:ascii="Times New Roman" w:eastAsia="SymbolMT" w:hAnsi="Times New Roman" w:cs="Times New Roman"/>
          <w:sz w:val="24"/>
          <w:szCs w:val="24"/>
          <w:lang w:val="en-US"/>
        </w:rPr>
        <w:t>prin care se certifica verificarea documentara si pe teren, daca este cazul, asupra unor interventii antropice cu caracter arheologic in perimetrul aferent proiectului propus pentru finantare nerambursabila (OG 43/2000, republicata, cu modificarile si completarile ulterioare)</w:t>
      </w:r>
    </w:p>
    <w:p w:rsidR="006B0506" w:rsidRPr="006B0506" w:rsidRDefault="005A2E7F" w:rsidP="006B0506">
      <w:pPr>
        <w:autoSpaceDE w:val="0"/>
        <w:autoSpaceDN w:val="0"/>
        <w:adjustRightInd w:val="0"/>
        <w:spacing w:after="0" w:line="240" w:lineRule="auto"/>
        <w:jc w:val="both"/>
        <w:rPr>
          <w:rFonts w:ascii="Times New Roman" w:eastAsia="SymbolMT" w:hAnsi="Times New Roman" w:cs="Times New Roman"/>
          <w:b/>
          <w:sz w:val="24"/>
          <w:szCs w:val="24"/>
          <w:lang w:val="en-US"/>
        </w:rPr>
      </w:pPr>
      <w:r w:rsidRPr="005A2E7F">
        <w:rPr>
          <w:rFonts w:ascii="Times New Roman" w:eastAsia="SymbolMT" w:hAnsi="Times New Roman" w:cs="Times New Roman"/>
          <w:b/>
          <w:sz w:val="24"/>
          <w:szCs w:val="24"/>
          <w:lang w:val="en-US"/>
        </w:rPr>
        <w:t xml:space="preserve">21.  Document eliberat de Primărie/ Centrul eparhial ( în cazul Unităţilor de Cult)/Comitet director al ONG/Societate comercială, </w:t>
      </w:r>
      <w:r w:rsidRPr="005A2E7F">
        <w:rPr>
          <w:rFonts w:ascii="Times New Roman" w:eastAsia="SymbolMT" w:hAnsi="Times New Roman" w:cs="Times New Roman"/>
          <w:sz w:val="24"/>
          <w:szCs w:val="24"/>
          <w:lang w:val="en-US"/>
        </w:rPr>
        <w:t>din care să rezulte numărul de activităţi desfășurate ce au avut loc în ultimele 12 luni, anterioare datei depunerii Cererii de Finanţare</w:t>
      </w:r>
    </w:p>
    <w:p w:rsidR="005A2E7F" w:rsidRDefault="005A2E7F" w:rsidP="006D154B">
      <w:pPr>
        <w:autoSpaceDE w:val="0"/>
        <w:autoSpaceDN w:val="0"/>
        <w:adjustRightInd w:val="0"/>
        <w:spacing w:after="0" w:line="240" w:lineRule="auto"/>
        <w:jc w:val="both"/>
        <w:rPr>
          <w:rFonts w:ascii="Times New Roman" w:eastAsia="SymbolMT" w:hAnsi="Times New Roman" w:cs="Times New Roman"/>
          <w:b/>
          <w:bCs/>
          <w:sz w:val="24"/>
          <w:szCs w:val="24"/>
          <w:lang w:val="en-US"/>
        </w:rPr>
      </w:pPr>
      <w:r w:rsidRPr="005A2E7F">
        <w:rPr>
          <w:rFonts w:ascii="Times New Roman" w:eastAsia="SymbolMT" w:hAnsi="Times New Roman" w:cs="Times New Roman"/>
          <w:b/>
          <w:bCs/>
          <w:sz w:val="24"/>
          <w:szCs w:val="24"/>
          <w:lang w:val="en-US"/>
        </w:rPr>
        <w:lastRenderedPageBreak/>
        <w:t xml:space="preserve">22. Copie ordin de clasare ca monument istoric de interes local </w:t>
      </w:r>
      <w:proofErr w:type="gramStart"/>
      <w:r w:rsidRPr="005A2E7F">
        <w:rPr>
          <w:rFonts w:ascii="Times New Roman" w:eastAsia="SymbolMT" w:hAnsi="Times New Roman" w:cs="Times New Roman"/>
          <w:b/>
          <w:bCs/>
          <w:sz w:val="24"/>
          <w:szCs w:val="24"/>
          <w:lang w:val="en-US"/>
        </w:rPr>
        <w:t>( grupa</w:t>
      </w:r>
      <w:proofErr w:type="gramEnd"/>
      <w:r w:rsidRPr="005A2E7F">
        <w:rPr>
          <w:rFonts w:ascii="Times New Roman" w:eastAsia="SymbolMT" w:hAnsi="Times New Roman" w:cs="Times New Roman"/>
          <w:b/>
          <w:bCs/>
          <w:sz w:val="24"/>
          <w:szCs w:val="24"/>
          <w:lang w:val="en-US"/>
        </w:rPr>
        <w:t xml:space="preserve"> B) </w:t>
      </w:r>
      <w:r w:rsidRPr="005A2E7F">
        <w:rPr>
          <w:rFonts w:ascii="Times New Roman" w:eastAsia="SymbolMT" w:hAnsi="Times New Roman" w:cs="Times New Roman"/>
          <w:bCs/>
          <w:sz w:val="24"/>
          <w:szCs w:val="24"/>
          <w:lang w:val="en-US"/>
        </w:rPr>
        <w:t xml:space="preserve">conform Legii 422/2001 și copie Monitor oficial al româniei, partea I în care a fost publicat </w:t>
      </w:r>
      <w:r w:rsidRPr="005A2E7F">
        <w:rPr>
          <w:rFonts w:ascii="Times New Roman" w:eastAsia="SymbolMT" w:hAnsi="Times New Roman" w:cs="Times New Roman"/>
          <w:b/>
          <w:bCs/>
          <w:sz w:val="24"/>
          <w:szCs w:val="24"/>
          <w:lang w:val="en-US"/>
        </w:rPr>
        <w:t>( daca este cazul)</w:t>
      </w:r>
    </w:p>
    <w:p w:rsidR="005A2E7F" w:rsidRDefault="005A2E7F" w:rsidP="006D154B">
      <w:pPr>
        <w:autoSpaceDE w:val="0"/>
        <w:autoSpaceDN w:val="0"/>
        <w:adjustRightInd w:val="0"/>
        <w:spacing w:after="0" w:line="240" w:lineRule="auto"/>
        <w:jc w:val="both"/>
        <w:rPr>
          <w:rFonts w:ascii="Times New Roman" w:eastAsia="SymbolMT" w:hAnsi="Times New Roman" w:cs="Times New Roman"/>
          <w:b/>
          <w:bCs/>
          <w:sz w:val="24"/>
          <w:szCs w:val="24"/>
          <w:lang w:val="en-US"/>
        </w:rPr>
      </w:pPr>
      <w:r w:rsidRPr="005A2E7F">
        <w:rPr>
          <w:rFonts w:ascii="Times New Roman" w:eastAsia="SymbolMT" w:hAnsi="Times New Roman" w:cs="Times New Roman"/>
          <w:b/>
          <w:bCs/>
          <w:sz w:val="24"/>
          <w:szCs w:val="24"/>
          <w:lang w:val="en-US"/>
        </w:rPr>
        <w:t xml:space="preserve">23. Declarație pe propria </w:t>
      </w:r>
      <w:r w:rsidRPr="005A2E7F">
        <w:rPr>
          <w:rFonts w:ascii="Times New Roman" w:eastAsia="SymbolMT" w:hAnsi="Times New Roman" w:cs="Times New Roman"/>
          <w:bCs/>
          <w:sz w:val="24"/>
          <w:szCs w:val="24"/>
          <w:lang w:val="en-US"/>
        </w:rPr>
        <w:t xml:space="preserve">răspundere din care să reiasă că după realizarea investiției din patrimoniul cultural de clasă </w:t>
      </w:r>
      <w:proofErr w:type="gramStart"/>
      <w:r w:rsidRPr="005A2E7F">
        <w:rPr>
          <w:rFonts w:ascii="Times New Roman" w:eastAsia="SymbolMT" w:hAnsi="Times New Roman" w:cs="Times New Roman"/>
          <w:bCs/>
          <w:sz w:val="24"/>
          <w:szCs w:val="24"/>
          <w:lang w:val="en-US"/>
        </w:rPr>
        <w:t>( grupă</w:t>
      </w:r>
      <w:proofErr w:type="gramEnd"/>
      <w:r w:rsidRPr="005A2E7F">
        <w:rPr>
          <w:rFonts w:ascii="Times New Roman" w:eastAsia="SymbolMT" w:hAnsi="Times New Roman" w:cs="Times New Roman"/>
          <w:bCs/>
          <w:sz w:val="24"/>
          <w:szCs w:val="24"/>
          <w:lang w:val="en-US"/>
        </w:rPr>
        <w:t>) B, aceasta va fi înscrisă intr-o rețea de promovare turistică</w:t>
      </w:r>
    </w:p>
    <w:p w:rsidR="00B51D14" w:rsidRDefault="005A2E7F" w:rsidP="00AD28A8">
      <w:p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24</w:t>
      </w:r>
      <w:r w:rsidR="006D154B" w:rsidRPr="006D154B">
        <w:rPr>
          <w:rFonts w:ascii="Times New Roman" w:hAnsi="Times New Roman" w:cs="Times New Roman"/>
          <w:b/>
          <w:bCs/>
          <w:sz w:val="24"/>
          <w:szCs w:val="24"/>
          <w:lang w:val="en-US"/>
        </w:rPr>
        <w:t xml:space="preserve">. Alte documente </w:t>
      </w:r>
      <w:proofErr w:type="gramStart"/>
      <w:r w:rsidR="006D154B" w:rsidRPr="006D154B">
        <w:rPr>
          <w:rFonts w:ascii="Times New Roman" w:hAnsi="Times New Roman" w:cs="Times New Roman"/>
          <w:b/>
          <w:bCs/>
          <w:sz w:val="24"/>
          <w:szCs w:val="24"/>
          <w:lang w:val="en-US"/>
        </w:rPr>
        <w:t xml:space="preserve">justificative </w:t>
      </w:r>
      <w:r>
        <w:rPr>
          <w:rFonts w:ascii="Times New Roman" w:hAnsi="Times New Roman" w:cs="Times New Roman"/>
          <w:sz w:val="24"/>
          <w:szCs w:val="24"/>
          <w:lang w:val="en-US"/>
        </w:rPr>
        <w:t>:</w:t>
      </w:r>
      <w:proofErr w:type="gramEnd"/>
    </w:p>
    <w:p w:rsidR="005A2E7F" w:rsidRDefault="005A2E7F" w:rsidP="005A2E7F">
      <w:pPr>
        <w:pStyle w:val="Listparagraf"/>
        <w:numPr>
          <w:ilvl w:val="0"/>
          <w:numId w:val="47"/>
        </w:num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w:t>
      </w:r>
      <w:r w:rsidRPr="00244972">
        <w:rPr>
          <w:rFonts w:ascii="Times New Roman" w:hAnsi="Times New Roman" w:cs="Times New Roman"/>
          <w:sz w:val="24"/>
          <w:szCs w:val="24"/>
          <w:lang w:val="en-US"/>
        </w:rPr>
        <w:t>eclaratie de raportare plati către GAL</w:t>
      </w:r>
      <w:r>
        <w:rPr>
          <w:rFonts w:ascii="Times New Roman" w:hAnsi="Times New Roman" w:cs="Times New Roman"/>
          <w:sz w:val="24"/>
          <w:szCs w:val="24"/>
          <w:lang w:val="en-US"/>
        </w:rPr>
        <w:t xml:space="preserve"> (Anexa 14);</w:t>
      </w:r>
    </w:p>
    <w:p w:rsidR="005A2E7F" w:rsidRDefault="005A2E7F" w:rsidP="005A2E7F">
      <w:pPr>
        <w:pStyle w:val="Listparagraf"/>
        <w:numPr>
          <w:ilvl w:val="0"/>
          <w:numId w:val="47"/>
        </w:num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w:t>
      </w:r>
      <w:r w:rsidRPr="00244972">
        <w:rPr>
          <w:rFonts w:ascii="Times New Roman" w:hAnsi="Times New Roman" w:cs="Times New Roman"/>
          <w:sz w:val="24"/>
          <w:szCs w:val="24"/>
          <w:lang w:val="en-US"/>
        </w:rPr>
        <w:t>eclaratie pe propria răspundere (eligibilitate</w:t>
      </w:r>
      <w:r>
        <w:rPr>
          <w:rFonts w:ascii="Times New Roman" w:hAnsi="Times New Roman" w:cs="Times New Roman"/>
          <w:sz w:val="24"/>
          <w:szCs w:val="24"/>
          <w:lang w:val="en-US"/>
        </w:rPr>
        <w:t xml:space="preserve"> solicitant</w:t>
      </w:r>
      <w:r w:rsidRPr="00244972">
        <w:rPr>
          <w:rFonts w:ascii="Times New Roman" w:hAnsi="Times New Roman" w:cs="Times New Roman"/>
          <w:sz w:val="24"/>
          <w:szCs w:val="24"/>
          <w:lang w:val="en-US"/>
        </w:rPr>
        <w:t>)</w:t>
      </w:r>
      <w:r>
        <w:rPr>
          <w:rFonts w:ascii="Times New Roman" w:hAnsi="Times New Roman" w:cs="Times New Roman"/>
          <w:sz w:val="24"/>
          <w:szCs w:val="24"/>
          <w:lang w:val="en-US"/>
        </w:rPr>
        <w:t>(Anexa 5) ;</w:t>
      </w:r>
    </w:p>
    <w:p w:rsidR="005A2E7F" w:rsidRPr="00244972" w:rsidRDefault="005A2E7F" w:rsidP="005A2E7F">
      <w:pPr>
        <w:pStyle w:val="Listparagraf"/>
        <w:numPr>
          <w:ilvl w:val="0"/>
          <w:numId w:val="47"/>
        </w:num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extras de cont care confirmă</w:t>
      </w:r>
      <w:r w:rsidRPr="00250D39">
        <w:rPr>
          <w:rFonts w:ascii="Times New Roman" w:hAnsi="Times New Roman" w:cs="Times New Roman"/>
          <w:sz w:val="24"/>
          <w:szCs w:val="24"/>
          <w:lang w:val="en-US"/>
        </w:rPr>
        <w:t xml:space="preserve"> cofinanțarea investiției (dacă este cazul)</w:t>
      </w:r>
      <w:r>
        <w:rPr>
          <w:rFonts w:ascii="Times New Roman" w:hAnsi="Times New Roman" w:cs="Times New Roman"/>
          <w:sz w:val="24"/>
          <w:szCs w:val="24"/>
          <w:lang w:val="en-US"/>
        </w:rPr>
        <w:t>.</w:t>
      </w:r>
    </w:p>
    <w:p w:rsidR="005A2E7F" w:rsidRPr="005A2E7F" w:rsidRDefault="005A2E7F" w:rsidP="005A2E7F">
      <w:pPr>
        <w:pStyle w:val="Listparagraf"/>
        <w:autoSpaceDE w:val="0"/>
        <w:autoSpaceDN w:val="0"/>
        <w:adjustRightInd w:val="0"/>
        <w:spacing w:after="0" w:line="240" w:lineRule="auto"/>
        <w:jc w:val="both"/>
        <w:rPr>
          <w:rFonts w:ascii="Times New Roman" w:hAnsi="Times New Roman" w:cs="Times New Roman"/>
          <w:sz w:val="24"/>
          <w:szCs w:val="24"/>
          <w:lang w:val="en-US"/>
        </w:rPr>
      </w:pPr>
    </w:p>
    <w:p w:rsidR="006603E6" w:rsidRDefault="006603E6" w:rsidP="00B51D14">
      <w:pPr>
        <w:autoSpaceDE w:val="0"/>
        <w:autoSpaceDN w:val="0"/>
        <w:adjustRightInd w:val="0"/>
        <w:spacing w:after="0" w:line="240" w:lineRule="auto"/>
        <w:ind w:left="180"/>
        <w:jc w:val="both"/>
        <w:rPr>
          <w:rFonts w:ascii="Times New Roman" w:hAnsi="Times New Roman" w:cs="Times New Roman"/>
          <w:b/>
          <w:bCs/>
          <w:i/>
          <w:iCs/>
          <w:noProof/>
          <w:sz w:val="24"/>
          <w:szCs w:val="24"/>
          <w:lang w:val="en-US"/>
        </w:rPr>
      </w:pPr>
    </w:p>
    <w:p w:rsidR="00B51D14" w:rsidRDefault="00B51D14" w:rsidP="006603E6">
      <w:pPr>
        <w:pBdr>
          <w:top w:val="single" w:sz="18" w:space="1" w:color="auto"/>
          <w:left w:val="single" w:sz="18" w:space="4" w:color="auto"/>
          <w:bottom w:val="single" w:sz="18" w:space="1" w:color="auto"/>
          <w:right w:val="single" w:sz="18" w:space="4" w:color="auto"/>
        </w:pBdr>
        <w:shd w:val="clear" w:color="auto" w:fill="92D050"/>
        <w:autoSpaceDE w:val="0"/>
        <w:autoSpaceDN w:val="0"/>
        <w:adjustRightInd w:val="0"/>
        <w:spacing w:after="0" w:line="240" w:lineRule="auto"/>
        <w:ind w:left="180"/>
        <w:jc w:val="both"/>
        <w:rPr>
          <w:rFonts w:ascii="Times New Roman" w:hAnsi="Times New Roman" w:cs="Times New Roman"/>
          <w:noProof/>
          <w:sz w:val="24"/>
          <w:szCs w:val="24"/>
        </w:rPr>
      </w:pPr>
      <w:r w:rsidRPr="00B51D14">
        <w:rPr>
          <w:rFonts w:ascii="Times New Roman" w:hAnsi="Times New Roman" w:cs="Times New Roman"/>
          <w:b/>
          <w:bCs/>
          <w:i/>
          <w:iCs/>
          <w:noProof/>
          <w:sz w:val="24"/>
          <w:szCs w:val="24"/>
          <w:lang w:val="en-US"/>
        </w:rPr>
        <w:t xml:space="preserve">ATENŢIE! </w:t>
      </w:r>
      <w:r w:rsidRPr="00B51D14">
        <w:rPr>
          <w:rFonts w:ascii="Times New Roman" w:hAnsi="Times New Roman" w:cs="Times New Roman"/>
          <w:noProof/>
          <w:sz w:val="24"/>
          <w:szCs w:val="24"/>
          <w:lang w:val="en-US"/>
        </w:rPr>
        <w:t>Documentele trebuie să fie valabile la data depunerii Cererii de Finanţare, termenul de valabilitate al acestora fiind în conformitate cu legislaţia în vigoare.</w:t>
      </w:r>
    </w:p>
    <w:p w:rsidR="000D5023" w:rsidRDefault="000D5023" w:rsidP="00B51D14">
      <w:pPr>
        <w:autoSpaceDE w:val="0"/>
        <w:autoSpaceDN w:val="0"/>
        <w:adjustRightInd w:val="0"/>
        <w:spacing w:after="0" w:line="240" w:lineRule="auto"/>
        <w:jc w:val="both"/>
        <w:rPr>
          <w:rFonts w:ascii="Times New Roman" w:hAnsi="Times New Roman" w:cs="Times New Roman"/>
          <w:b/>
          <w:bCs/>
          <w:i/>
          <w:iCs/>
          <w:noProof/>
          <w:color w:val="000000"/>
          <w:sz w:val="24"/>
          <w:szCs w:val="24"/>
          <w:lang w:val="en-US"/>
        </w:rPr>
      </w:pPr>
    </w:p>
    <w:p w:rsidR="000D5023" w:rsidRDefault="000D5023" w:rsidP="00B51D14">
      <w:pPr>
        <w:autoSpaceDE w:val="0"/>
        <w:autoSpaceDN w:val="0"/>
        <w:adjustRightInd w:val="0"/>
        <w:spacing w:after="0" w:line="240" w:lineRule="auto"/>
        <w:jc w:val="both"/>
        <w:rPr>
          <w:rFonts w:ascii="Times New Roman" w:hAnsi="Times New Roman" w:cs="Times New Roman"/>
          <w:b/>
          <w:bCs/>
          <w:i/>
          <w:iCs/>
          <w:noProof/>
          <w:color w:val="000000"/>
          <w:sz w:val="24"/>
          <w:szCs w:val="24"/>
          <w:lang w:val="en-US"/>
        </w:rPr>
      </w:pPr>
    </w:p>
    <w:p w:rsidR="00195A2C" w:rsidRPr="00195A2C" w:rsidRDefault="00195A2C" w:rsidP="00AD28A8">
      <w:pPr>
        <w:pStyle w:val="Listparagraf"/>
        <w:autoSpaceDE w:val="0"/>
        <w:autoSpaceDN w:val="0"/>
        <w:adjustRightInd w:val="0"/>
        <w:spacing w:after="0" w:line="240" w:lineRule="auto"/>
        <w:ind w:left="774"/>
        <w:rPr>
          <w:rFonts w:ascii="Times New Roman" w:hAnsi="Times New Roman" w:cs="Times New Roman"/>
          <w:b/>
          <w:bCs/>
          <w:noProof/>
          <w:color w:val="000000"/>
          <w:sz w:val="24"/>
          <w:szCs w:val="24"/>
          <w:lang w:val="en-US"/>
        </w:rPr>
      </w:pPr>
    </w:p>
    <w:p w:rsidR="00B51D14" w:rsidRPr="00195A2C" w:rsidRDefault="00B51D14" w:rsidP="006603E6">
      <w:pPr>
        <w:autoSpaceDE w:val="0"/>
        <w:autoSpaceDN w:val="0"/>
        <w:adjustRightInd w:val="0"/>
        <w:spacing w:after="0" w:line="240" w:lineRule="auto"/>
        <w:jc w:val="both"/>
        <w:rPr>
          <w:rFonts w:ascii="Times New Roman" w:hAnsi="Times New Roman" w:cs="Times New Roman"/>
          <w:b/>
          <w:noProof/>
          <w:sz w:val="24"/>
          <w:szCs w:val="24"/>
        </w:rPr>
      </w:pPr>
    </w:p>
    <w:p w:rsidR="00EA1A71" w:rsidRPr="00B51D14" w:rsidRDefault="00DE4DB3" w:rsidP="006603E6">
      <w:pPr>
        <w:autoSpaceDE w:val="0"/>
        <w:autoSpaceDN w:val="0"/>
        <w:adjustRightInd w:val="0"/>
        <w:spacing w:after="0" w:line="240" w:lineRule="auto"/>
        <w:jc w:val="both"/>
        <w:rPr>
          <w:rFonts w:ascii="Times New Roman" w:hAnsi="Times New Roman" w:cs="Times New Roman"/>
          <w:noProof/>
          <w:sz w:val="24"/>
          <w:szCs w:val="24"/>
        </w:rPr>
      </w:pPr>
      <w:r w:rsidRPr="00B51D14">
        <w:rPr>
          <w:rFonts w:ascii="Times New Roman" w:hAnsi="Times New Roman" w:cs="Times New Roman"/>
          <w:noProof/>
          <w:sz w:val="24"/>
          <w:szCs w:val="24"/>
        </w:rPr>
        <w:t xml:space="preserve"> </w:t>
      </w:r>
    </w:p>
    <w:p w:rsidR="00EA1A71" w:rsidRPr="005F0A3B" w:rsidRDefault="00EA1A71" w:rsidP="00B51D14">
      <w:pPr>
        <w:pStyle w:val="Listparagraf"/>
        <w:spacing w:after="0" w:line="240" w:lineRule="auto"/>
        <w:ind w:left="180"/>
        <w:jc w:val="both"/>
        <w:rPr>
          <w:rFonts w:ascii="Times New Roman" w:hAnsi="Times New Roman" w:cs="Times New Roman"/>
          <w:noProof/>
          <w:sz w:val="24"/>
          <w:szCs w:val="24"/>
        </w:rPr>
      </w:pPr>
    </w:p>
    <w:p w:rsidR="0014027B" w:rsidRPr="0014027B" w:rsidRDefault="0014027B" w:rsidP="007515DC">
      <w:pPr>
        <w:pStyle w:val="Listparagraf"/>
        <w:spacing w:after="0" w:line="240" w:lineRule="auto"/>
        <w:ind w:left="180"/>
        <w:jc w:val="both"/>
        <w:rPr>
          <w:rFonts w:ascii="Times New Roman" w:hAnsi="Times New Roman" w:cs="Times New Roman"/>
          <w:noProof/>
          <w:sz w:val="24"/>
          <w:szCs w:val="24"/>
        </w:rPr>
      </w:pPr>
    </w:p>
    <w:p w:rsidR="004D46A7" w:rsidRPr="00EE7086" w:rsidRDefault="004D46A7" w:rsidP="0014027B">
      <w:pPr>
        <w:spacing w:after="0" w:line="240" w:lineRule="auto"/>
        <w:jc w:val="both"/>
        <w:rPr>
          <w:rFonts w:ascii="Times New Roman" w:hAnsi="Times New Roman" w:cs="Times New Roman"/>
          <w:b/>
          <w:noProof/>
          <w:sz w:val="24"/>
          <w:szCs w:val="24"/>
        </w:rPr>
      </w:pPr>
    </w:p>
    <w:p w:rsidR="0075098B" w:rsidRPr="00EE7086" w:rsidRDefault="0075098B" w:rsidP="00BE32EC">
      <w:pPr>
        <w:spacing w:after="0" w:line="240" w:lineRule="auto"/>
        <w:ind w:firstLine="720"/>
        <w:jc w:val="both"/>
        <w:rPr>
          <w:rFonts w:ascii="Times New Roman" w:hAnsi="Times New Roman" w:cs="Times New Roman"/>
          <w:b/>
          <w:noProof/>
          <w:sz w:val="24"/>
          <w:szCs w:val="24"/>
          <w:u w:val="single"/>
        </w:rPr>
      </w:pPr>
    </w:p>
    <w:p w:rsidR="00BE32EC" w:rsidRPr="00BE32EC" w:rsidRDefault="00BE32EC" w:rsidP="00BE32EC">
      <w:pPr>
        <w:spacing w:after="0" w:line="240" w:lineRule="auto"/>
        <w:ind w:firstLine="180"/>
        <w:jc w:val="both"/>
        <w:rPr>
          <w:rFonts w:ascii="Times New Roman" w:hAnsi="Times New Roman" w:cs="Times New Roman"/>
          <w:noProof/>
          <w:sz w:val="24"/>
          <w:szCs w:val="24"/>
        </w:rPr>
      </w:pPr>
      <w:r>
        <w:rPr>
          <w:rFonts w:ascii="Times New Roman" w:hAnsi="Times New Roman" w:cs="Times New Roman"/>
          <w:noProof/>
          <w:sz w:val="24"/>
          <w:szCs w:val="24"/>
        </w:rPr>
        <w:t xml:space="preserve"> </w:t>
      </w:r>
    </w:p>
    <w:p w:rsidR="00CB7AB0" w:rsidRPr="00157F2F" w:rsidRDefault="00157F2F" w:rsidP="002B2BBD">
      <w:pPr>
        <w:pStyle w:val="Listparagraf"/>
        <w:spacing w:after="0" w:line="240" w:lineRule="auto"/>
        <w:ind w:left="180"/>
        <w:jc w:val="both"/>
        <w:rPr>
          <w:rFonts w:ascii="Times New Roman" w:hAnsi="Times New Roman" w:cs="Times New Roman"/>
          <w:b/>
          <w:noProof/>
          <w:sz w:val="24"/>
          <w:szCs w:val="24"/>
        </w:rPr>
      </w:pPr>
      <w:r w:rsidRPr="00157F2F">
        <w:rPr>
          <w:rFonts w:ascii="Times New Roman" w:hAnsi="Times New Roman" w:cs="Times New Roman"/>
          <w:b/>
          <w:noProof/>
          <w:sz w:val="24"/>
          <w:szCs w:val="24"/>
        </w:rPr>
        <w:t xml:space="preserve"> </w:t>
      </w:r>
    </w:p>
    <w:p w:rsidR="00CB7AB0" w:rsidRPr="00CB7AB0" w:rsidRDefault="00CB7AB0" w:rsidP="00ED0C6D">
      <w:pPr>
        <w:pStyle w:val="Listparagraf"/>
        <w:spacing w:line="240" w:lineRule="auto"/>
        <w:ind w:left="180"/>
        <w:jc w:val="both"/>
        <w:rPr>
          <w:rFonts w:ascii="Times New Roman" w:hAnsi="Times New Roman" w:cs="Times New Roman"/>
          <w:b/>
          <w:noProof/>
          <w:sz w:val="24"/>
          <w:szCs w:val="24"/>
        </w:rPr>
      </w:pPr>
    </w:p>
    <w:p w:rsidR="00810BCD" w:rsidRDefault="00810BCD" w:rsidP="00ED0C6D">
      <w:pPr>
        <w:pStyle w:val="Listparagraf"/>
        <w:spacing w:line="240" w:lineRule="auto"/>
        <w:ind w:left="180"/>
        <w:jc w:val="both"/>
        <w:rPr>
          <w:rFonts w:ascii="Times New Roman" w:hAnsi="Times New Roman" w:cs="Times New Roman"/>
          <w:noProof/>
          <w:sz w:val="24"/>
          <w:szCs w:val="24"/>
        </w:rPr>
      </w:pPr>
    </w:p>
    <w:p w:rsidR="00810BCD" w:rsidRDefault="002B2BBD" w:rsidP="002B2BBD">
      <w:pPr>
        <w:pStyle w:val="Listparagraf"/>
        <w:tabs>
          <w:tab w:val="left" w:pos="2214"/>
        </w:tabs>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p>
    <w:p w:rsidR="00810BCD" w:rsidRDefault="00810BCD" w:rsidP="00ED0C6D">
      <w:pPr>
        <w:pStyle w:val="Listparagraf"/>
        <w:spacing w:line="240" w:lineRule="auto"/>
        <w:ind w:left="180"/>
        <w:jc w:val="both"/>
        <w:rPr>
          <w:rFonts w:ascii="Times New Roman" w:hAnsi="Times New Roman" w:cs="Times New Roman"/>
          <w:noProof/>
          <w:sz w:val="24"/>
          <w:szCs w:val="24"/>
        </w:rPr>
      </w:pPr>
    </w:p>
    <w:p w:rsidR="00810BCD" w:rsidRDefault="00810BCD" w:rsidP="00ED0C6D">
      <w:pPr>
        <w:pStyle w:val="Listparagraf"/>
        <w:spacing w:line="240" w:lineRule="auto"/>
        <w:ind w:left="180"/>
        <w:jc w:val="both"/>
        <w:rPr>
          <w:rFonts w:ascii="Times New Roman" w:hAnsi="Times New Roman" w:cs="Times New Roman"/>
          <w:noProof/>
          <w:sz w:val="24"/>
          <w:szCs w:val="24"/>
        </w:rPr>
      </w:pPr>
    </w:p>
    <w:p w:rsidR="00810BCD" w:rsidRDefault="00810BCD" w:rsidP="00ED0C6D">
      <w:pPr>
        <w:pStyle w:val="Listparagraf"/>
        <w:spacing w:line="240" w:lineRule="auto"/>
        <w:ind w:left="180"/>
        <w:jc w:val="both"/>
        <w:rPr>
          <w:rFonts w:ascii="Times New Roman" w:hAnsi="Times New Roman" w:cs="Times New Roman"/>
          <w:noProof/>
          <w:sz w:val="24"/>
          <w:szCs w:val="24"/>
        </w:rPr>
      </w:pPr>
    </w:p>
    <w:p w:rsidR="00810BCD" w:rsidRDefault="00810BCD" w:rsidP="00ED0C6D">
      <w:pPr>
        <w:pStyle w:val="Listparagraf"/>
        <w:spacing w:line="240" w:lineRule="auto"/>
        <w:ind w:left="180"/>
        <w:jc w:val="both"/>
        <w:rPr>
          <w:rFonts w:ascii="Times New Roman" w:hAnsi="Times New Roman" w:cs="Times New Roman"/>
          <w:noProof/>
          <w:sz w:val="24"/>
          <w:szCs w:val="24"/>
        </w:rPr>
      </w:pPr>
    </w:p>
    <w:p w:rsidR="00810BCD" w:rsidRPr="00ED0C6D" w:rsidRDefault="00810BCD" w:rsidP="00ED0C6D">
      <w:pPr>
        <w:pStyle w:val="Listparagraf"/>
        <w:spacing w:line="240" w:lineRule="auto"/>
        <w:ind w:left="180"/>
        <w:jc w:val="both"/>
        <w:rPr>
          <w:rFonts w:ascii="Times New Roman" w:hAnsi="Times New Roman" w:cs="Times New Roman"/>
          <w:noProof/>
          <w:sz w:val="24"/>
          <w:szCs w:val="24"/>
        </w:rPr>
      </w:pPr>
    </w:p>
    <w:p w:rsidR="001054F9" w:rsidRPr="001054F9" w:rsidRDefault="001054F9" w:rsidP="00D60843">
      <w:pPr>
        <w:pStyle w:val="Listparagraf"/>
        <w:spacing w:line="240" w:lineRule="auto"/>
        <w:ind w:left="180"/>
        <w:jc w:val="both"/>
        <w:rPr>
          <w:rFonts w:ascii="Times New Roman" w:hAnsi="Times New Roman" w:cs="Times New Roman"/>
          <w:b/>
          <w:noProof/>
          <w:color w:val="548DD4" w:themeColor="text2" w:themeTint="99"/>
          <w:sz w:val="28"/>
          <w:szCs w:val="28"/>
          <w:u w:val="single"/>
        </w:rPr>
      </w:pPr>
    </w:p>
    <w:p w:rsidR="003B6D2C" w:rsidRPr="00003866" w:rsidRDefault="003B6D2C" w:rsidP="00E9458B">
      <w:pPr>
        <w:pStyle w:val="Listparagraf"/>
        <w:spacing w:line="240" w:lineRule="auto"/>
        <w:ind w:left="180"/>
        <w:jc w:val="both"/>
        <w:rPr>
          <w:rFonts w:ascii="Times New Roman" w:hAnsi="Times New Roman" w:cs="Times New Roman"/>
          <w:noProof/>
          <w:sz w:val="28"/>
          <w:szCs w:val="28"/>
        </w:rPr>
      </w:pPr>
    </w:p>
    <w:p w:rsidR="00435B75" w:rsidRPr="00670B06" w:rsidRDefault="00435B75" w:rsidP="00556C4C">
      <w:pPr>
        <w:pStyle w:val="Listparagraf"/>
        <w:tabs>
          <w:tab w:val="left" w:pos="1800"/>
        </w:tabs>
        <w:spacing w:after="0" w:line="240" w:lineRule="auto"/>
        <w:ind w:left="1230"/>
        <w:jc w:val="both"/>
        <w:rPr>
          <w:rFonts w:ascii="Times New Roman" w:hAnsi="Times New Roman" w:cs="Times New Roman"/>
          <w:noProof/>
          <w:sz w:val="24"/>
          <w:szCs w:val="24"/>
        </w:rPr>
      </w:pPr>
    </w:p>
    <w:p w:rsidR="00435B75" w:rsidRPr="00435B75" w:rsidRDefault="00435B75" w:rsidP="00556C4C">
      <w:pPr>
        <w:pStyle w:val="Listparagraf"/>
        <w:spacing w:after="0"/>
        <w:jc w:val="both"/>
        <w:rPr>
          <w:rFonts w:ascii="Times New Roman" w:hAnsi="Times New Roman" w:cs="Times New Roman"/>
          <w:noProof/>
          <w:sz w:val="24"/>
          <w:szCs w:val="24"/>
        </w:rPr>
      </w:pPr>
    </w:p>
    <w:p w:rsidR="00435B75" w:rsidRPr="00435B75" w:rsidRDefault="00435B75" w:rsidP="00556C4C">
      <w:pPr>
        <w:pStyle w:val="Listparagraf"/>
        <w:tabs>
          <w:tab w:val="left" w:pos="1800"/>
        </w:tabs>
        <w:spacing w:after="0" w:line="240" w:lineRule="auto"/>
        <w:ind w:left="1230"/>
        <w:jc w:val="both"/>
        <w:rPr>
          <w:rFonts w:ascii="Times New Roman" w:hAnsi="Times New Roman" w:cs="Times New Roman"/>
          <w:noProof/>
          <w:sz w:val="24"/>
          <w:szCs w:val="24"/>
        </w:rPr>
      </w:pPr>
    </w:p>
    <w:p w:rsidR="00435B75" w:rsidRPr="00435B75" w:rsidRDefault="00435B75" w:rsidP="00435B75">
      <w:pPr>
        <w:pStyle w:val="Listparagraf"/>
        <w:spacing w:after="0" w:line="240" w:lineRule="auto"/>
        <w:rPr>
          <w:rFonts w:ascii="Times New Roman" w:hAnsi="Times New Roman" w:cs="Times New Roman"/>
          <w:noProof/>
          <w:sz w:val="24"/>
          <w:szCs w:val="24"/>
        </w:rPr>
      </w:pPr>
    </w:p>
    <w:p w:rsidR="00435B75" w:rsidRPr="00435B75" w:rsidRDefault="00435B75" w:rsidP="00435B75">
      <w:pPr>
        <w:tabs>
          <w:tab w:val="left" w:pos="1800"/>
        </w:tabs>
        <w:spacing w:after="0" w:line="240" w:lineRule="auto"/>
        <w:jc w:val="both"/>
        <w:rPr>
          <w:rFonts w:ascii="Times New Roman" w:hAnsi="Times New Roman" w:cs="Times New Roman"/>
          <w:noProof/>
          <w:sz w:val="24"/>
          <w:szCs w:val="24"/>
        </w:rPr>
      </w:pPr>
    </w:p>
    <w:p w:rsidR="00A27E9F" w:rsidRPr="00435B75" w:rsidRDefault="00A27E9F" w:rsidP="00435B75">
      <w:pPr>
        <w:tabs>
          <w:tab w:val="left" w:pos="1800"/>
        </w:tabs>
        <w:spacing w:after="0" w:line="240" w:lineRule="auto"/>
        <w:ind w:left="180"/>
        <w:jc w:val="both"/>
        <w:rPr>
          <w:rFonts w:ascii="Times New Roman" w:hAnsi="Times New Roman" w:cs="Times New Roman"/>
          <w:i/>
          <w:noProof/>
          <w:sz w:val="24"/>
          <w:szCs w:val="24"/>
        </w:rPr>
      </w:pPr>
    </w:p>
    <w:p w:rsidR="00526B09" w:rsidRPr="00435B75" w:rsidRDefault="00526B09" w:rsidP="00435B75">
      <w:pPr>
        <w:spacing w:after="0" w:line="240" w:lineRule="auto"/>
        <w:ind w:firstLine="180"/>
        <w:jc w:val="both"/>
        <w:rPr>
          <w:rFonts w:ascii="Times New Roman" w:hAnsi="Times New Roman" w:cs="Times New Roman"/>
          <w:noProof/>
          <w:sz w:val="24"/>
          <w:szCs w:val="24"/>
        </w:rPr>
      </w:pPr>
    </w:p>
    <w:p w:rsidR="00632EF6" w:rsidRPr="00435B75" w:rsidRDefault="00632EF6" w:rsidP="0086128D">
      <w:pPr>
        <w:spacing w:after="0" w:line="240" w:lineRule="auto"/>
        <w:ind w:firstLine="720"/>
        <w:jc w:val="both"/>
        <w:rPr>
          <w:rFonts w:ascii="Times New Roman" w:hAnsi="Times New Roman" w:cs="Times New Roman"/>
          <w:noProof/>
          <w:sz w:val="24"/>
          <w:szCs w:val="24"/>
        </w:rPr>
      </w:pPr>
    </w:p>
    <w:p w:rsidR="00E937D8" w:rsidRPr="00435B75" w:rsidRDefault="00E937D8" w:rsidP="00526B09">
      <w:pPr>
        <w:spacing w:line="240" w:lineRule="auto"/>
        <w:rPr>
          <w:rFonts w:ascii="Times New Roman" w:hAnsi="Times New Roman" w:cs="Times New Roman"/>
        </w:rPr>
      </w:pPr>
    </w:p>
    <w:p w:rsidR="00E937D8" w:rsidRPr="00435B75" w:rsidRDefault="00E937D8">
      <w:pPr>
        <w:rPr>
          <w:rFonts w:ascii="Times New Roman" w:hAnsi="Times New Roman" w:cs="Times New Roman"/>
        </w:rPr>
      </w:pPr>
    </w:p>
    <w:p w:rsidR="00E937D8" w:rsidRDefault="0090453C">
      <w:r w:rsidRPr="00435B75">
        <w:rPr>
          <w:rFonts w:ascii="Times New Roman" w:hAnsi="Times New Roman" w:cs="Times New Roman"/>
        </w:rPr>
        <w:t xml:space="preserve"> </w:t>
      </w:r>
    </w:p>
    <w:p w:rsidR="00E937D8" w:rsidRDefault="00E937D8"/>
    <w:p w:rsidR="00E937D8" w:rsidRDefault="00E937D8"/>
    <w:p w:rsidR="00E937D8" w:rsidRDefault="00E937D8"/>
    <w:p w:rsidR="00E937D8" w:rsidRDefault="00E937D8"/>
    <w:sectPr w:rsidR="00E937D8" w:rsidSect="00336370">
      <w:headerReference w:type="default" r:id="rId13"/>
      <w:footerReference w:type="default" r:id="rId14"/>
      <w:pgSz w:w="12240" w:h="15840"/>
      <w:pgMar w:top="1020" w:right="810" w:bottom="1440" w:left="990" w:header="0" w:footer="720" w:gutter="0"/>
      <w:pgNumType w:fmt="numberInDash"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C2872" w:rsidRDefault="007C2872" w:rsidP="00E937D8">
      <w:pPr>
        <w:spacing w:after="0" w:line="240" w:lineRule="auto"/>
      </w:pPr>
      <w:r>
        <w:separator/>
      </w:r>
    </w:p>
  </w:endnote>
  <w:endnote w:type="continuationSeparator" w:id="0">
    <w:p w:rsidR="007C2872" w:rsidRDefault="007C2872" w:rsidP="00E937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Italic">
    <w:altName w:val="Times New Roman"/>
    <w:panose1 w:val="00000000000000000000"/>
    <w:charset w:val="EE"/>
    <w:family w:val="auto"/>
    <w:notTrueType/>
    <w:pitch w:val="default"/>
    <w:sig w:usb0="00000005" w:usb1="00000000" w:usb2="00000000" w:usb3="00000000" w:csb0="00000002" w:csb1="00000000"/>
  </w:font>
  <w:font w:name="Calibri-BoldItalic">
    <w:altName w:val="Times New Roman"/>
    <w:panose1 w:val="00000000000000000000"/>
    <w:charset w:val="EE"/>
    <w:family w:val="auto"/>
    <w:notTrueType/>
    <w:pitch w:val="default"/>
    <w:sig w:usb0="00000005" w:usb1="00000000" w:usb2="00000000" w:usb3="00000000" w:csb0="00000002" w:csb1="00000000"/>
  </w:font>
  <w:font w:name="Arial Unicode MS">
    <w:panose1 w:val="020B0604020202020204"/>
    <w:charset w:val="80"/>
    <w:family w:val="swiss"/>
    <w:pitch w:val="variable"/>
    <w:sig w:usb0="F7FFAFFF" w:usb1="E9DFFFFF" w:usb2="0000003F" w:usb3="00000000" w:csb0="003F01FF" w:csb1="00000000"/>
  </w:font>
  <w:font w:name="SymbolMT">
    <w:altName w:val="Microsoft JhengHei"/>
    <w:panose1 w:val="00000000000000000000"/>
    <w:charset w:val="88"/>
    <w:family w:val="auto"/>
    <w:notTrueType/>
    <w:pitch w:val="default"/>
    <w:sig w:usb0="00000001" w:usb1="08080000" w:usb2="00000010" w:usb3="00000000" w:csb0="00100000"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7002471"/>
      <w:docPartObj>
        <w:docPartGallery w:val="Page Numbers (Bottom of Page)"/>
        <w:docPartUnique/>
      </w:docPartObj>
    </w:sdtPr>
    <w:sdtEndPr>
      <w:rPr>
        <w:noProof/>
      </w:rPr>
    </w:sdtEndPr>
    <w:sdtContent>
      <w:p w:rsidR="00A1626A" w:rsidRDefault="00A1626A" w:rsidP="00331783">
        <w:pPr>
          <w:pStyle w:val="Subsol"/>
          <w:jc w:val="center"/>
        </w:pPr>
        <w:r>
          <w:fldChar w:fldCharType="begin"/>
        </w:r>
        <w:r>
          <w:instrText xml:space="preserve"> PAGE   \* MERGEFORMAT </w:instrText>
        </w:r>
        <w:r>
          <w:fldChar w:fldCharType="separate"/>
        </w:r>
        <w:r>
          <w:rPr>
            <w:noProof/>
          </w:rPr>
          <w:t>- 1 -</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C2872" w:rsidRDefault="007C2872" w:rsidP="00E937D8">
      <w:pPr>
        <w:spacing w:after="0" w:line="240" w:lineRule="auto"/>
      </w:pPr>
      <w:r>
        <w:separator/>
      </w:r>
    </w:p>
  </w:footnote>
  <w:footnote w:type="continuationSeparator" w:id="0">
    <w:p w:rsidR="007C2872" w:rsidRDefault="007C2872" w:rsidP="00E937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626A" w:rsidRDefault="00A1626A" w:rsidP="00746BBB">
    <w:pPr>
      <w:pStyle w:val="Antet"/>
      <w:tabs>
        <w:tab w:val="clear" w:pos="9360"/>
        <w:tab w:val="left" w:pos="8280"/>
        <w:tab w:val="left" w:pos="9990"/>
      </w:tabs>
      <w:ind w:left="-540" w:right="-810"/>
      <w:rPr>
        <w:noProof/>
      </w:rPr>
    </w:pPr>
  </w:p>
  <w:p w:rsidR="00A1626A" w:rsidRDefault="00A1626A" w:rsidP="00746BBB">
    <w:pPr>
      <w:pStyle w:val="Antet"/>
      <w:tabs>
        <w:tab w:val="clear" w:pos="9360"/>
        <w:tab w:val="left" w:pos="8280"/>
        <w:tab w:val="left" w:pos="9990"/>
      </w:tabs>
      <w:ind w:left="-540" w:right="-810"/>
      <w:rPr>
        <w:noProof/>
      </w:rPr>
    </w:pPr>
    <w:r>
      <w:rPr>
        <w:noProof/>
      </w:rPr>
      <w:ptab w:relativeTo="indent" w:alignment="center" w:leader="none"/>
    </w:r>
    <w:r>
      <w:rPr>
        <w:noProof/>
      </w:rPr>
      <w:ptab w:relativeTo="margin" w:alignment="left" w:leader="none"/>
    </w:r>
    <w:r>
      <w:rPr>
        <w:noProof/>
        <w:lang w:val="en-US"/>
      </w:rPr>
      <w:drawing>
        <wp:inline distT="0" distB="0" distL="0" distR="0" wp14:anchorId="03C1CECA" wp14:editId="3D26DF7E">
          <wp:extent cx="1073426" cy="91815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utz\Downloads\Siglă_AFIR.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074405" cy="918996"/>
                  </a:xfrm>
                  <a:prstGeom prst="rect">
                    <a:avLst/>
                  </a:prstGeom>
                  <a:noFill/>
                  <a:ln>
                    <a:noFill/>
                  </a:ln>
                </pic:spPr>
              </pic:pic>
            </a:graphicData>
          </a:graphic>
        </wp:inline>
      </w:drawing>
    </w:r>
    <w:r>
      <w:rPr>
        <w:noProof/>
      </w:rPr>
      <w:t xml:space="preserve">         </w:t>
    </w:r>
    <w:r>
      <w:rPr>
        <w:noProof/>
        <w:lang w:val="en-US"/>
      </w:rPr>
      <w:drawing>
        <wp:inline distT="0" distB="0" distL="0" distR="0" wp14:anchorId="1758C2E3" wp14:editId="43393756">
          <wp:extent cx="915181" cy="911114"/>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utz\Downloads\Siglă_AFIR.jpg"/>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919603" cy="915516"/>
                  </a:xfrm>
                  <a:prstGeom prst="rect">
                    <a:avLst/>
                  </a:prstGeom>
                  <a:noFill/>
                  <a:ln>
                    <a:noFill/>
                  </a:ln>
                </pic:spPr>
              </pic:pic>
            </a:graphicData>
          </a:graphic>
        </wp:inline>
      </w:drawing>
    </w:r>
    <w:r>
      <w:rPr>
        <w:noProof/>
      </w:rPr>
      <w:t xml:space="preserve">          </w:t>
    </w:r>
    <w:r>
      <w:rPr>
        <w:noProof/>
        <w:lang w:val="en-US"/>
      </w:rPr>
      <w:drawing>
        <wp:inline distT="0" distB="0" distL="0" distR="0" wp14:anchorId="050CB2EA" wp14:editId="53387839">
          <wp:extent cx="930302" cy="932140"/>
          <wp:effectExtent l="0" t="0" r="3175"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utz\Downloads\Siglă_AFIR.jpg"/>
                  <pic:cNvPicPr>
                    <a:picLocks noChangeAspect="1" noChangeArrowheads="1"/>
                  </pic:cNvPicPr>
                </pic:nvPicPr>
                <pic:blipFill>
                  <a:blip r:embed="rId3" cstate="print">
                    <a:extLst>
                      <a:ext uri="{28A0092B-C50C-407E-A947-70E740481C1C}">
                        <a14:useLocalDpi xmlns:a14="http://schemas.microsoft.com/office/drawing/2010/main" val="0"/>
                      </a:ext>
                    </a:extLst>
                  </a:blip>
                  <a:stretch>
                    <a:fillRect/>
                  </a:stretch>
                </pic:blipFill>
                <pic:spPr bwMode="auto">
                  <a:xfrm>
                    <a:off x="0" y="0"/>
                    <a:ext cx="930219" cy="932057"/>
                  </a:xfrm>
                  <a:prstGeom prst="rect">
                    <a:avLst/>
                  </a:prstGeom>
                  <a:noFill/>
                  <a:ln>
                    <a:noFill/>
                  </a:ln>
                </pic:spPr>
              </pic:pic>
            </a:graphicData>
          </a:graphic>
        </wp:inline>
      </w:drawing>
    </w:r>
    <w:r>
      <w:rPr>
        <w:noProof/>
      </w:rPr>
      <w:t xml:space="preserve">          </w:t>
    </w:r>
    <w:r>
      <w:rPr>
        <w:noProof/>
        <w:lang w:val="en-US"/>
      </w:rPr>
      <w:drawing>
        <wp:inline distT="0" distB="0" distL="0" distR="0" wp14:anchorId="38690BE8" wp14:editId="30FA9E05">
          <wp:extent cx="1312178" cy="1005840"/>
          <wp:effectExtent l="0" t="0" r="2540" b="3810"/>
          <wp:docPr id="58" name="Picture 58" descr="C:\Users\Danutz\Downloads\Siglă_AF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utz\Downloads\Siglă_AFIR.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312178" cy="1005840"/>
                  </a:xfrm>
                  <a:prstGeom prst="rect">
                    <a:avLst/>
                  </a:prstGeom>
                  <a:noFill/>
                  <a:ln>
                    <a:noFill/>
                  </a:ln>
                </pic:spPr>
              </pic:pic>
            </a:graphicData>
          </a:graphic>
        </wp:inline>
      </w:drawing>
    </w:r>
    <w:r>
      <w:rPr>
        <w:noProof/>
      </w:rPr>
      <w:t xml:space="preserve">        </w:t>
    </w:r>
    <w:r>
      <w:rPr>
        <w:noProof/>
        <w:lang w:val="en-US"/>
      </w:rPr>
      <w:drawing>
        <wp:inline distT="0" distB="0" distL="0" distR="0" wp14:anchorId="198CFE62" wp14:editId="5107C3E7">
          <wp:extent cx="1476827" cy="1005840"/>
          <wp:effectExtent l="0" t="0" r="0" b="0"/>
          <wp:docPr id="59" name="Picture 59" descr="C:\Users\Danutz\Downloads\logo g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utz\Downloads\logo gal.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76827" cy="1005840"/>
                  </a:xfrm>
                  <a:prstGeom prst="rect">
                    <a:avLst/>
                  </a:prstGeom>
                  <a:noFill/>
                  <a:ln>
                    <a:noFill/>
                  </a:ln>
                </pic:spPr>
              </pic:pic>
            </a:graphicData>
          </a:graphic>
        </wp:inline>
      </w:drawing>
    </w:r>
    <w:r>
      <w:rPr>
        <w:noProof/>
        <w:lang w:val="en-US"/>
      </w:rPr>
      <w:drawing>
        <wp:inline distT="0" distB="0" distL="0" distR="0" wp14:anchorId="31F347A4" wp14:editId="5D10266F">
          <wp:extent cx="4627880" cy="4635500"/>
          <wp:effectExtent l="0" t="0" r="1270" b="0"/>
          <wp:docPr id="60" name="Picture 60" descr="C:\Users\Danutz\Downloads\Sigla_L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utz\Downloads\Sigla_LEADER.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27880" cy="4635500"/>
                  </a:xfrm>
                  <a:prstGeom prst="rect">
                    <a:avLst/>
                  </a:prstGeom>
                  <a:noFill/>
                  <a:ln>
                    <a:noFill/>
                  </a:ln>
                </pic:spPr>
              </pic:pic>
            </a:graphicData>
          </a:graphic>
        </wp:inline>
      </w:drawing>
    </w:r>
    <w:r>
      <w:rPr>
        <w:noProof/>
        <w:lang w:val="en-US"/>
      </w:rPr>
      <w:drawing>
        <wp:inline distT="0" distB="0" distL="0" distR="0" wp14:anchorId="4F9F5195" wp14:editId="2E099221">
          <wp:extent cx="4627880" cy="4635500"/>
          <wp:effectExtent l="0" t="0" r="1270" b="0"/>
          <wp:docPr id="61" name="Picture 61" descr="C:\Users\Danutz\Downloads\Sigla_L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utz\Downloads\Sigla_LEADER.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27880" cy="4635500"/>
                  </a:xfrm>
                  <a:prstGeom prst="rect">
                    <a:avLst/>
                  </a:prstGeom>
                  <a:noFill/>
                  <a:ln>
                    <a:noFill/>
                  </a:ln>
                </pic:spPr>
              </pic:pic>
            </a:graphicData>
          </a:graphic>
        </wp:inline>
      </w:drawing>
    </w:r>
    <w:r>
      <w:rPr>
        <w:noProof/>
        <w:lang w:val="en-US"/>
      </w:rPr>
      <w:drawing>
        <wp:inline distT="0" distB="0" distL="0" distR="0" wp14:anchorId="4037BD07" wp14:editId="355B827F">
          <wp:extent cx="5943600" cy="5081721"/>
          <wp:effectExtent l="0" t="0" r="0" b="5080"/>
          <wp:docPr id="62" name="Picture 62" descr="C:\Users\Danutz\Downloads\Sigla_Uniunii_Europene_cu_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utz\Downloads\Sigla_Uniunii_Europene_cu_tex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5081721"/>
                  </a:xfrm>
                  <a:prstGeom prst="rect">
                    <a:avLst/>
                  </a:prstGeom>
                  <a:noFill/>
                  <a:ln>
                    <a:noFill/>
                  </a:ln>
                </pic:spPr>
              </pic:pic>
            </a:graphicData>
          </a:graphic>
        </wp:inline>
      </w:drawing>
    </w:r>
    <w:r>
      <w:rPr>
        <w:noProof/>
        <w:lang w:val="en-US"/>
      </w:rPr>
      <w:drawing>
        <wp:inline distT="0" distB="0" distL="0" distR="0" wp14:anchorId="12AA0A85" wp14:editId="206255A1">
          <wp:extent cx="5943600" cy="5081721"/>
          <wp:effectExtent l="0" t="0" r="0" b="5080"/>
          <wp:docPr id="63" name="Picture 63" descr="C:\Users\Danutz\Downloads\Sigla_Uniunii_Europene_cu_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utz\Downloads\Sigla_Uniunii_Europene_cu_tex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5081721"/>
                  </a:xfrm>
                  <a:prstGeom prst="rect">
                    <a:avLst/>
                  </a:prstGeom>
                  <a:noFill/>
                  <a:ln>
                    <a:noFill/>
                  </a:ln>
                </pic:spPr>
              </pic:pic>
            </a:graphicData>
          </a:graphic>
        </wp:inline>
      </w:drawing>
    </w:r>
    <w:r>
      <w:rPr>
        <w:noProof/>
        <w:lang w:val="en-US"/>
      </w:rPr>
      <w:drawing>
        <wp:inline distT="0" distB="0" distL="0" distR="0" wp14:anchorId="777BB5A3" wp14:editId="5FF4183D">
          <wp:extent cx="5943600" cy="5081721"/>
          <wp:effectExtent l="0" t="0" r="0" b="5080"/>
          <wp:docPr id="64" name="Picture 64" descr="C:\Users\Danutz\Downloads\Sigla_Uniunii_Europene_cu_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utz\Downloads\Sigla_Uniunii_Europene_cu_tex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5081721"/>
                  </a:xfrm>
                  <a:prstGeom prst="rect">
                    <a:avLst/>
                  </a:prstGeom>
                  <a:noFill/>
                  <a:ln>
                    <a:noFill/>
                  </a:ln>
                </pic:spPr>
              </pic:pic>
            </a:graphicData>
          </a:graphic>
        </wp:inline>
      </w:drawing>
    </w:r>
  </w:p>
  <w:p w:rsidR="00A1626A" w:rsidRDefault="00A1626A">
    <w:pPr>
      <w:pStyle w:val="Ante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style="width:11.25pt;height:11.25pt" o:bullet="t">
        <v:imagedata r:id="rId1" o:title="mso1CF8"/>
      </v:shape>
    </w:pict>
  </w:numPicBullet>
  <w:abstractNum w:abstractNumId="0" w15:restartNumberingAfterBreak="0">
    <w:nsid w:val="03190880"/>
    <w:multiLevelType w:val="hybridMultilevel"/>
    <w:tmpl w:val="1644873A"/>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 w15:restartNumberingAfterBreak="0">
    <w:nsid w:val="072E172C"/>
    <w:multiLevelType w:val="hybridMultilevel"/>
    <w:tmpl w:val="C116EC28"/>
    <w:lvl w:ilvl="0" w:tplc="04090007">
      <w:start w:val="1"/>
      <w:numFmt w:val="bullet"/>
      <w:lvlText w:val=""/>
      <w:lvlPicBulletId w:val="0"/>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15:restartNumberingAfterBreak="0">
    <w:nsid w:val="09C8643B"/>
    <w:multiLevelType w:val="hybridMultilevel"/>
    <w:tmpl w:val="1DC220B6"/>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3" w15:restartNumberingAfterBreak="0">
    <w:nsid w:val="0B557339"/>
    <w:multiLevelType w:val="hybridMultilevel"/>
    <w:tmpl w:val="AD065322"/>
    <w:lvl w:ilvl="0" w:tplc="0409000B">
      <w:start w:val="1"/>
      <w:numFmt w:val="bullet"/>
      <w:lvlText w:val=""/>
      <w:lvlJc w:val="left"/>
      <w:pPr>
        <w:ind w:left="900" w:hanging="360"/>
      </w:pPr>
      <w:rPr>
        <w:rFonts w:ascii="Wingdings" w:hAnsi="Wingdings"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 w15:restartNumberingAfterBreak="0">
    <w:nsid w:val="0F015E9B"/>
    <w:multiLevelType w:val="hybridMultilevel"/>
    <w:tmpl w:val="85CC44FC"/>
    <w:lvl w:ilvl="0" w:tplc="04090005">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5" w15:restartNumberingAfterBreak="0">
    <w:nsid w:val="122308CA"/>
    <w:multiLevelType w:val="hybridMultilevel"/>
    <w:tmpl w:val="76C00BAA"/>
    <w:lvl w:ilvl="0" w:tplc="5CAEF952">
      <w:start w:val="1"/>
      <w:numFmt w:val="decimal"/>
      <w:lvlText w:val="%1."/>
      <w:lvlJc w:val="left"/>
      <w:pPr>
        <w:ind w:left="1260" w:hanging="360"/>
      </w:pPr>
      <w:rPr>
        <w:rFonts w:hint="default"/>
      </w:rPr>
    </w:lvl>
    <w:lvl w:ilvl="1" w:tplc="04180019" w:tentative="1">
      <w:start w:val="1"/>
      <w:numFmt w:val="lowerLetter"/>
      <w:lvlText w:val="%2."/>
      <w:lvlJc w:val="left"/>
      <w:pPr>
        <w:ind w:left="1980" w:hanging="360"/>
      </w:pPr>
    </w:lvl>
    <w:lvl w:ilvl="2" w:tplc="0418001B" w:tentative="1">
      <w:start w:val="1"/>
      <w:numFmt w:val="lowerRoman"/>
      <w:lvlText w:val="%3."/>
      <w:lvlJc w:val="right"/>
      <w:pPr>
        <w:ind w:left="2700" w:hanging="180"/>
      </w:pPr>
    </w:lvl>
    <w:lvl w:ilvl="3" w:tplc="0418000F" w:tentative="1">
      <w:start w:val="1"/>
      <w:numFmt w:val="decimal"/>
      <w:lvlText w:val="%4."/>
      <w:lvlJc w:val="left"/>
      <w:pPr>
        <w:ind w:left="3420" w:hanging="360"/>
      </w:pPr>
    </w:lvl>
    <w:lvl w:ilvl="4" w:tplc="04180019" w:tentative="1">
      <w:start w:val="1"/>
      <w:numFmt w:val="lowerLetter"/>
      <w:lvlText w:val="%5."/>
      <w:lvlJc w:val="left"/>
      <w:pPr>
        <w:ind w:left="4140" w:hanging="360"/>
      </w:pPr>
    </w:lvl>
    <w:lvl w:ilvl="5" w:tplc="0418001B" w:tentative="1">
      <w:start w:val="1"/>
      <w:numFmt w:val="lowerRoman"/>
      <w:lvlText w:val="%6."/>
      <w:lvlJc w:val="right"/>
      <w:pPr>
        <w:ind w:left="4860" w:hanging="180"/>
      </w:pPr>
    </w:lvl>
    <w:lvl w:ilvl="6" w:tplc="0418000F" w:tentative="1">
      <w:start w:val="1"/>
      <w:numFmt w:val="decimal"/>
      <w:lvlText w:val="%7."/>
      <w:lvlJc w:val="left"/>
      <w:pPr>
        <w:ind w:left="5580" w:hanging="360"/>
      </w:pPr>
    </w:lvl>
    <w:lvl w:ilvl="7" w:tplc="04180019" w:tentative="1">
      <w:start w:val="1"/>
      <w:numFmt w:val="lowerLetter"/>
      <w:lvlText w:val="%8."/>
      <w:lvlJc w:val="left"/>
      <w:pPr>
        <w:ind w:left="6300" w:hanging="360"/>
      </w:pPr>
    </w:lvl>
    <w:lvl w:ilvl="8" w:tplc="0418001B" w:tentative="1">
      <w:start w:val="1"/>
      <w:numFmt w:val="lowerRoman"/>
      <w:lvlText w:val="%9."/>
      <w:lvlJc w:val="right"/>
      <w:pPr>
        <w:ind w:left="7020" w:hanging="180"/>
      </w:pPr>
    </w:lvl>
  </w:abstractNum>
  <w:abstractNum w:abstractNumId="6" w15:restartNumberingAfterBreak="0">
    <w:nsid w:val="131B36C7"/>
    <w:multiLevelType w:val="hybridMultilevel"/>
    <w:tmpl w:val="3C32CE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B6678E"/>
    <w:multiLevelType w:val="hybridMultilevel"/>
    <w:tmpl w:val="47ECB6F4"/>
    <w:lvl w:ilvl="0" w:tplc="04090007">
      <w:start w:val="1"/>
      <w:numFmt w:val="bullet"/>
      <w:lvlText w:val=""/>
      <w:lvlPicBulletId w:val="0"/>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8" w15:restartNumberingAfterBreak="0">
    <w:nsid w:val="1B9C562B"/>
    <w:multiLevelType w:val="hybridMultilevel"/>
    <w:tmpl w:val="895CF54A"/>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CFC159E"/>
    <w:multiLevelType w:val="hybridMultilevel"/>
    <w:tmpl w:val="9D101096"/>
    <w:lvl w:ilvl="0" w:tplc="27D46E1C">
      <w:numFmt w:val="bullet"/>
      <w:lvlText w:val="-"/>
      <w:lvlJc w:val="left"/>
      <w:pPr>
        <w:ind w:left="720" w:hanging="360"/>
      </w:pPr>
      <w:rPr>
        <w:rFonts w:ascii="Calibri" w:eastAsia="Times New Roman" w:hAnsi="Calibri"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15:restartNumberingAfterBreak="0">
    <w:nsid w:val="200C1A99"/>
    <w:multiLevelType w:val="hybridMultilevel"/>
    <w:tmpl w:val="E7487CF2"/>
    <w:lvl w:ilvl="0" w:tplc="5896F7A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15:restartNumberingAfterBreak="0">
    <w:nsid w:val="219B7EFC"/>
    <w:multiLevelType w:val="hybridMultilevel"/>
    <w:tmpl w:val="398656C2"/>
    <w:lvl w:ilvl="0" w:tplc="04090007">
      <w:start w:val="1"/>
      <w:numFmt w:val="bullet"/>
      <w:lvlText w:val=""/>
      <w:lvlPicBulletId w:val="0"/>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2" w15:restartNumberingAfterBreak="0">
    <w:nsid w:val="261E18EC"/>
    <w:multiLevelType w:val="hybridMultilevel"/>
    <w:tmpl w:val="FA1CC652"/>
    <w:lvl w:ilvl="0" w:tplc="FBE63754">
      <w:start w:val="1"/>
      <w:numFmt w:val="decimal"/>
      <w:lvlText w:val="%1."/>
      <w:lvlJc w:val="left"/>
      <w:pPr>
        <w:ind w:left="153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15:restartNumberingAfterBreak="0">
    <w:nsid w:val="26DE4A01"/>
    <w:multiLevelType w:val="hybridMultilevel"/>
    <w:tmpl w:val="E44A9846"/>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4" w15:restartNumberingAfterBreak="0">
    <w:nsid w:val="2A233753"/>
    <w:multiLevelType w:val="hybridMultilevel"/>
    <w:tmpl w:val="11E03F52"/>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950" w:hanging="360"/>
      </w:pPr>
      <w:rPr>
        <w:rFonts w:ascii="Courier New" w:hAnsi="Courier New" w:cs="Courier New" w:hint="default"/>
      </w:rPr>
    </w:lvl>
    <w:lvl w:ilvl="2" w:tplc="04090005" w:tentative="1">
      <w:start w:val="1"/>
      <w:numFmt w:val="bullet"/>
      <w:lvlText w:val=""/>
      <w:lvlJc w:val="left"/>
      <w:pPr>
        <w:ind w:left="2670" w:hanging="360"/>
      </w:pPr>
      <w:rPr>
        <w:rFonts w:ascii="Wingdings" w:hAnsi="Wingdings" w:hint="default"/>
      </w:rPr>
    </w:lvl>
    <w:lvl w:ilvl="3" w:tplc="04090001" w:tentative="1">
      <w:start w:val="1"/>
      <w:numFmt w:val="bullet"/>
      <w:lvlText w:val=""/>
      <w:lvlJc w:val="left"/>
      <w:pPr>
        <w:ind w:left="3390" w:hanging="360"/>
      </w:pPr>
      <w:rPr>
        <w:rFonts w:ascii="Symbol" w:hAnsi="Symbol" w:hint="default"/>
      </w:rPr>
    </w:lvl>
    <w:lvl w:ilvl="4" w:tplc="04090003" w:tentative="1">
      <w:start w:val="1"/>
      <w:numFmt w:val="bullet"/>
      <w:lvlText w:val="o"/>
      <w:lvlJc w:val="left"/>
      <w:pPr>
        <w:ind w:left="4110" w:hanging="360"/>
      </w:pPr>
      <w:rPr>
        <w:rFonts w:ascii="Courier New" w:hAnsi="Courier New" w:cs="Courier New" w:hint="default"/>
      </w:rPr>
    </w:lvl>
    <w:lvl w:ilvl="5" w:tplc="04090005" w:tentative="1">
      <w:start w:val="1"/>
      <w:numFmt w:val="bullet"/>
      <w:lvlText w:val=""/>
      <w:lvlJc w:val="left"/>
      <w:pPr>
        <w:ind w:left="4830" w:hanging="360"/>
      </w:pPr>
      <w:rPr>
        <w:rFonts w:ascii="Wingdings" w:hAnsi="Wingdings" w:hint="default"/>
      </w:rPr>
    </w:lvl>
    <w:lvl w:ilvl="6" w:tplc="04090001" w:tentative="1">
      <w:start w:val="1"/>
      <w:numFmt w:val="bullet"/>
      <w:lvlText w:val=""/>
      <w:lvlJc w:val="left"/>
      <w:pPr>
        <w:ind w:left="5550" w:hanging="360"/>
      </w:pPr>
      <w:rPr>
        <w:rFonts w:ascii="Symbol" w:hAnsi="Symbol" w:hint="default"/>
      </w:rPr>
    </w:lvl>
    <w:lvl w:ilvl="7" w:tplc="04090003" w:tentative="1">
      <w:start w:val="1"/>
      <w:numFmt w:val="bullet"/>
      <w:lvlText w:val="o"/>
      <w:lvlJc w:val="left"/>
      <w:pPr>
        <w:ind w:left="6270" w:hanging="360"/>
      </w:pPr>
      <w:rPr>
        <w:rFonts w:ascii="Courier New" w:hAnsi="Courier New" w:cs="Courier New" w:hint="default"/>
      </w:rPr>
    </w:lvl>
    <w:lvl w:ilvl="8" w:tplc="04090005" w:tentative="1">
      <w:start w:val="1"/>
      <w:numFmt w:val="bullet"/>
      <w:lvlText w:val=""/>
      <w:lvlJc w:val="left"/>
      <w:pPr>
        <w:ind w:left="6990" w:hanging="360"/>
      </w:pPr>
      <w:rPr>
        <w:rFonts w:ascii="Wingdings" w:hAnsi="Wingdings" w:hint="default"/>
      </w:rPr>
    </w:lvl>
  </w:abstractNum>
  <w:abstractNum w:abstractNumId="15" w15:restartNumberingAfterBreak="0">
    <w:nsid w:val="2A31446D"/>
    <w:multiLevelType w:val="hybridMultilevel"/>
    <w:tmpl w:val="93F6BE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DC7A29"/>
    <w:multiLevelType w:val="hybridMultilevel"/>
    <w:tmpl w:val="FC0A97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06055D"/>
    <w:multiLevelType w:val="hybridMultilevel"/>
    <w:tmpl w:val="61BE2AA2"/>
    <w:lvl w:ilvl="0" w:tplc="B40CD2B8">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8" w15:restartNumberingAfterBreak="0">
    <w:nsid w:val="31CC2E47"/>
    <w:multiLevelType w:val="hybridMultilevel"/>
    <w:tmpl w:val="BFB0573E"/>
    <w:lvl w:ilvl="0" w:tplc="04090007">
      <w:start w:val="1"/>
      <w:numFmt w:val="bullet"/>
      <w:lvlText w:val=""/>
      <w:lvlPicBulletId w:val="0"/>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9" w15:restartNumberingAfterBreak="0">
    <w:nsid w:val="3AE77E90"/>
    <w:multiLevelType w:val="hybridMultilevel"/>
    <w:tmpl w:val="BE3ED2A8"/>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20" w15:restartNumberingAfterBreak="0">
    <w:nsid w:val="3B671E8A"/>
    <w:multiLevelType w:val="hybridMultilevel"/>
    <w:tmpl w:val="DF987D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B916BF7"/>
    <w:multiLevelType w:val="hybridMultilevel"/>
    <w:tmpl w:val="7908AEF2"/>
    <w:lvl w:ilvl="0" w:tplc="04090007">
      <w:start w:val="1"/>
      <w:numFmt w:val="bullet"/>
      <w:lvlText w:val=""/>
      <w:lvlPicBulletId w:val="0"/>
      <w:lvlJc w:val="left"/>
      <w:pPr>
        <w:ind w:left="971" w:hanging="360"/>
      </w:pPr>
      <w:rPr>
        <w:rFonts w:ascii="Symbol" w:hAnsi="Symbol" w:hint="default"/>
      </w:rPr>
    </w:lvl>
    <w:lvl w:ilvl="1" w:tplc="04090003" w:tentative="1">
      <w:start w:val="1"/>
      <w:numFmt w:val="bullet"/>
      <w:lvlText w:val="o"/>
      <w:lvlJc w:val="left"/>
      <w:pPr>
        <w:ind w:left="1691" w:hanging="360"/>
      </w:pPr>
      <w:rPr>
        <w:rFonts w:ascii="Courier New" w:hAnsi="Courier New" w:cs="Courier New" w:hint="default"/>
      </w:rPr>
    </w:lvl>
    <w:lvl w:ilvl="2" w:tplc="04090005" w:tentative="1">
      <w:start w:val="1"/>
      <w:numFmt w:val="bullet"/>
      <w:lvlText w:val=""/>
      <w:lvlJc w:val="left"/>
      <w:pPr>
        <w:ind w:left="2411" w:hanging="360"/>
      </w:pPr>
      <w:rPr>
        <w:rFonts w:ascii="Wingdings" w:hAnsi="Wingdings" w:hint="default"/>
      </w:rPr>
    </w:lvl>
    <w:lvl w:ilvl="3" w:tplc="04090001" w:tentative="1">
      <w:start w:val="1"/>
      <w:numFmt w:val="bullet"/>
      <w:lvlText w:val=""/>
      <w:lvlJc w:val="left"/>
      <w:pPr>
        <w:ind w:left="3131" w:hanging="360"/>
      </w:pPr>
      <w:rPr>
        <w:rFonts w:ascii="Symbol" w:hAnsi="Symbol" w:hint="default"/>
      </w:rPr>
    </w:lvl>
    <w:lvl w:ilvl="4" w:tplc="04090003" w:tentative="1">
      <w:start w:val="1"/>
      <w:numFmt w:val="bullet"/>
      <w:lvlText w:val="o"/>
      <w:lvlJc w:val="left"/>
      <w:pPr>
        <w:ind w:left="3851" w:hanging="360"/>
      </w:pPr>
      <w:rPr>
        <w:rFonts w:ascii="Courier New" w:hAnsi="Courier New" w:cs="Courier New" w:hint="default"/>
      </w:rPr>
    </w:lvl>
    <w:lvl w:ilvl="5" w:tplc="04090005" w:tentative="1">
      <w:start w:val="1"/>
      <w:numFmt w:val="bullet"/>
      <w:lvlText w:val=""/>
      <w:lvlJc w:val="left"/>
      <w:pPr>
        <w:ind w:left="4571" w:hanging="360"/>
      </w:pPr>
      <w:rPr>
        <w:rFonts w:ascii="Wingdings" w:hAnsi="Wingdings" w:hint="default"/>
      </w:rPr>
    </w:lvl>
    <w:lvl w:ilvl="6" w:tplc="04090001" w:tentative="1">
      <w:start w:val="1"/>
      <w:numFmt w:val="bullet"/>
      <w:lvlText w:val=""/>
      <w:lvlJc w:val="left"/>
      <w:pPr>
        <w:ind w:left="5291" w:hanging="360"/>
      </w:pPr>
      <w:rPr>
        <w:rFonts w:ascii="Symbol" w:hAnsi="Symbol" w:hint="default"/>
      </w:rPr>
    </w:lvl>
    <w:lvl w:ilvl="7" w:tplc="04090003" w:tentative="1">
      <w:start w:val="1"/>
      <w:numFmt w:val="bullet"/>
      <w:lvlText w:val="o"/>
      <w:lvlJc w:val="left"/>
      <w:pPr>
        <w:ind w:left="6011" w:hanging="360"/>
      </w:pPr>
      <w:rPr>
        <w:rFonts w:ascii="Courier New" w:hAnsi="Courier New" w:cs="Courier New" w:hint="default"/>
      </w:rPr>
    </w:lvl>
    <w:lvl w:ilvl="8" w:tplc="04090005" w:tentative="1">
      <w:start w:val="1"/>
      <w:numFmt w:val="bullet"/>
      <w:lvlText w:val=""/>
      <w:lvlJc w:val="left"/>
      <w:pPr>
        <w:ind w:left="6731" w:hanging="360"/>
      </w:pPr>
      <w:rPr>
        <w:rFonts w:ascii="Wingdings" w:hAnsi="Wingdings" w:hint="default"/>
      </w:rPr>
    </w:lvl>
  </w:abstractNum>
  <w:abstractNum w:abstractNumId="22" w15:restartNumberingAfterBreak="0">
    <w:nsid w:val="3BAB47AE"/>
    <w:multiLevelType w:val="hybridMultilevel"/>
    <w:tmpl w:val="6E4E2E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001210"/>
    <w:multiLevelType w:val="hybridMultilevel"/>
    <w:tmpl w:val="32345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CE972DC"/>
    <w:multiLevelType w:val="hybridMultilevel"/>
    <w:tmpl w:val="7FC65D68"/>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5" w15:restartNumberingAfterBreak="0">
    <w:nsid w:val="3D24446B"/>
    <w:multiLevelType w:val="hybridMultilevel"/>
    <w:tmpl w:val="364A2028"/>
    <w:lvl w:ilvl="0" w:tplc="0409000B">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26" w15:restartNumberingAfterBreak="0">
    <w:nsid w:val="3F0614F0"/>
    <w:multiLevelType w:val="hybridMultilevel"/>
    <w:tmpl w:val="9F142ED2"/>
    <w:lvl w:ilvl="0" w:tplc="04090007">
      <w:start w:val="1"/>
      <w:numFmt w:val="bullet"/>
      <w:lvlText w:val=""/>
      <w:lvlPicBulletId w:val="0"/>
      <w:lvlJc w:val="left"/>
      <w:pPr>
        <w:ind w:left="1356" w:hanging="360"/>
      </w:pPr>
      <w:rPr>
        <w:rFonts w:ascii="Symbol" w:hAnsi="Symbol" w:hint="default"/>
      </w:rPr>
    </w:lvl>
    <w:lvl w:ilvl="1" w:tplc="04090003" w:tentative="1">
      <w:start w:val="1"/>
      <w:numFmt w:val="bullet"/>
      <w:lvlText w:val="o"/>
      <w:lvlJc w:val="left"/>
      <w:pPr>
        <w:ind w:left="2076" w:hanging="360"/>
      </w:pPr>
      <w:rPr>
        <w:rFonts w:ascii="Courier New" w:hAnsi="Courier New" w:cs="Courier New" w:hint="default"/>
      </w:rPr>
    </w:lvl>
    <w:lvl w:ilvl="2" w:tplc="04090005" w:tentative="1">
      <w:start w:val="1"/>
      <w:numFmt w:val="bullet"/>
      <w:lvlText w:val=""/>
      <w:lvlJc w:val="left"/>
      <w:pPr>
        <w:ind w:left="2796" w:hanging="360"/>
      </w:pPr>
      <w:rPr>
        <w:rFonts w:ascii="Wingdings" w:hAnsi="Wingdings" w:hint="default"/>
      </w:rPr>
    </w:lvl>
    <w:lvl w:ilvl="3" w:tplc="04090001" w:tentative="1">
      <w:start w:val="1"/>
      <w:numFmt w:val="bullet"/>
      <w:lvlText w:val=""/>
      <w:lvlJc w:val="left"/>
      <w:pPr>
        <w:ind w:left="3516" w:hanging="360"/>
      </w:pPr>
      <w:rPr>
        <w:rFonts w:ascii="Symbol" w:hAnsi="Symbol" w:hint="default"/>
      </w:rPr>
    </w:lvl>
    <w:lvl w:ilvl="4" w:tplc="04090003" w:tentative="1">
      <w:start w:val="1"/>
      <w:numFmt w:val="bullet"/>
      <w:lvlText w:val="o"/>
      <w:lvlJc w:val="left"/>
      <w:pPr>
        <w:ind w:left="4236" w:hanging="360"/>
      </w:pPr>
      <w:rPr>
        <w:rFonts w:ascii="Courier New" w:hAnsi="Courier New" w:cs="Courier New" w:hint="default"/>
      </w:rPr>
    </w:lvl>
    <w:lvl w:ilvl="5" w:tplc="04090005" w:tentative="1">
      <w:start w:val="1"/>
      <w:numFmt w:val="bullet"/>
      <w:lvlText w:val=""/>
      <w:lvlJc w:val="left"/>
      <w:pPr>
        <w:ind w:left="4956" w:hanging="360"/>
      </w:pPr>
      <w:rPr>
        <w:rFonts w:ascii="Wingdings" w:hAnsi="Wingdings" w:hint="default"/>
      </w:rPr>
    </w:lvl>
    <w:lvl w:ilvl="6" w:tplc="04090001" w:tentative="1">
      <w:start w:val="1"/>
      <w:numFmt w:val="bullet"/>
      <w:lvlText w:val=""/>
      <w:lvlJc w:val="left"/>
      <w:pPr>
        <w:ind w:left="5676" w:hanging="360"/>
      </w:pPr>
      <w:rPr>
        <w:rFonts w:ascii="Symbol" w:hAnsi="Symbol" w:hint="default"/>
      </w:rPr>
    </w:lvl>
    <w:lvl w:ilvl="7" w:tplc="04090003" w:tentative="1">
      <w:start w:val="1"/>
      <w:numFmt w:val="bullet"/>
      <w:lvlText w:val="o"/>
      <w:lvlJc w:val="left"/>
      <w:pPr>
        <w:ind w:left="6396" w:hanging="360"/>
      </w:pPr>
      <w:rPr>
        <w:rFonts w:ascii="Courier New" w:hAnsi="Courier New" w:cs="Courier New" w:hint="default"/>
      </w:rPr>
    </w:lvl>
    <w:lvl w:ilvl="8" w:tplc="04090005" w:tentative="1">
      <w:start w:val="1"/>
      <w:numFmt w:val="bullet"/>
      <w:lvlText w:val=""/>
      <w:lvlJc w:val="left"/>
      <w:pPr>
        <w:ind w:left="7116" w:hanging="360"/>
      </w:pPr>
      <w:rPr>
        <w:rFonts w:ascii="Wingdings" w:hAnsi="Wingdings" w:hint="default"/>
      </w:rPr>
    </w:lvl>
  </w:abstractNum>
  <w:abstractNum w:abstractNumId="27" w15:restartNumberingAfterBreak="0">
    <w:nsid w:val="418B29E9"/>
    <w:multiLevelType w:val="hybridMultilevel"/>
    <w:tmpl w:val="AF9C8210"/>
    <w:lvl w:ilvl="0" w:tplc="04090001">
      <w:start w:val="1"/>
      <w:numFmt w:val="bullet"/>
      <w:lvlText w:val=""/>
      <w:lvlJc w:val="left"/>
      <w:pPr>
        <w:ind w:left="64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2144BF5"/>
    <w:multiLevelType w:val="hybridMultilevel"/>
    <w:tmpl w:val="836A03B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9" w15:restartNumberingAfterBreak="0">
    <w:nsid w:val="43294F8E"/>
    <w:multiLevelType w:val="hybridMultilevel"/>
    <w:tmpl w:val="61A6715C"/>
    <w:lvl w:ilvl="0" w:tplc="1D30FB3C">
      <w:start w:val="1"/>
      <w:numFmt w:val="bullet"/>
      <w:lvlText w:val="-"/>
      <w:lvlJc w:val="left"/>
      <w:pPr>
        <w:ind w:left="2160" w:hanging="360"/>
      </w:pPr>
      <w:rPr>
        <w:rFonts w:ascii="Trebuchet MS" w:eastAsiaTheme="minorHAnsi" w:hAnsi="Trebuchet MS"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15:restartNumberingAfterBreak="0">
    <w:nsid w:val="44E425B8"/>
    <w:multiLevelType w:val="hybridMultilevel"/>
    <w:tmpl w:val="8DDCCDE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1" w15:restartNumberingAfterBreak="0">
    <w:nsid w:val="44FD58B4"/>
    <w:multiLevelType w:val="hybridMultilevel"/>
    <w:tmpl w:val="BFF4A4D8"/>
    <w:lvl w:ilvl="0" w:tplc="B40CD2B8">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2" w15:restartNumberingAfterBreak="0">
    <w:nsid w:val="473B6766"/>
    <w:multiLevelType w:val="hybridMultilevel"/>
    <w:tmpl w:val="04CA15E2"/>
    <w:lvl w:ilvl="0" w:tplc="04090017">
      <w:start w:val="1"/>
      <w:numFmt w:val="lowerLetter"/>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3" w15:restartNumberingAfterBreak="0">
    <w:nsid w:val="4C1212DB"/>
    <w:multiLevelType w:val="hybridMultilevel"/>
    <w:tmpl w:val="1B6C5D4C"/>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4" w15:restartNumberingAfterBreak="0">
    <w:nsid w:val="50201B57"/>
    <w:multiLevelType w:val="hybridMultilevel"/>
    <w:tmpl w:val="FBE875E8"/>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35" w15:restartNumberingAfterBreak="0">
    <w:nsid w:val="59665A20"/>
    <w:multiLevelType w:val="hybridMultilevel"/>
    <w:tmpl w:val="2F04001A"/>
    <w:lvl w:ilvl="0" w:tplc="0409000D">
      <w:start w:val="1"/>
      <w:numFmt w:val="bullet"/>
      <w:lvlText w:val=""/>
      <w:lvlJc w:val="left"/>
      <w:pPr>
        <w:ind w:left="774" w:hanging="360"/>
      </w:pPr>
      <w:rPr>
        <w:rFonts w:ascii="Wingdings" w:hAnsi="Wingdings"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6" w15:restartNumberingAfterBreak="0">
    <w:nsid w:val="5C491F6B"/>
    <w:multiLevelType w:val="hybridMultilevel"/>
    <w:tmpl w:val="82707430"/>
    <w:lvl w:ilvl="0" w:tplc="37CCDC42">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6334144E"/>
    <w:multiLevelType w:val="hybridMultilevel"/>
    <w:tmpl w:val="BB8ECE00"/>
    <w:lvl w:ilvl="0" w:tplc="036E0D5A">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15:restartNumberingAfterBreak="0">
    <w:nsid w:val="639F058D"/>
    <w:multiLevelType w:val="hybridMultilevel"/>
    <w:tmpl w:val="52CA9C9A"/>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39" w15:restartNumberingAfterBreak="0">
    <w:nsid w:val="657F0EA2"/>
    <w:multiLevelType w:val="hybridMultilevel"/>
    <w:tmpl w:val="376A608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576" w:hanging="360"/>
      </w:pPr>
      <w:rPr>
        <w:rFonts w:ascii="Courier New" w:hAnsi="Courier New" w:cs="Courier New" w:hint="default"/>
      </w:rPr>
    </w:lvl>
    <w:lvl w:ilvl="2" w:tplc="04090005" w:tentative="1">
      <w:start w:val="1"/>
      <w:numFmt w:val="bullet"/>
      <w:lvlText w:val=""/>
      <w:lvlJc w:val="left"/>
      <w:pPr>
        <w:ind w:left="2296" w:hanging="360"/>
      </w:pPr>
      <w:rPr>
        <w:rFonts w:ascii="Wingdings" w:hAnsi="Wingdings" w:hint="default"/>
      </w:rPr>
    </w:lvl>
    <w:lvl w:ilvl="3" w:tplc="04090001" w:tentative="1">
      <w:start w:val="1"/>
      <w:numFmt w:val="bullet"/>
      <w:lvlText w:val=""/>
      <w:lvlJc w:val="left"/>
      <w:pPr>
        <w:ind w:left="3016" w:hanging="360"/>
      </w:pPr>
      <w:rPr>
        <w:rFonts w:ascii="Symbol" w:hAnsi="Symbol" w:hint="default"/>
      </w:rPr>
    </w:lvl>
    <w:lvl w:ilvl="4" w:tplc="04090003" w:tentative="1">
      <w:start w:val="1"/>
      <w:numFmt w:val="bullet"/>
      <w:lvlText w:val="o"/>
      <w:lvlJc w:val="left"/>
      <w:pPr>
        <w:ind w:left="3736" w:hanging="360"/>
      </w:pPr>
      <w:rPr>
        <w:rFonts w:ascii="Courier New" w:hAnsi="Courier New" w:cs="Courier New" w:hint="default"/>
      </w:rPr>
    </w:lvl>
    <w:lvl w:ilvl="5" w:tplc="04090005" w:tentative="1">
      <w:start w:val="1"/>
      <w:numFmt w:val="bullet"/>
      <w:lvlText w:val=""/>
      <w:lvlJc w:val="left"/>
      <w:pPr>
        <w:ind w:left="4456" w:hanging="360"/>
      </w:pPr>
      <w:rPr>
        <w:rFonts w:ascii="Wingdings" w:hAnsi="Wingdings" w:hint="default"/>
      </w:rPr>
    </w:lvl>
    <w:lvl w:ilvl="6" w:tplc="04090001" w:tentative="1">
      <w:start w:val="1"/>
      <w:numFmt w:val="bullet"/>
      <w:lvlText w:val=""/>
      <w:lvlJc w:val="left"/>
      <w:pPr>
        <w:ind w:left="5176" w:hanging="360"/>
      </w:pPr>
      <w:rPr>
        <w:rFonts w:ascii="Symbol" w:hAnsi="Symbol" w:hint="default"/>
      </w:rPr>
    </w:lvl>
    <w:lvl w:ilvl="7" w:tplc="04090003" w:tentative="1">
      <w:start w:val="1"/>
      <w:numFmt w:val="bullet"/>
      <w:lvlText w:val="o"/>
      <w:lvlJc w:val="left"/>
      <w:pPr>
        <w:ind w:left="5896" w:hanging="360"/>
      </w:pPr>
      <w:rPr>
        <w:rFonts w:ascii="Courier New" w:hAnsi="Courier New" w:cs="Courier New" w:hint="default"/>
      </w:rPr>
    </w:lvl>
    <w:lvl w:ilvl="8" w:tplc="04090005" w:tentative="1">
      <w:start w:val="1"/>
      <w:numFmt w:val="bullet"/>
      <w:lvlText w:val=""/>
      <w:lvlJc w:val="left"/>
      <w:pPr>
        <w:ind w:left="6616" w:hanging="360"/>
      </w:pPr>
      <w:rPr>
        <w:rFonts w:ascii="Wingdings" w:hAnsi="Wingdings" w:hint="default"/>
      </w:rPr>
    </w:lvl>
  </w:abstractNum>
  <w:abstractNum w:abstractNumId="40" w15:restartNumberingAfterBreak="0">
    <w:nsid w:val="69DA1BB5"/>
    <w:multiLevelType w:val="hybridMultilevel"/>
    <w:tmpl w:val="867CE930"/>
    <w:lvl w:ilvl="0" w:tplc="0409000B">
      <w:start w:val="1"/>
      <w:numFmt w:val="bullet"/>
      <w:lvlText w:val=""/>
      <w:lvlJc w:val="left"/>
      <w:pPr>
        <w:ind w:left="1691" w:hanging="360"/>
      </w:pPr>
      <w:rPr>
        <w:rFonts w:ascii="Wingdings" w:hAnsi="Wingdings" w:hint="default"/>
      </w:rPr>
    </w:lvl>
    <w:lvl w:ilvl="1" w:tplc="04090003" w:tentative="1">
      <w:start w:val="1"/>
      <w:numFmt w:val="bullet"/>
      <w:lvlText w:val="o"/>
      <w:lvlJc w:val="left"/>
      <w:pPr>
        <w:ind w:left="2411" w:hanging="360"/>
      </w:pPr>
      <w:rPr>
        <w:rFonts w:ascii="Courier New" w:hAnsi="Courier New" w:cs="Courier New" w:hint="default"/>
      </w:rPr>
    </w:lvl>
    <w:lvl w:ilvl="2" w:tplc="04090005" w:tentative="1">
      <w:start w:val="1"/>
      <w:numFmt w:val="bullet"/>
      <w:lvlText w:val=""/>
      <w:lvlJc w:val="left"/>
      <w:pPr>
        <w:ind w:left="3131" w:hanging="360"/>
      </w:pPr>
      <w:rPr>
        <w:rFonts w:ascii="Wingdings" w:hAnsi="Wingdings" w:hint="default"/>
      </w:rPr>
    </w:lvl>
    <w:lvl w:ilvl="3" w:tplc="04090001" w:tentative="1">
      <w:start w:val="1"/>
      <w:numFmt w:val="bullet"/>
      <w:lvlText w:val=""/>
      <w:lvlJc w:val="left"/>
      <w:pPr>
        <w:ind w:left="3851" w:hanging="360"/>
      </w:pPr>
      <w:rPr>
        <w:rFonts w:ascii="Symbol" w:hAnsi="Symbol" w:hint="default"/>
      </w:rPr>
    </w:lvl>
    <w:lvl w:ilvl="4" w:tplc="04090003" w:tentative="1">
      <w:start w:val="1"/>
      <w:numFmt w:val="bullet"/>
      <w:lvlText w:val="o"/>
      <w:lvlJc w:val="left"/>
      <w:pPr>
        <w:ind w:left="4571" w:hanging="360"/>
      </w:pPr>
      <w:rPr>
        <w:rFonts w:ascii="Courier New" w:hAnsi="Courier New" w:cs="Courier New" w:hint="default"/>
      </w:rPr>
    </w:lvl>
    <w:lvl w:ilvl="5" w:tplc="04090005" w:tentative="1">
      <w:start w:val="1"/>
      <w:numFmt w:val="bullet"/>
      <w:lvlText w:val=""/>
      <w:lvlJc w:val="left"/>
      <w:pPr>
        <w:ind w:left="5291" w:hanging="360"/>
      </w:pPr>
      <w:rPr>
        <w:rFonts w:ascii="Wingdings" w:hAnsi="Wingdings" w:hint="default"/>
      </w:rPr>
    </w:lvl>
    <w:lvl w:ilvl="6" w:tplc="04090001" w:tentative="1">
      <w:start w:val="1"/>
      <w:numFmt w:val="bullet"/>
      <w:lvlText w:val=""/>
      <w:lvlJc w:val="left"/>
      <w:pPr>
        <w:ind w:left="6011" w:hanging="360"/>
      </w:pPr>
      <w:rPr>
        <w:rFonts w:ascii="Symbol" w:hAnsi="Symbol" w:hint="default"/>
      </w:rPr>
    </w:lvl>
    <w:lvl w:ilvl="7" w:tplc="04090003" w:tentative="1">
      <w:start w:val="1"/>
      <w:numFmt w:val="bullet"/>
      <w:lvlText w:val="o"/>
      <w:lvlJc w:val="left"/>
      <w:pPr>
        <w:ind w:left="6731" w:hanging="360"/>
      </w:pPr>
      <w:rPr>
        <w:rFonts w:ascii="Courier New" w:hAnsi="Courier New" w:cs="Courier New" w:hint="default"/>
      </w:rPr>
    </w:lvl>
    <w:lvl w:ilvl="8" w:tplc="04090005" w:tentative="1">
      <w:start w:val="1"/>
      <w:numFmt w:val="bullet"/>
      <w:lvlText w:val=""/>
      <w:lvlJc w:val="left"/>
      <w:pPr>
        <w:ind w:left="7451" w:hanging="360"/>
      </w:pPr>
      <w:rPr>
        <w:rFonts w:ascii="Wingdings" w:hAnsi="Wingdings" w:hint="default"/>
      </w:rPr>
    </w:lvl>
  </w:abstractNum>
  <w:abstractNum w:abstractNumId="41" w15:restartNumberingAfterBreak="0">
    <w:nsid w:val="6B6A13C1"/>
    <w:multiLevelType w:val="hybridMultilevel"/>
    <w:tmpl w:val="06A09FBE"/>
    <w:lvl w:ilvl="0" w:tplc="B40CD2B8">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2" w15:restartNumberingAfterBreak="0">
    <w:nsid w:val="71994FFB"/>
    <w:multiLevelType w:val="hybridMultilevel"/>
    <w:tmpl w:val="5EC64C9C"/>
    <w:lvl w:ilvl="0" w:tplc="0409000B">
      <w:start w:val="1"/>
      <w:numFmt w:val="bullet"/>
      <w:lvlText w:val=""/>
      <w:lvlJc w:val="left"/>
      <w:pPr>
        <w:ind w:left="1620" w:hanging="360"/>
      </w:pPr>
      <w:rPr>
        <w:rFonts w:ascii="Wingdings" w:hAnsi="Wingdings" w:hint="default"/>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43" w15:restartNumberingAfterBreak="0">
    <w:nsid w:val="74BB089D"/>
    <w:multiLevelType w:val="hybridMultilevel"/>
    <w:tmpl w:val="A48E690C"/>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44" w15:restartNumberingAfterBreak="0">
    <w:nsid w:val="78EA06D6"/>
    <w:multiLevelType w:val="hybridMultilevel"/>
    <w:tmpl w:val="A4467F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7DD07210"/>
    <w:multiLevelType w:val="hybridMultilevel"/>
    <w:tmpl w:val="F96EBE60"/>
    <w:lvl w:ilvl="0" w:tplc="9DFAFD60">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7E62399F"/>
    <w:multiLevelType w:val="hybridMultilevel"/>
    <w:tmpl w:val="717AC2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42"/>
  </w:num>
  <w:num w:numId="4">
    <w:abstractNumId w:val="25"/>
  </w:num>
  <w:num w:numId="5">
    <w:abstractNumId w:val="4"/>
  </w:num>
  <w:num w:numId="6">
    <w:abstractNumId w:val="14"/>
  </w:num>
  <w:num w:numId="7">
    <w:abstractNumId w:val="22"/>
  </w:num>
  <w:num w:numId="8">
    <w:abstractNumId w:val="11"/>
  </w:num>
  <w:num w:numId="9">
    <w:abstractNumId w:val="10"/>
  </w:num>
  <w:num w:numId="10">
    <w:abstractNumId w:val="45"/>
  </w:num>
  <w:num w:numId="11">
    <w:abstractNumId w:val="37"/>
  </w:num>
  <w:num w:numId="12">
    <w:abstractNumId w:val="13"/>
  </w:num>
  <w:num w:numId="13">
    <w:abstractNumId w:val="24"/>
  </w:num>
  <w:num w:numId="14">
    <w:abstractNumId w:val="44"/>
  </w:num>
  <w:num w:numId="15">
    <w:abstractNumId w:val="33"/>
  </w:num>
  <w:num w:numId="16">
    <w:abstractNumId w:val="36"/>
  </w:num>
  <w:num w:numId="17">
    <w:abstractNumId w:val="12"/>
  </w:num>
  <w:num w:numId="18">
    <w:abstractNumId w:val="39"/>
  </w:num>
  <w:num w:numId="19">
    <w:abstractNumId w:val="9"/>
  </w:num>
  <w:num w:numId="20">
    <w:abstractNumId w:val="7"/>
  </w:num>
  <w:num w:numId="21">
    <w:abstractNumId w:val="32"/>
  </w:num>
  <w:num w:numId="22">
    <w:abstractNumId w:val="30"/>
  </w:num>
  <w:num w:numId="23">
    <w:abstractNumId w:val="35"/>
  </w:num>
  <w:num w:numId="24">
    <w:abstractNumId w:val="40"/>
  </w:num>
  <w:num w:numId="25">
    <w:abstractNumId w:val="5"/>
  </w:num>
  <w:num w:numId="26">
    <w:abstractNumId w:val="41"/>
  </w:num>
  <w:num w:numId="27">
    <w:abstractNumId w:val="27"/>
  </w:num>
  <w:num w:numId="28">
    <w:abstractNumId w:val="8"/>
  </w:num>
  <w:num w:numId="29">
    <w:abstractNumId w:val="29"/>
  </w:num>
  <w:num w:numId="30">
    <w:abstractNumId w:val="18"/>
  </w:num>
  <w:num w:numId="31">
    <w:abstractNumId w:val="21"/>
  </w:num>
  <w:num w:numId="32">
    <w:abstractNumId w:val="26"/>
  </w:num>
  <w:num w:numId="33">
    <w:abstractNumId w:val="1"/>
  </w:num>
  <w:num w:numId="34">
    <w:abstractNumId w:val="20"/>
  </w:num>
  <w:num w:numId="35">
    <w:abstractNumId w:val="28"/>
  </w:num>
  <w:num w:numId="36">
    <w:abstractNumId w:val="31"/>
  </w:num>
  <w:num w:numId="37">
    <w:abstractNumId w:val="43"/>
  </w:num>
  <w:num w:numId="38">
    <w:abstractNumId w:val="2"/>
  </w:num>
  <w:num w:numId="39">
    <w:abstractNumId w:val="46"/>
  </w:num>
  <w:num w:numId="40">
    <w:abstractNumId w:val="17"/>
  </w:num>
  <w:num w:numId="41">
    <w:abstractNumId w:val="34"/>
  </w:num>
  <w:num w:numId="42">
    <w:abstractNumId w:val="0"/>
  </w:num>
  <w:num w:numId="43">
    <w:abstractNumId w:val="19"/>
  </w:num>
  <w:num w:numId="44">
    <w:abstractNumId w:val="38"/>
  </w:num>
  <w:num w:numId="45">
    <w:abstractNumId w:val="23"/>
  </w:num>
  <w:num w:numId="46">
    <w:abstractNumId w:val="15"/>
  </w:num>
  <w:num w:numId="47">
    <w:abstractNumId w:val="1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hideSpelling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878CB"/>
    <w:rsid w:val="000020F0"/>
    <w:rsid w:val="0000276E"/>
    <w:rsid w:val="00003762"/>
    <w:rsid w:val="00003866"/>
    <w:rsid w:val="0000467B"/>
    <w:rsid w:val="000063C2"/>
    <w:rsid w:val="0001358D"/>
    <w:rsid w:val="0001373A"/>
    <w:rsid w:val="00015DDD"/>
    <w:rsid w:val="000164EB"/>
    <w:rsid w:val="0001696E"/>
    <w:rsid w:val="00016F82"/>
    <w:rsid w:val="00027F8E"/>
    <w:rsid w:val="00031598"/>
    <w:rsid w:val="00036660"/>
    <w:rsid w:val="000368C9"/>
    <w:rsid w:val="00037309"/>
    <w:rsid w:val="0004154D"/>
    <w:rsid w:val="00041C10"/>
    <w:rsid w:val="00042B21"/>
    <w:rsid w:val="00042C78"/>
    <w:rsid w:val="00044568"/>
    <w:rsid w:val="00045262"/>
    <w:rsid w:val="00047FD7"/>
    <w:rsid w:val="000512BA"/>
    <w:rsid w:val="000573AB"/>
    <w:rsid w:val="0006158F"/>
    <w:rsid w:val="000669A0"/>
    <w:rsid w:val="000722B7"/>
    <w:rsid w:val="00083397"/>
    <w:rsid w:val="00084921"/>
    <w:rsid w:val="00086070"/>
    <w:rsid w:val="0008698C"/>
    <w:rsid w:val="0008799E"/>
    <w:rsid w:val="000A240E"/>
    <w:rsid w:val="000A4024"/>
    <w:rsid w:val="000B31E3"/>
    <w:rsid w:val="000B53B5"/>
    <w:rsid w:val="000C134B"/>
    <w:rsid w:val="000C2B23"/>
    <w:rsid w:val="000C45E7"/>
    <w:rsid w:val="000D12B9"/>
    <w:rsid w:val="000D5023"/>
    <w:rsid w:val="000D5CFF"/>
    <w:rsid w:val="000D6525"/>
    <w:rsid w:val="000D7DBA"/>
    <w:rsid w:val="000E16F0"/>
    <w:rsid w:val="000E3AD3"/>
    <w:rsid w:val="000E4CB1"/>
    <w:rsid w:val="000F0AF4"/>
    <w:rsid w:val="000F1431"/>
    <w:rsid w:val="000F1CC0"/>
    <w:rsid w:val="000F2750"/>
    <w:rsid w:val="000F3CA0"/>
    <w:rsid w:val="000F5A6C"/>
    <w:rsid w:val="000F768B"/>
    <w:rsid w:val="000F7876"/>
    <w:rsid w:val="00101C00"/>
    <w:rsid w:val="00103203"/>
    <w:rsid w:val="001041AE"/>
    <w:rsid w:val="001054F9"/>
    <w:rsid w:val="00117A70"/>
    <w:rsid w:val="00120A6A"/>
    <w:rsid w:val="001213AA"/>
    <w:rsid w:val="001221AC"/>
    <w:rsid w:val="001222D1"/>
    <w:rsid w:val="0012400B"/>
    <w:rsid w:val="001250EE"/>
    <w:rsid w:val="00130B9C"/>
    <w:rsid w:val="00131665"/>
    <w:rsid w:val="001319D0"/>
    <w:rsid w:val="0013215B"/>
    <w:rsid w:val="001367C4"/>
    <w:rsid w:val="00136B60"/>
    <w:rsid w:val="0013754C"/>
    <w:rsid w:val="0014027B"/>
    <w:rsid w:val="0014586B"/>
    <w:rsid w:val="001464DB"/>
    <w:rsid w:val="00147952"/>
    <w:rsid w:val="00156AD2"/>
    <w:rsid w:val="00157F2F"/>
    <w:rsid w:val="00167E75"/>
    <w:rsid w:val="00174530"/>
    <w:rsid w:val="00177F01"/>
    <w:rsid w:val="00177F76"/>
    <w:rsid w:val="00183159"/>
    <w:rsid w:val="001855B2"/>
    <w:rsid w:val="00185D77"/>
    <w:rsid w:val="00195A2C"/>
    <w:rsid w:val="00195F0D"/>
    <w:rsid w:val="001A1545"/>
    <w:rsid w:val="001A7A37"/>
    <w:rsid w:val="001A7DD0"/>
    <w:rsid w:val="001B039C"/>
    <w:rsid w:val="001B25CD"/>
    <w:rsid w:val="001B2D9C"/>
    <w:rsid w:val="001B72FC"/>
    <w:rsid w:val="001B7D57"/>
    <w:rsid w:val="001C083B"/>
    <w:rsid w:val="001C1C73"/>
    <w:rsid w:val="001C2A74"/>
    <w:rsid w:val="001C3FD6"/>
    <w:rsid w:val="001C5BB0"/>
    <w:rsid w:val="001C6839"/>
    <w:rsid w:val="001D2A22"/>
    <w:rsid w:val="001D6FD7"/>
    <w:rsid w:val="001E3512"/>
    <w:rsid w:val="001E7CC5"/>
    <w:rsid w:val="001F5C8B"/>
    <w:rsid w:val="001F6267"/>
    <w:rsid w:val="0021367A"/>
    <w:rsid w:val="00213DD8"/>
    <w:rsid w:val="00215243"/>
    <w:rsid w:val="002177AF"/>
    <w:rsid w:val="00220719"/>
    <w:rsid w:val="00222EE3"/>
    <w:rsid w:val="00223815"/>
    <w:rsid w:val="0022728F"/>
    <w:rsid w:val="00231953"/>
    <w:rsid w:val="00231C50"/>
    <w:rsid w:val="00232ED1"/>
    <w:rsid w:val="00235E90"/>
    <w:rsid w:val="00236A0A"/>
    <w:rsid w:val="00243055"/>
    <w:rsid w:val="00244202"/>
    <w:rsid w:val="002446C3"/>
    <w:rsid w:val="00244972"/>
    <w:rsid w:val="002458BC"/>
    <w:rsid w:val="00250D39"/>
    <w:rsid w:val="00252426"/>
    <w:rsid w:val="0025412D"/>
    <w:rsid w:val="002567B3"/>
    <w:rsid w:val="00260231"/>
    <w:rsid w:val="002632E6"/>
    <w:rsid w:val="00264968"/>
    <w:rsid w:val="00264E2F"/>
    <w:rsid w:val="002713C2"/>
    <w:rsid w:val="00272896"/>
    <w:rsid w:val="00280C07"/>
    <w:rsid w:val="002818BF"/>
    <w:rsid w:val="002838FB"/>
    <w:rsid w:val="0028406F"/>
    <w:rsid w:val="00284407"/>
    <w:rsid w:val="0028711B"/>
    <w:rsid w:val="00287373"/>
    <w:rsid w:val="002879C5"/>
    <w:rsid w:val="00290488"/>
    <w:rsid w:val="00293E3D"/>
    <w:rsid w:val="002A0BD4"/>
    <w:rsid w:val="002A3365"/>
    <w:rsid w:val="002A70D4"/>
    <w:rsid w:val="002B1F42"/>
    <w:rsid w:val="002B2BBD"/>
    <w:rsid w:val="002C683E"/>
    <w:rsid w:val="002D2060"/>
    <w:rsid w:val="002D466B"/>
    <w:rsid w:val="002D4819"/>
    <w:rsid w:val="002D5F03"/>
    <w:rsid w:val="002D725E"/>
    <w:rsid w:val="002D776C"/>
    <w:rsid w:val="002E0F73"/>
    <w:rsid w:val="002E5196"/>
    <w:rsid w:val="002F3996"/>
    <w:rsid w:val="002F3CA5"/>
    <w:rsid w:val="002F7A74"/>
    <w:rsid w:val="002F7B22"/>
    <w:rsid w:val="003002DD"/>
    <w:rsid w:val="00302B75"/>
    <w:rsid w:val="00303303"/>
    <w:rsid w:val="003060E5"/>
    <w:rsid w:val="00307463"/>
    <w:rsid w:val="00311EF5"/>
    <w:rsid w:val="00312515"/>
    <w:rsid w:val="00313806"/>
    <w:rsid w:val="00316845"/>
    <w:rsid w:val="00316A97"/>
    <w:rsid w:val="00317245"/>
    <w:rsid w:val="00331783"/>
    <w:rsid w:val="00332197"/>
    <w:rsid w:val="00336370"/>
    <w:rsid w:val="00336ADE"/>
    <w:rsid w:val="00341F91"/>
    <w:rsid w:val="0034289C"/>
    <w:rsid w:val="00343ED0"/>
    <w:rsid w:val="00344226"/>
    <w:rsid w:val="003453A1"/>
    <w:rsid w:val="003465C5"/>
    <w:rsid w:val="00347671"/>
    <w:rsid w:val="00353840"/>
    <w:rsid w:val="00353A1D"/>
    <w:rsid w:val="003554ED"/>
    <w:rsid w:val="00357197"/>
    <w:rsid w:val="0036038E"/>
    <w:rsid w:val="00376926"/>
    <w:rsid w:val="003838F4"/>
    <w:rsid w:val="0039110D"/>
    <w:rsid w:val="00395087"/>
    <w:rsid w:val="00397AD2"/>
    <w:rsid w:val="003A38AE"/>
    <w:rsid w:val="003A45AB"/>
    <w:rsid w:val="003A5933"/>
    <w:rsid w:val="003A6771"/>
    <w:rsid w:val="003A72A1"/>
    <w:rsid w:val="003B0D8C"/>
    <w:rsid w:val="003B507E"/>
    <w:rsid w:val="003B58CB"/>
    <w:rsid w:val="003B6558"/>
    <w:rsid w:val="003B6D2C"/>
    <w:rsid w:val="003B7614"/>
    <w:rsid w:val="003C1C5D"/>
    <w:rsid w:val="003C1EF6"/>
    <w:rsid w:val="003C67EB"/>
    <w:rsid w:val="003C7E6C"/>
    <w:rsid w:val="003E66B0"/>
    <w:rsid w:val="003F0D00"/>
    <w:rsid w:val="003F149F"/>
    <w:rsid w:val="003F193C"/>
    <w:rsid w:val="003F1DF1"/>
    <w:rsid w:val="003F4660"/>
    <w:rsid w:val="003F57C6"/>
    <w:rsid w:val="00412C04"/>
    <w:rsid w:val="00420DA4"/>
    <w:rsid w:val="00426D7D"/>
    <w:rsid w:val="00431AF3"/>
    <w:rsid w:val="00435B75"/>
    <w:rsid w:val="004368B8"/>
    <w:rsid w:val="0044297F"/>
    <w:rsid w:val="00442DB4"/>
    <w:rsid w:val="004442AE"/>
    <w:rsid w:val="00451B59"/>
    <w:rsid w:val="004557B1"/>
    <w:rsid w:val="00462A05"/>
    <w:rsid w:val="004631CD"/>
    <w:rsid w:val="00464120"/>
    <w:rsid w:val="004656D3"/>
    <w:rsid w:val="00470FBE"/>
    <w:rsid w:val="004714B0"/>
    <w:rsid w:val="00473333"/>
    <w:rsid w:val="004741C7"/>
    <w:rsid w:val="004808FA"/>
    <w:rsid w:val="0048529B"/>
    <w:rsid w:val="004878CB"/>
    <w:rsid w:val="004924D3"/>
    <w:rsid w:val="004A0A36"/>
    <w:rsid w:val="004A397B"/>
    <w:rsid w:val="004A418E"/>
    <w:rsid w:val="004A6444"/>
    <w:rsid w:val="004B25CC"/>
    <w:rsid w:val="004B3898"/>
    <w:rsid w:val="004B746A"/>
    <w:rsid w:val="004C1125"/>
    <w:rsid w:val="004C30DF"/>
    <w:rsid w:val="004C3245"/>
    <w:rsid w:val="004D1FCC"/>
    <w:rsid w:val="004D46A7"/>
    <w:rsid w:val="004D6906"/>
    <w:rsid w:val="004E1A6B"/>
    <w:rsid w:val="004E2C60"/>
    <w:rsid w:val="004F03C3"/>
    <w:rsid w:val="004F3E2A"/>
    <w:rsid w:val="00501390"/>
    <w:rsid w:val="00501475"/>
    <w:rsid w:val="00504813"/>
    <w:rsid w:val="00506BC8"/>
    <w:rsid w:val="00512B7C"/>
    <w:rsid w:val="00514F48"/>
    <w:rsid w:val="00515C96"/>
    <w:rsid w:val="005242C5"/>
    <w:rsid w:val="00526B09"/>
    <w:rsid w:val="0053456E"/>
    <w:rsid w:val="005410AC"/>
    <w:rsid w:val="00541A48"/>
    <w:rsid w:val="00543C34"/>
    <w:rsid w:val="0055135C"/>
    <w:rsid w:val="005521A3"/>
    <w:rsid w:val="00553B3D"/>
    <w:rsid w:val="00554590"/>
    <w:rsid w:val="00556C4C"/>
    <w:rsid w:val="00563DBB"/>
    <w:rsid w:val="00565C7E"/>
    <w:rsid w:val="00567B18"/>
    <w:rsid w:val="00574804"/>
    <w:rsid w:val="00575448"/>
    <w:rsid w:val="00584F88"/>
    <w:rsid w:val="00592D62"/>
    <w:rsid w:val="00595191"/>
    <w:rsid w:val="005A2E7F"/>
    <w:rsid w:val="005A315F"/>
    <w:rsid w:val="005A40FC"/>
    <w:rsid w:val="005A44B2"/>
    <w:rsid w:val="005A78F3"/>
    <w:rsid w:val="005A7EDC"/>
    <w:rsid w:val="005B0A66"/>
    <w:rsid w:val="005B2265"/>
    <w:rsid w:val="005B69FB"/>
    <w:rsid w:val="005C0267"/>
    <w:rsid w:val="005C3E9D"/>
    <w:rsid w:val="005C7F57"/>
    <w:rsid w:val="005D429C"/>
    <w:rsid w:val="005D6B47"/>
    <w:rsid w:val="005E0128"/>
    <w:rsid w:val="005E08FF"/>
    <w:rsid w:val="005E3065"/>
    <w:rsid w:val="005E48A0"/>
    <w:rsid w:val="005E581F"/>
    <w:rsid w:val="005E5B25"/>
    <w:rsid w:val="005E5E0E"/>
    <w:rsid w:val="005E6C60"/>
    <w:rsid w:val="005F0A3B"/>
    <w:rsid w:val="005F7D08"/>
    <w:rsid w:val="0060374C"/>
    <w:rsid w:val="0060793D"/>
    <w:rsid w:val="006111E9"/>
    <w:rsid w:val="00612213"/>
    <w:rsid w:val="00614792"/>
    <w:rsid w:val="00614C23"/>
    <w:rsid w:val="006155F7"/>
    <w:rsid w:val="006171B7"/>
    <w:rsid w:val="00617612"/>
    <w:rsid w:val="00622E4E"/>
    <w:rsid w:val="00626E35"/>
    <w:rsid w:val="00632C3D"/>
    <w:rsid w:val="00632EF6"/>
    <w:rsid w:val="00635AD1"/>
    <w:rsid w:val="006365F1"/>
    <w:rsid w:val="006367EB"/>
    <w:rsid w:val="00637977"/>
    <w:rsid w:val="00644E7D"/>
    <w:rsid w:val="006469BF"/>
    <w:rsid w:val="00647057"/>
    <w:rsid w:val="00652A00"/>
    <w:rsid w:val="00652AF8"/>
    <w:rsid w:val="006603E6"/>
    <w:rsid w:val="00660A57"/>
    <w:rsid w:val="00662295"/>
    <w:rsid w:val="0066304E"/>
    <w:rsid w:val="00667695"/>
    <w:rsid w:val="00670336"/>
    <w:rsid w:val="00670B06"/>
    <w:rsid w:val="00675F8E"/>
    <w:rsid w:val="00680808"/>
    <w:rsid w:val="00683477"/>
    <w:rsid w:val="0068457C"/>
    <w:rsid w:val="006853B5"/>
    <w:rsid w:val="006855EA"/>
    <w:rsid w:val="006866F9"/>
    <w:rsid w:val="00691CF4"/>
    <w:rsid w:val="0069246F"/>
    <w:rsid w:val="00693176"/>
    <w:rsid w:val="00695D7D"/>
    <w:rsid w:val="00696D5C"/>
    <w:rsid w:val="006A01A1"/>
    <w:rsid w:val="006B0506"/>
    <w:rsid w:val="006B251B"/>
    <w:rsid w:val="006B2A14"/>
    <w:rsid w:val="006B7E22"/>
    <w:rsid w:val="006C17F1"/>
    <w:rsid w:val="006C5F8F"/>
    <w:rsid w:val="006D154B"/>
    <w:rsid w:val="006E1DB5"/>
    <w:rsid w:val="006F39E0"/>
    <w:rsid w:val="006F5FF6"/>
    <w:rsid w:val="006F6D23"/>
    <w:rsid w:val="006F6EB1"/>
    <w:rsid w:val="00701219"/>
    <w:rsid w:val="0070449F"/>
    <w:rsid w:val="00704BA8"/>
    <w:rsid w:val="00713519"/>
    <w:rsid w:val="007140DC"/>
    <w:rsid w:val="00715BCA"/>
    <w:rsid w:val="007224F0"/>
    <w:rsid w:val="007275E7"/>
    <w:rsid w:val="00730839"/>
    <w:rsid w:val="007332CA"/>
    <w:rsid w:val="00733310"/>
    <w:rsid w:val="007362F8"/>
    <w:rsid w:val="007379B4"/>
    <w:rsid w:val="00740CD6"/>
    <w:rsid w:val="00746BBB"/>
    <w:rsid w:val="0075098B"/>
    <w:rsid w:val="0075099F"/>
    <w:rsid w:val="007515DC"/>
    <w:rsid w:val="00753F9F"/>
    <w:rsid w:val="007563E2"/>
    <w:rsid w:val="007566FA"/>
    <w:rsid w:val="00760000"/>
    <w:rsid w:val="007607D5"/>
    <w:rsid w:val="00760F1D"/>
    <w:rsid w:val="00766965"/>
    <w:rsid w:val="0077144A"/>
    <w:rsid w:val="0077379B"/>
    <w:rsid w:val="00776605"/>
    <w:rsid w:val="00781F27"/>
    <w:rsid w:val="00782F26"/>
    <w:rsid w:val="007967E4"/>
    <w:rsid w:val="007974D3"/>
    <w:rsid w:val="007A087F"/>
    <w:rsid w:val="007A6844"/>
    <w:rsid w:val="007B1361"/>
    <w:rsid w:val="007B7793"/>
    <w:rsid w:val="007C2872"/>
    <w:rsid w:val="007C4079"/>
    <w:rsid w:val="007C489E"/>
    <w:rsid w:val="007D1F31"/>
    <w:rsid w:val="007D4C57"/>
    <w:rsid w:val="007D5A52"/>
    <w:rsid w:val="007D7E99"/>
    <w:rsid w:val="007E4DCC"/>
    <w:rsid w:val="007F10D6"/>
    <w:rsid w:val="007F1593"/>
    <w:rsid w:val="007F20BC"/>
    <w:rsid w:val="007F4802"/>
    <w:rsid w:val="00800F23"/>
    <w:rsid w:val="00802F94"/>
    <w:rsid w:val="00810BCD"/>
    <w:rsid w:val="00813A04"/>
    <w:rsid w:val="00813EC5"/>
    <w:rsid w:val="00814E7F"/>
    <w:rsid w:val="0081745F"/>
    <w:rsid w:val="00817C09"/>
    <w:rsid w:val="008201F9"/>
    <w:rsid w:val="00821EDA"/>
    <w:rsid w:val="00823027"/>
    <w:rsid w:val="00830851"/>
    <w:rsid w:val="00831FFA"/>
    <w:rsid w:val="00832EC4"/>
    <w:rsid w:val="00836064"/>
    <w:rsid w:val="00836871"/>
    <w:rsid w:val="00846EBE"/>
    <w:rsid w:val="00850693"/>
    <w:rsid w:val="00850DCF"/>
    <w:rsid w:val="00855E7A"/>
    <w:rsid w:val="00857559"/>
    <w:rsid w:val="0086128D"/>
    <w:rsid w:val="00861FB4"/>
    <w:rsid w:val="00863563"/>
    <w:rsid w:val="00864074"/>
    <w:rsid w:val="00865DBE"/>
    <w:rsid w:val="008770B4"/>
    <w:rsid w:val="00881464"/>
    <w:rsid w:val="00883CAE"/>
    <w:rsid w:val="008841A4"/>
    <w:rsid w:val="0088423A"/>
    <w:rsid w:val="00886A24"/>
    <w:rsid w:val="00887FB8"/>
    <w:rsid w:val="00890630"/>
    <w:rsid w:val="00891000"/>
    <w:rsid w:val="00891937"/>
    <w:rsid w:val="00891AA6"/>
    <w:rsid w:val="00893191"/>
    <w:rsid w:val="00896B20"/>
    <w:rsid w:val="008A372E"/>
    <w:rsid w:val="008B1F6E"/>
    <w:rsid w:val="008B24D6"/>
    <w:rsid w:val="008C39AC"/>
    <w:rsid w:val="008D33F9"/>
    <w:rsid w:val="008D40BF"/>
    <w:rsid w:val="008D573E"/>
    <w:rsid w:val="008E07D5"/>
    <w:rsid w:val="008E1727"/>
    <w:rsid w:val="008E3864"/>
    <w:rsid w:val="008E3D9D"/>
    <w:rsid w:val="008E5FFC"/>
    <w:rsid w:val="008F6384"/>
    <w:rsid w:val="009018B9"/>
    <w:rsid w:val="00902350"/>
    <w:rsid w:val="0090453C"/>
    <w:rsid w:val="009061D8"/>
    <w:rsid w:val="00922BF8"/>
    <w:rsid w:val="00931BB9"/>
    <w:rsid w:val="00933404"/>
    <w:rsid w:val="00935E67"/>
    <w:rsid w:val="0094023F"/>
    <w:rsid w:val="009510E8"/>
    <w:rsid w:val="009524A7"/>
    <w:rsid w:val="009524C7"/>
    <w:rsid w:val="00952676"/>
    <w:rsid w:val="00956AEE"/>
    <w:rsid w:val="00972CD1"/>
    <w:rsid w:val="009744FB"/>
    <w:rsid w:val="00974A8A"/>
    <w:rsid w:val="00974AA0"/>
    <w:rsid w:val="00974B51"/>
    <w:rsid w:val="00980BBA"/>
    <w:rsid w:val="00984A6D"/>
    <w:rsid w:val="0099009C"/>
    <w:rsid w:val="009901FA"/>
    <w:rsid w:val="00993BF3"/>
    <w:rsid w:val="00994A9B"/>
    <w:rsid w:val="00994F97"/>
    <w:rsid w:val="00996F22"/>
    <w:rsid w:val="0099798D"/>
    <w:rsid w:val="009A33BF"/>
    <w:rsid w:val="009B11CB"/>
    <w:rsid w:val="009B35AA"/>
    <w:rsid w:val="009B5FE2"/>
    <w:rsid w:val="009C07A9"/>
    <w:rsid w:val="009C2CC8"/>
    <w:rsid w:val="009C2D20"/>
    <w:rsid w:val="009C5418"/>
    <w:rsid w:val="009D0B3A"/>
    <w:rsid w:val="009D22E9"/>
    <w:rsid w:val="009E0012"/>
    <w:rsid w:val="009F6825"/>
    <w:rsid w:val="009F6B6B"/>
    <w:rsid w:val="00A152DE"/>
    <w:rsid w:val="00A1626A"/>
    <w:rsid w:val="00A2641A"/>
    <w:rsid w:val="00A274E9"/>
    <w:rsid w:val="00A27C0B"/>
    <w:rsid w:val="00A27E9F"/>
    <w:rsid w:val="00A30900"/>
    <w:rsid w:val="00A32F10"/>
    <w:rsid w:val="00A44708"/>
    <w:rsid w:val="00A51532"/>
    <w:rsid w:val="00A52754"/>
    <w:rsid w:val="00A538C2"/>
    <w:rsid w:val="00A67CED"/>
    <w:rsid w:val="00A7217F"/>
    <w:rsid w:val="00A74D3A"/>
    <w:rsid w:val="00A8050B"/>
    <w:rsid w:val="00A80C12"/>
    <w:rsid w:val="00A84E76"/>
    <w:rsid w:val="00A92288"/>
    <w:rsid w:val="00A93138"/>
    <w:rsid w:val="00A94A82"/>
    <w:rsid w:val="00A969F5"/>
    <w:rsid w:val="00AA0D07"/>
    <w:rsid w:val="00AA2A0C"/>
    <w:rsid w:val="00AA4687"/>
    <w:rsid w:val="00AA5051"/>
    <w:rsid w:val="00AB479E"/>
    <w:rsid w:val="00AB7E7E"/>
    <w:rsid w:val="00AC0830"/>
    <w:rsid w:val="00AC1B4E"/>
    <w:rsid w:val="00AC2224"/>
    <w:rsid w:val="00AC366C"/>
    <w:rsid w:val="00AC371A"/>
    <w:rsid w:val="00AC66C7"/>
    <w:rsid w:val="00AD0E20"/>
    <w:rsid w:val="00AD28A8"/>
    <w:rsid w:val="00AD4B71"/>
    <w:rsid w:val="00AD6223"/>
    <w:rsid w:val="00AE17DC"/>
    <w:rsid w:val="00AE310F"/>
    <w:rsid w:val="00AE4292"/>
    <w:rsid w:val="00AE47A2"/>
    <w:rsid w:val="00AF4002"/>
    <w:rsid w:val="00AF409D"/>
    <w:rsid w:val="00AF4EE7"/>
    <w:rsid w:val="00B02290"/>
    <w:rsid w:val="00B03CCD"/>
    <w:rsid w:val="00B05145"/>
    <w:rsid w:val="00B1141F"/>
    <w:rsid w:val="00B1204C"/>
    <w:rsid w:val="00B15301"/>
    <w:rsid w:val="00B26A73"/>
    <w:rsid w:val="00B27A85"/>
    <w:rsid w:val="00B27D03"/>
    <w:rsid w:val="00B30897"/>
    <w:rsid w:val="00B30ED1"/>
    <w:rsid w:val="00B32A2D"/>
    <w:rsid w:val="00B337A4"/>
    <w:rsid w:val="00B3502C"/>
    <w:rsid w:val="00B40A61"/>
    <w:rsid w:val="00B44703"/>
    <w:rsid w:val="00B470B2"/>
    <w:rsid w:val="00B51387"/>
    <w:rsid w:val="00B51D14"/>
    <w:rsid w:val="00B5388A"/>
    <w:rsid w:val="00B54EE5"/>
    <w:rsid w:val="00B55FC2"/>
    <w:rsid w:val="00B56FA4"/>
    <w:rsid w:val="00B602C3"/>
    <w:rsid w:val="00B62BC5"/>
    <w:rsid w:val="00B63F90"/>
    <w:rsid w:val="00B70C7B"/>
    <w:rsid w:val="00B757C9"/>
    <w:rsid w:val="00B83138"/>
    <w:rsid w:val="00B90AFF"/>
    <w:rsid w:val="00B921CF"/>
    <w:rsid w:val="00B937F1"/>
    <w:rsid w:val="00B94D4D"/>
    <w:rsid w:val="00BA35F3"/>
    <w:rsid w:val="00BB0A71"/>
    <w:rsid w:val="00BB7517"/>
    <w:rsid w:val="00BC479D"/>
    <w:rsid w:val="00BC740F"/>
    <w:rsid w:val="00BD54E2"/>
    <w:rsid w:val="00BD6079"/>
    <w:rsid w:val="00BD6673"/>
    <w:rsid w:val="00BD69F8"/>
    <w:rsid w:val="00BD6DE5"/>
    <w:rsid w:val="00BD6F56"/>
    <w:rsid w:val="00BD7E6F"/>
    <w:rsid w:val="00BE1849"/>
    <w:rsid w:val="00BE2F3E"/>
    <w:rsid w:val="00BE32EC"/>
    <w:rsid w:val="00BE4069"/>
    <w:rsid w:val="00BE4240"/>
    <w:rsid w:val="00BE53D9"/>
    <w:rsid w:val="00BF5325"/>
    <w:rsid w:val="00BF70B4"/>
    <w:rsid w:val="00BF7A38"/>
    <w:rsid w:val="00C07F90"/>
    <w:rsid w:val="00C111EB"/>
    <w:rsid w:val="00C123AD"/>
    <w:rsid w:val="00C23299"/>
    <w:rsid w:val="00C267E7"/>
    <w:rsid w:val="00C3549C"/>
    <w:rsid w:val="00C404C9"/>
    <w:rsid w:val="00C45239"/>
    <w:rsid w:val="00C47585"/>
    <w:rsid w:val="00C5568D"/>
    <w:rsid w:val="00C55E40"/>
    <w:rsid w:val="00C55EBF"/>
    <w:rsid w:val="00C578E6"/>
    <w:rsid w:val="00C65135"/>
    <w:rsid w:val="00C65E90"/>
    <w:rsid w:val="00C77291"/>
    <w:rsid w:val="00C82979"/>
    <w:rsid w:val="00C83714"/>
    <w:rsid w:val="00C9198D"/>
    <w:rsid w:val="00C92D28"/>
    <w:rsid w:val="00C94B8D"/>
    <w:rsid w:val="00C95691"/>
    <w:rsid w:val="00CA41E0"/>
    <w:rsid w:val="00CA7CCD"/>
    <w:rsid w:val="00CB0E37"/>
    <w:rsid w:val="00CB2667"/>
    <w:rsid w:val="00CB44A6"/>
    <w:rsid w:val="00CB55A5"/>
    <w:rsid w:val="00CB71FA"/>
    <w:rsid w:val="00CB7AB0"/>
    <w:rsid w:val="00CC285A"/>
    <w:rsid w:val="00CC50D7"/>
    <w:rsid w:val="00CC6B9B"/>
    <w:rsid w:val="00CD1BD4"/>
    <w:rsid w:val="00CD1F21"/>
    <w:rsid w:val="00CD2D00"/>
    <w:rsid w:val="00CE6916"/>
    <w:rsid w:val="00CF0126"/>
    <w:rsid w:val="00CF2CCD"/>
    <w:rsid w:val="00D02671"/>
    <w:rsid w:val="00D20F36"/>
    <w:rsid w:val="00D219D4"/>
    <w:rsid w:val="00D24CD7"/>
    <w:rsid w:val="00D25FCC"/>
    <w:rsid w:val="00D313D6"/>
    <w:rsid w:val="00D34DD2"/>
    <w:rsid w:val="00D36216"/>
    <w:rsid w:val="00D36245"/>
    <w:rsid w:val="00D4219F"/>
    <w:rsid w:val="00D47474"/>
    <w:rsid w:val="00D4798F"/>
    <w:rsid w:val="00D52BFB"/>
    <w:rsid w:val="00D52D65"/>
    <w:rsid w:val="00D562BE"/>
    <w:rsid w:val="00D60843"/>
    <w:rsid w:val="00D62E46"/>
    <w:rsid w:val="00D63DFB"/>
    <w:rsid w:val="00D677DF"/>
    <w:rsid w:val="00D73218"/>
    <w:rsid w:val="00D741C8"/>
    <w:rsid w:val="00D742EB"/>
    <w:rsid w:val="00D86104"/>
    <w:rsid w:val="00D86DC2"/>
    <w:rsid w:val="00D87437"/>
    <w:rsid w:val="00D958E1"/>
    <w:rsid w:val="00DA0DD5"/>
    <w:rsid w:val="00DA3DBF"/>
    <w:rsid w:val="00DA3FE7"/>
    <w:rsid w:val="00DA64B4"/>
    <w:rsid w:val="00DB3F15"/>
    <w:rsid w:val="00DB4ADA"/>
    <w:rsid w:val="00DC052C"/>
    <w:rsid w:val="00DC14F6"/>
    <w:rsid w:val="00DC4296"/>
    <w:rsid w:val="00DC7BA1"/>
    <w:rsid w:val="00DD0456"/>
    <w:rsid w:val="00DD0A3B"/>
    <w:rsid w:val="00DD25E3"/>
    <w:rsid w:val="00DD6742"/>
    <w:rsid w:val="00DE01AE"/>
    <w:rsid w:val="00DE1DAB"/>
    <w:rsid w:val="00DE4DB3"/>
    <w:rsid w:val="00DE546D"/>
    <w:rsid w:val="00DE7CF0"/>
    <w:rsid w:val="00DF07CB"/>
    <w:rsid w:val="00DF5B23"/>
    <w:rsid w:val="00DF6269"/>
    <w:rsid w:val="00E023D9"/>
    <w:rsid w:val="00E07BD9"/>
    <w:rsid w:val="00E10500"/>
    <w:rsid w:val="00E13F24"/>
    <w:rsid w:val="00E1571D"/>
    <w:rsid w:val="00E23E75"/>
    <w:rsid w:val="00E26892"/>
    <w:rsid w:val="00E26A8E"/>
    <w:rsid w:val="00E33F39"/>
    <w:rsid w:val="00E36E03"/>
    <w:rsid w:val="00E41EDC"/>
    <w:rsid w:val="00E51B79"/>
    <w:rsid w:val="00E526DF"/>
    <w:rsid w:val="00E52913"/>
    <w:rsid w:val="00E55F10"/>
    <w:rsid w:val="00E6063F"/>
    <w:rsid w:val="00E63A94"/>
    <w:rsid w:val="00E73D0F"/>
    <w:rsid w:val="00E8698F"/>
    <w:rsid w:val="00E92880"/>
    <w:rsid w:val="00E937D8"/>
    <w:rsid w:val="00E9458B"/>
    <w:rsid w:val="00E96CBA"/>
    <w:rsid w:val="00EA1A18"/>
    <w:rsid w:val="00EA1A71"/>
    <w:rsid w:val="00EA2BFC"/>
    <w:rsid w:val="00EB1CED"/>
    <w:rsid w:val="00EB32CA"/>
    <w:rsid w:val="00EB6AB3"/>
    <w:rsid w:val="00EC07CA"/>
    <w:rsid w:val="00EC4765"/>
    <w:rsid w:val="00ED0C6D"/>
    <w:rsid w:val="00ED1DC4"/>
    <w:rsid w:val="00ED5D1C"/>
    <w:rsid w:val="00EE2075"/>
    <w:rsid w:val="00EE428E"/>
    <w:rsid w:val="00EE47AD"/>
    <w:rsid w:val="00EE7086"/>
    <w:rsid w:val="00EE762E"/>
    <w:rsid w:val="00EF3F11"/>
    <w:rsid w:val="00EF7188"/>
    <w:rsid w:val="00F01988"/>
    <w:rsid w:val="00F03641"/>
    <w:rsid w:val="00F108A9"/>
    <w:rsid w:val="00F124C7"/>
    <w:rsid w:val="00F13C73"/>
    <w:rsid w:val="00F15788"/>
    <w:rsid w:val="00F174F2"/>
    <w:rsid w:val="00F21651"/>
    <w:rsid w:val="00F2174B"/>
    <w:rsid w:val="00F237B0"/>
    <w:rsid w:val="00F245D7"/>
    <w:rsid w:val="00F24F15"/>
    <w:rsid w:val="00F254F5"/>
    <w:rsid w:val="00F25513"/>
    <w:rsid w:val="00F2594D"/>
    <w:rsid w:val="00F27EF3"/>
    <w:rsid w:val="00F31B5B"/>
    <w:rsid w:val="00F33713"/>
    <w:rsid w:val="00F3483D"/>
    <w:rsid w:val="00F4126F"/>
    <w:rsid w:val="00F41F4F"/>
    <w:rsid w:val="00F47204"/>
    <w:rsid w:val="00F523D0"/>
    <w:rsid w:val="00F5487E"/>
    <w:rsid w:val="00F62DF4"/>
    <w:rsid w:val="00F75F68"/>
    <w:rsid w:val="00F77127"/>
    <w:rsid w:val="00F80A95"/>
    <w:rsid w:val="00F8119A"/>
    <w:rsid w:val="00F81768"/>
    <w:rsid w:val="00F86BBA"/>
    <w:rsid w:val="00F86D16"/>
    <w:rsid w:val="00F909DE"/>
    <w:rsid w:val="00F91557"/>
    <w:rsid w:val="00F928C1"/>
    <w:rsid w:val="00F94165"/>
    <w:rsid w:val="00F949FD"/>
    <w:rsid w:val="00F97EF1"/>
    <w:rsid w:val="00FA07FA"/>
    <w:rsid w:val="00FA73B9"/>
    <w:rsid w:val="00FB1BD3"/>
    <w:rsid w:val="00FB342A"/>
    <w:rsid w:val="00FB73B2"/>
    <w:rsid w:val="00FC14AD"/>
    <w:rsid w:val="00FC2513"/>
    <w:rsid w:val="00FC27A8"/>
    <w:rsid w:val="00FD0369"/>
    <w:rsid w:val="00FD0DC3"/>
    <w:rsid w:val="00FD1835"/>
    <w:rsid w:val="00FD1F21"/>
    <w:rsid w:val="00FD4EEB"/>
    <w:rsid w:val="00FD6D09"/>
    <w:rsid w:val="00FE2E66"/>
    <w:rsid w:val="00FF1963"/>
    <w:rsid w:val="00FF23B9"/>
    <w:rsid w:val="00FF389B"/>
    <w:rsid w:val="00FF6477"/>
    <w:rsid w:val="00FF6511"/>
    <w:rsid w:val="00FF70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034D50"/>
  <w15:docId w15:val="{7BE5A7CB-42AA-4285-9E28-EEFE580219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lang w:val="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basedOn w:val="Normal"/>
    <w:link w:val="AntetCaracter"/>
    <w:uiPriority w:val="99"/>
    <w:unhideWhenUsed/>
    <w:rsid w:val="00E937D8"/>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E937D8"/>
  </w:style>
  <w:style w:type="paragraph" w:styleId="Subsol">
    <w:name w:val="footer"/>
    <w:basedOn w:val="Normal"/>
    <w:link w:val="SubsolCaracter"/>
    <w:uiPriority w:val="99"/>
    <w:unhideWhenUsed/>
    <w:rsid w:val="00E937D8"/>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E937D8"/>
  </w:style>
  <w:style w:type="paragraph" w:styleId="TextnBalon">
    <w:name w:val="Balloon Text"/>
    <w:basedOn w:val="Normal"/>
    <w:link w:val="TextnBalonCaracter"/>
    <w:uiPriority w:val="99"/>
    <w:semiHidden/>
    <w:unhideWhenUsed/>
    <w:rsid w:val="00E937D8"/>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E937D8"/>
    <w:rPr>
      <w:rFonts w:ascii="Tahoma" w:hAnsi="Tahoma" w:cs="Tahoma"/>
      <w:sz w:val="16"/>
      <w:szCs w:val="16"/>
    </w:rPr>
  </w:style>
  <w:style w:type="paragraph" w:styleId="Listparagraf">
    <w:name w:val="List Paragraph"/>
    <w:aliases w:val="Normal bullet 2"/>
    <w:basedOn w:val="Normal"/>
    <w:link w:val="ListparagrafCaracter"/>
    <w:uiPriority w:val="34"/>
    <w:qFormat/>
    <w:rsid w:val="00526B09"/>
    <w:pPr>
      <w:ind w:left="720"/>
      <w:contextualSpacing/>
    </w:pPr>
  </w:style>
  <w:style w:type="table" w:styleId="Tabelgril">
    <w:name w:val="Table Grid"/>
    <w:basedOn w:val="TabelNormal"/>
    <w:uiPriority w:val="59"/>
    <w:rsid w:val="005C7F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deparagrafimplicit"/>
    <w:uiPriority w:val="99"/>
    <w:unhideWhenUsed/>
    <w:rsid w:val="001054F9"/>
    <w:rPr>
      <w:color w:val="0000FF" w:themeColor="hyperlink"/>
      <w:u w:val="single"/>
    </w:rPr>
  </w:style>
  <w:style w:type="paragraph" w:customStyle="1" w:styleId="Default">
    <w:name w:val="Default"/>
    <w:rsid w:val="002D776C"/>
    <w:pPr>
      <w:autoSpaceDE w:val="0"/>
      <w:autoSpaceDN w:val="0"/>
      <w:adjustRightInd w:val="0"/>
      <w:spacing w:after="0" w:line="240" w:lineRule="auto"/>
    </w:pPr>
    <w:rPr>
      <w:rFonts w:ascii="Calibri" w:hAnsi="Calibri" w:cs="Calibri"/>
      <w:color w:val="000000"/>
      <w:sz w:val="24"/>
      <w:szCs w:val="24"/>
      <w:lang w:val="ro-RO"/>
    </w:rPr>
  </w:style>
  <w:style w:type="character" w:customStyle="1" w:styleId="ListparagrafCaracter">
    <w:name w:val="Listă paragraf Caracter"/>
    <w:aliases w:val="Normal bullet 2 Caracter"/>
    <w:link w:val="Listparagraf"/>
    <w:uiPriority w:val="34"/>
    <w:locked/>
    <w:rsid w:val="00420DA4"/>
    <w:rPr>
      <w:lang w:val="ro-RO"/>
    </w:rPr>
  </w:style>
  <w:style w:type="character" w:styleId="Referinnotdesubsol">
    <w:name w:val="footnote reference"/>
    <w:basedOn w:val="Fontdeparagrafimplicit"/>
    <w:unhideWhenUsed/>
    <w:rsid w:val="003C1EF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5910724">
      <w:bodyDiv w:val="1"/>
      <w:marLeft w:val="0"/>
      <w:marRight w:val="0"/>
      <w:marTop w:val="0"/>
      <w:marBottom w:val="0"/>
      <w:divBdr>
        <w:top w:val="none" w:sz="0" w:space="0" w:color="auto"/>
        <w:left w:val="none" w:sz="0" w:space="0" w:color="auto"/>
        <w:bottom w:val="none" w:sz="0" w:space="0" w:color="auto"/>
        <w:right w:val="none" w:sz="0" w:space="0" w:color="auto"/>
      </w:divBdr>
    </w:div>
    <w:div w:id="487946104">
      <w:bodyDiv w:val="1"/>
      <w:marLeft w:val="0"/>
      <w:marRight w:val="0"/>
      <w:marTop w:val="0"/>
      <w:marBottom w:val="0"/>
      <w:divBdr>
        <w:top w:val="none" w:sz="0" w:space="0" w:color="auto"/>
        <w:left w:val="none" w:sz="0" w:space="0" w:color="auto"/>
        <w:bottom w:val="none" w:sz="0" w:space="0" w:color="auto"/>
        <w:right w:val="none" w:sz="0" w:space="0" w:color="auto"/>
      </w:divBdr>
      <w:divsChild>
        <w:div w:id="1986080802">
          <w:marLeft w:val="0"/>
          <w:marRight w:val="0"/>
          <w:marTop w:val="0"/>
          <w:marBottom w:val="0"/>
          <w:divBdr>
            <w:top w:val="none" w:sz="0" w:space="0" w:color="auto"/>
            <w:left w:val="none" w:sz="0" w:space="0" w:color="auto"/>
            <w:bottom w:val="none" w:sz="0" w:space="0" w:color="auto"/>
            <w:right w:val="none" w:sz="0" w:space="0" w:color="auto"/>
          </w:divBdr>
        </w:div>
        <w:div w:id="348260651">
          <w:marLeft w:val="0"/>
          <w:marRight w:val="0"/>
          <w:marTop w:val="0"/>
          <w:marBottom w:val="0"/>
          <w:divBdr>
            <w:top w:val="none" w:sz="0" w:space="0" w:color="auto"/>
            <w:left w:val="none" w:sz="0" w:space="0" w:color="auto"/>
            <w:bottom w:val="none" w:sz="0" w:space="0" w:color="auto"/>
            <w:right w:val="none" w:sz="0" w:space="0" w:color="auto"/>
          </w:divBdr>
        </w:div>
        <w:div w:id="1245146829">
          <w:marLeft w:val="0"/>
          <w:marRight w:val="0"/>
          <w:marTop w:val="0"/>
          <w:marBottom w:val="0"/>
          <w:divBdr>
            <w:top w:val="none" w:sz="0" w:space="0" w:color="auto"/>
            <w:left w:val="none" w:sz="0" w:space="0" w:color="auto"/>
            <w:bottom w:val="none" w:sz="0" w:space="0" w:color="auto"/>
            <w:right w:val="none" w:sz="0" w:space="0" w:color="auto"/>
          </w:divBdr>
        </w:div>
        <w:div w:id="1528713828">
          <w:marLeft w:val="0"/>
          <w:marRight w:val="0"/>
          <w:marTop w:val="0"/>
          <w:marBottom w:val="0"/>
          <w:divBdr>
            <w:top w:val="none" w:sz="0" w:space="0" w:color="auto"/>
            <w:left w:val="none" w:sz="0" w:space="0" w:color="auto"/>
            <w:bottom w:val="none" w:sz="0" w:space="0" w:color="auto"/>
            <w:right w:val="none" w:sz="0" w:space="0" w:color="auto"/>
          </w:divBdr>
        </w:div>
        <w:div w:id="1547331703">
          <w:marLeft w:val="0"/>
          <w:marRight w:val="0"/>
          <w:marTop w:val="0"/>
          <w:marBottom w:val="0"/>
          <w:divBdr>
            <w:top w:val="none" w:sz="0" w:space="0" w:color="auto"/>
            <w:left w:val="none" w:sz="0" w:space="0" w:color="auto"/>
            <w:bottom w:val="none" w:sz="0" w:space="0" w:color="auto"/>
            <w:right w:val="none" w:sz="0" w:space="0" w:color="auto"/>
          </w:divBdr>
        </w:div>
        <w:div w:id="1041201861">
          <w:marLeft w:val="0"/>
          <w:marRight w:val="0"/>
          <w:marTop w:val="0"/>
          <w:marBottom w:val="0"/>
          <w:divBdr>
            <w:top w:val="none" w:sz="0" w:space="0" w:color="auto"/>
            <w:left w:val="none" w:sz="0" w:space="0" w:color="auto"/>
            <w:bottom w:val="none" w:sz="0" w:space="0" w:color="auto"/>
            <w:right w:val="none" w:sz="0" w:space="0" w:color="auto"/>
          </w:divBdr>
        </w:div>
        <w:div w:id="135145675">
          <w:marLeft w:val="0"/>
          <w:marRight w:val="0"/>
          <w:marTop w:val="0"/>
          <w:marBottom w:val="0"/>
          <w:divBdr>
            <w:top w:val="none" w:sz="0" w:space="0" w:color="auto"/>
            <w:left w:val="none" w:sz="0" w:space="0" w:color="auto"/>
            <w:bottom w:val="none" w:sz="0" w:space="0" w:color="auto"/>
            <w:right w:val="none" w:sz="0" w:space="0" w:color="auto"/>
          </w:divBdr>
        </w:div>
        <w:div w:id="2013877674">
          <w:marLeft w:val="0"/>
          <w:marRight w:val="0"/>
          <w:marTop w:val="0"/>
          <w:marBottom w:val="0"/>
          <w:divBdr>
            <w:top w:val="none" w:sz="0" w:space="0" w:color="auto"/>
            <w:left w:val="none" w:sz="0" w:space="0" w:color="auto"/>
            <w:bottom w:val="none" w:sz="0" w:space="0" w:color="auto"/>
            <w:right w:val="none" w:sz="0" w:space="0" w:color="auto"/>
          </w:divBdr>
        </w:div>
        <w:div w:id="1855991202">
          <w:marLeft w:val="0"/>
          <w:marRight w:val="0"/>
          <w:marTop w:val="0"/>
          <w:marBottom w:val="0"/>
          <w:divBdr>
            <w:top w:val="none" w:sz="0" w:space="0" w:color="auto"/>
            <w:left w:val="none" w:sz="0" w:space="0" w:color="auto"/>
            <w:bottom w:val="none" w:sz="0" w:space="0" w:color="auto"/>
            <w:right w:val="none" w:sz="0" w:space="0" w:color="auto"/>
          </w:divBdr>
        </w:div>
        <w:div w:id="935406927">
          <w:marLeft w:val="0"/>
          <w:marRight w:val="0"/>
          <w:marTop w:val="0"/>
          <w:marBottom w:val="0"/>
          <w:divBdr>
            <w:top w:val="none" w:sz="0" w:space="0" w:color="auto"/>
            <w:left w:val="none" w:sz="0" w:space="0" w:color="auto"/>
            <w:bottom w:val="none" w:sz="0" w:space="0" w:color="auto"/>
            <w:right w:val="none" w:sz="0" w:space="0" w:color="auto"/>
          </w:divBdr>
        </w:div>
        <w:div w:id="1462503911">
          <w:marLeft w:val="0"/>
          <w:marRight w:val="0"/>
          <w:marTop w:val="0"/>
          <w:marBottom w:val="0"/>
          <w:divBdr>
            <w:top w:val="none" w:sz="0" w:space="0" w:color="auto"/>
            <w:left w:val="none" w:sz="0" w:space="0" w:color="auto"/>
            <w:bottom w:val="none" w:sz="0" w:space="0" w:color="auto"/>
            <w:right w:val="none" w:sz="0" w:space="0" w:color="auto"/>
          </w:divBdr>
        </w:div>
        <w:div w:id="1794329099">
          <w:marLeft w:val="0"/>
          <w:marRight w:val="0"/>
          <w:marTop w:val="0"/>
          <w:marBottom w:val="0"/>
          <w:divBdr>
            <w:top w:val="none" w:sz="0" w:space="0" w:color="auto"/>
            <w:left w:val="none" w:sz="0" w:space="0" w:color="auto"/>
            <w:bottom w:val="none" w:sz="0" w:space="0" w:color="auto"/>
            <w:right w:val="none" w:sz="0" w:space="0" w:color="auto"/>
          </w:divBdr>
        </w:div>
        <w:div w:id="898443441">
          <w:marLeft w:val="0"/>
          <w:marRight w:val="0"/>
          <w:marTop w:val="0"/>
          <w:marBottom w:val="0"/>
          <w:divBdr>
            <w:top w:val="none" w:sz="0" w:space="0" w:color="auto"/>
            <w:left w:val="none" w:sz="0" w:space="0" w:color="auto"/>
            <w:bottom w:val="none" w:sz="0" w:space="0" w:color="auto"/>
            <w:right w:val="none" w:sz="0" w:space="0" w:color="auto"/>
          </w:divBdr>
        </w:div>
        <w:div w:id="770708784">
          <w:marLeft w:val="0"/>
          <w:marRight w:val="0"/>
          <w:marTop w:val="0"/>
          <w:marBottom w:val="0"/>
          <w:divBdr>
            <w:top w:val="none" w:sz="0" w:space="0" w:color="auto"/>
            <w:left w:val="none" w:sz="0" w:space="0" w:color="auto"/>
            <w:bottom w:val="none" w:sz="0" w:space="0" w:color="auto"/>
            <w:right w:val="none" w:sz="0" w:space="0" w:color="auto"/>
          </w:divBdr>
        </w:div>
        <w:div w:id="1616138128">
          <w:marLeft w:val="0"/>
          <w:marRight w:val="0"/>
          <w:marTop w:val="0"/>
          <w:marBottom w:val="0"/>
          <w:divBdr>
            <w:top w:val="none" w:sz="0" w:space="0" w:color="auto"/>
            <w:left w:val="none" w:sz="0" w:space="0" w:color="auto"/>
            <w:bottom w:val="none" w:sz="0" w:space="0" w:color="auto"/>
            <w:right w:val="none" w:sz="0" w:space="0" w:color="auto"/>
          </w:divBdr>
        </w:div>
        <w:div w:id="1458335639">
          <w:marLeft w:val="0"/>
          <w:marRight w:val="0"/>
          <w:marTop w:val="0"/>
          <w:marBottom w:val="0"/>
          <w:divBdr>
            <w:top w:val="none" w:sz="0" w:space="0" w:color="auto"/>
            <w:left w:val="none" w:sz="0" w:space="0" w:color="auto"/>
            <w:bottom w:val="none" w:sz="0" w:space="0" w:color="auto"/>
            <w:right w:val="none" w:sz="0" w:space="0" w:color="auto"/>
          </w:divBdr>
        </w:div>
        <w:div w:id="409280860">
          <w:marLeft w:val="0"/>
          <w:marRight w:val="0"/>
          <w:marTop w:val="0"/>
          <w:marBottom w:val="0"/>
          <w:divBdr>
            <w:top w:val="none" w:sz="0" w:space="0" w:color="auto"/>
            <w:left w:val="none" w:sz="0" w:space="0" w:color="auto"/>
            <w:bottom w:val="none" w:sz="0" w:space="0" w:color="auto"/>
            <w:right w:val="none" w:sz="0" w:space="0" w:color="auto"/>
          </w:divBdr>
        </w:div>
        <w:div w:id="1447433699">
          <w:marLeft w:val="0"/>
          <w:marRight w:val="0"/>
          <w:marTop w:val="0"/>
          <w:marBottom w:val="0"/>
          <w:divBdr>
            <w:top w:val="none" w:sz="0" w:space="0" w:color="auto"/>
            <w:left w:val="none" w:sz="0" w:space="0" w:color="auto"/>
            <w:bottom w:val="none" w:sz="0" w:space="0" w:color="auto"/>
            <w:right w:val="none" w:sz="0" w:space="0" w:color="auto"/>
          </w:divBdr>
        </w:div>
        <w:div w:id="962468137">
          <w:marLeft w:val="0"/>
          <w:marRight w:val="0"/>
          <w:marTop w:val="0"/>
          <w:marBottom w:val="0"/>
          <w:divBdr>
            <w:top w:val="none" w:sz="0" w:space="0" w:color="auto"/>
            <w:left w:val="none" w:sz="0" w:space="0" w:color="auto"/>
            <w:bottom w:val="none" w:sz="0" w:space="0" w:color="auto"/>
            <w:right w:val="none" w:sz="0" w:space="0" w:color="auto"/>
          </w:divBdr>
        </w:div>
        <w:div w:id="953098315">
          <w:marLeft w:val="0"/>
          <w:marRight w:val="0"/>
          <w:marTop w:val="0"/>
          <w:marBottom w:val="0"/>
          <w:divBdr>
            <w:top w:val="none" w:sz="0" w:space="0" w:color="auto"/>
            <w:left w:val="none" w:sz="0" w:space="0" w:color="auto"/>
            <w:bottom w:val="none" w:sz="0" w:space="0" w:color="auto"/>
            <w:right w:val="none" w:sz="0" w:space="0" w:color="auto"/>
          </w:divBdr>
        </w:div>
        <w:div w:id="1555266974">
          <w:marLeft w:val="0"/>
          <w:marRight w:val="0"/>
          <w:marTop w:val="0"/>
          <w:marBottom w:val="0"/>
          <w:divBdr>
            <w:top w:val="none" w:sz="0" w:space="0" w:color="auto"/>
            <w:left w:val="none" w:sz="0" w:space="0" w:color="auto"/>
            <w:bottom w:val="none" w:sz="0" w:space="0" w:color="auto"/>
            <w:right w:val="none" w:sz="0" w:space="0" w:color="auto"/>
          </w:divBdr>
        </w:div>
        <w:div w:id="859120573">
          <w:marLeft w:val="0"/>
          <w:marRight w:val="0"/>
          <w:marTop w:val="0"/>
          <w:marBottom w:val="0"/>
          <w:divBdr>
            <w:top w:val="none" w:sz="0" w:space="0" w:color="auto"/>
            <w:left w:val="none" w:sz="0" w:space="0" w:color="auto"/>
            <w:bottom w:val="none" w:sz="0" w:space="0" w:color="auto"/>
            <w:right w:val="none" w:sz="0" w:space="0" w:color="auto"/>
          </w:divBdr>
        </w:div>
      </w:divsChild>
    </w:div>
    <w:div w:id="1534491076">
      <w:bodyDiv w:val="1"/>
      <w:marLeft w:val="0"/>
      <w:marRight w:val="0"/>
      <w:marTop w:val="0"/>
      <w:marBottom w:val="0"/>
      <w:divBdr>
        <w:top w:val="none" w:sz="0" w:space="0" w:color="auto"/>
        <w:left w:val="none" w:sz="0" w:space="0" w:color="auto"/>
        <w:bottom w:val="none" w:sz="0" w:space="0" w:color="auto"/>
        <w:right w:val="none" w:sz="0" w:space="0" w:color="auto"/>
      </w:divBdr>
      <w:divsChild>
        <w:div w:id="1300069588">
          <w:marLeft w:val="0"/>
          <w:marRight w:val="0"/>
          <w:marTop w:val="0"/>
          <w:marBottom w:val="0"/>
          <w:divBdr>
            <w:top w:val="none" w:sz="0" w:space="0" w:color="auto"/>
            <w:left w:val="none" w:sz="0" w:space="0" w:color="auto"/>
            <w:bottom w:val="none" w:sz="0" w:space="0" w:color="auto"/>
            <w:right w:val="none" w:sz="0" w:space="0" w:color="auto"/>
          </w:divBdr>
        </w:div>
        <w:div w:id="1938321714">
          <w:marLeft w:val="0"/>
          <w:marRight w:val="0"/>
          <w:marTop w:val="0"/>
          <w:marBottom w:val="0"/>
          <w:divBdr>
            <w:top w:val="none" w:sz="0" w:space="0" w:color="auto"/>
            <w:left w:val="none" w:sz="0" w:space="0" w:color="auto"/>
            <w:bottom w:val="none" w:sz="0" w:space="0" w:color="auto"/>
            <w:right w:val="none" w:sz="0" w:space="0" w:color="auto"/>
          </w:divBdr>
        </w:div>
        <w:div w:id="595014422">
          <w:marLeft w:val="0"/>
          <w:marRight w:val="0"/>
          <w:marTop w:val="0"/>
          <w:marBottom w:val="0"/>
          <w:divBdr>
            <w:top w:val="none" w:sz="0" w:space="0" w:color="auto"/>
            <w:left w:val="none" w:sz="0" w:space="0" w:color="auto"/>
            <w:bottom w:val="none" w:sz="0" w:space="0" w:color="auto"/>
            <w:right w:val="none" w:sz="0" w:space="0" w:color="auto"/>
          </w:divBdr>
        </w:div>
        <w:div w:id="1802915862">
          <w:marLeft w:val="0"/>
          <w:marRight w:val="0"/>
          <w:marTop w:val="0"/>
          <w:marBottom w:val="0"/>
          <w:divBdr>
            <w:top w:val="none" w:sz="0" w:space="0" w:color="auto"/>
            <w:left w:val="none" w:sz="0" w:space="0" w:color="auto"/>
            <w:bottom w:val="none" w:sz="0" w:space="0" w:color="auto"/>
            <w:right w:val="none" w:sz="0" w:space="0" w:color="auto"/>
          </w:divBdr>
        </w:div>
        <w:div w:id="241305426">
          <w:marLeft w:val="0"/>
          <w:marRight w:val="0"/>
          <w:marTop w:val="0"/>
          <w:marBottom w:val="0"/>
          <w:divBdr>
            <w:top w:val="none" w:sz="0" w:space="0" w:color="auto"/>
            <w:left w:val="none" w:sz="0" w:space="0" w:color="auto"/>
            <w:bottom w:val="none" w:sz="0" w:space="0" w:color="auto"/>
            <w:right w:val="none" w:sz="0" w:space="0" w:color="auto"/>
          </w:divBdr>
        </w:div>
        <w:div w:id="1587492546">
          <w:marLeft w:val="0"/>
          <w:marRight w:val="0"/>
          <w:marTop w:val="0"/>
          <w:marBottom w:val="0"/>
          <w:divBdr>
            <w:top w:val="none" w:sz="0" w:space="0" w:color="auto"/>
            <w:left w:val="none" w:sz="0" w:space="0" w:color="auto"/>
            <w:bottom w:val="none" w:sz="0" w:space="0" w:color="auto"/>
            <w:right w:val="none" w:sz="0" w:space="0" w:color="auto"/>
          </w:divBdr>
        </w:div>
        <w:div w:id="960116552">
          <w:marLeft w:val="0"/>
          <w:marRight w:val="0"/>
          <w:marTop w:val="0"/>
          <w:marBottom w:val="0"/>
          <w:divBdr>
            <w:top w:val="none" w:sz="0" w:space="0" w:color="auto"/>
            <w:left w:val="none" w:sz="0" w:space="0" w:color="auto"/>
            <w:bottom w:val="none" w:sz="0" w:space="0" w:color="auto"/>
            <w:right w:val="none" w:sz="0" w:space="0" w:color="auto"/>
          </w:divBdr>
        </w:div>
        <w:div w:id="1269239857">
          <w:marLeft w:val="0"/>
          <w:marRight w:val="0"/>
          <w:marTop w:val="0"/>
          <w:marBottom w:val="0"/>
          <w:divBdr>
            <w:top w:val="none" w:sz="0" w:space="0" w:color="auto"/>
            <w:left w:val="none" w:sz="0" w:space="0" w:color="auto"/>
            <w:bottom w:val="none" w:sz="0" w:space="0" w:color="auto"/>
            <w:right w:val="none" w:sz="0" w:space="0" w:color="auto"/>
          </w:divBdr>
        </w:div>
        <w:div w:id="744690307">
          <w:marLeft w:val="0"/>
          <w:marRight w:val="0"/>
          <w:marTop w:val="0"/>
          <w:marBottom w:val="0"/>
          <w:divBdr>
            <w:top w:val="none" w:sz="0" w:space="0" w:color="auto"/>
            <w:left w:val="none" w:sz="0" w:space="0" w:color="auto"/>
            <w:bottom w:val="none" w:sz="0" w:space="0" w:color="auto"/>
            <w:right w:val="none" w:sz="0" w:space="0" w:color="auto"/>
          </w:divBdr>
        </w:div>
        <w:div w:id="943801855">
          <w:marLeft w:val="0"/>
          <w:marRight w:val="0"/>
          <w:marTop w:val="0"/>
          <w:marBottom w:val="0"/>
          <w:divBdr>
            <w:top w:val="none" w:sz="0" w:space="0" w:color="auto"/>
            <w:left w:val="none" w:sz="0" w:space="0" w:color="auto"/>
            <w:bottom w:val="none" w:sz="0" w:space="0" w:color="auto"/>
            <w:right w:val="none" w:sz="0" w:space="0" w:color="auto"/>
          </w:divBdr>
        </w:div>
        <w:div w:id="1490828204">
          <w:marLeft w:val="0"/>
          <w:marRight w:val="0"/>
          <w:marTop w:val="0"/>
          <w:marBottom w:val="0"/>
          <w:divBdr>
            <w:top w:val="none" w:sz="0" w:space="0" w:color="auto"/>
            <w:left w:val="none" w:sz="0" w:space="0" w:color="auto"/>
            <w:bottom w:val="none" w:sz="0" w:space="0" w:color="auto"/>
            <w:right w:val="none" w:sz="0" w:space="0" w:color="auto"/>
          </w:divBdr>
        </w:div>
        <w:div w:id="1367873497">
          <w:marLeft w:val="0"/>
          <w:marRight w:val="0"/>
          <w:marTop w:val="0"/>
          <w:marBottom w:val="0"/>
          <w:divBdr>
            <w:top w:val="none" w:sz="0" w:space="0" w:color="auto"/>
            <w:left w:val="none" w:sz="0" w:space="0" w:color="auto"/>
            <w:bottom w:val="none" w:sz="0" w:space="0" w:color="auto"/>
            <w:right w:val="none" w:sz="0" w:space="0" w:color="auto"/>
          </w:divBdr>
        </w:div>
        <w:div w:id="8651323">
          <w:marLeft w:val="0"/>
          <w:marRight w:val="0"/>
          <w:marTop w:val="0"/>
          <w:marBottom w:val="0"/>
          <w:divBdr>
            <w:top w:val="none" w:sz="0" w:space="0" w:color="auto"/>
            <w:left w:val="none" w:sz="0" w:space="0" w:color="auto"/>
            <w:bottom w:val="none" w:sz="0" w:space="0" w:color="auto"/>
            <w:right w:val="none" w:sz="0" w:space="0" w:color="auto"/>
          </w:divBdr>
        </w:div>
        <w:div w:id="632247910">
          <w:marLeft w:val="0"/>
          <w:marRight w:val="0"/>
          <w:marTop w:val="0"/>
          <w:marBottom w:val="0"/>
          <w:divBdr>
            <w:top w:val="none" w:sz="0" w:space="0" w:color="auto"/>
            <w:left w:val="none" w:sz="0" w:space="0" w:color="auto"/>
            <w:bottom w:val="none" w:sz="0" w:space="0" w:color="auto"/>
            <w:right w:val="none" w:sz="0" w:space="0" w:color="auto"/>
          </w:divBdr>
        </w:div>
        <w:div w:id="643587195">
          <w:marLeft w:val="0"/>
          <w:marRight w:val="0"/>
          <w:marTop w:val="0"/>
          <w:marBottom w:val="0"/>
          <w:divBdr>
            <w:top w:val="none" w:sz="0" w:space="0" w:color="auto"/>
            <w:left w:val="none" w:sz="0" w:space="0" w:color="auto"/>
            <w:bottom w:val="none" w:sz="0" w:space="0" w:color="auto"/>
            <w:right w:val="none" w:sz="0" w:space="0" w:color="auto"/>
          </w:divBdr>
        </w:div>
        <w:div w:id="182592042">
          <w:marLeft w:val="0"/>
          <w:marRight w:val="0"/>
          <w:marTop w:val="0"/>
          <w:marBottom w:val="0"/>
          <w:divBdr>
            <w:top w:val="none" w:sz="0" w:space="0" w:color="auto"/>
            <w:left w:val="none" w:sz="0" w:space="0" w:color="auto"/>
            <w:bottom w:val="none" w:sz="0" w:space="0" w:color="auto"/>
            <w:right w:val="none" w:sz="0" w:space="0" w:color="auto"/>
          </w:divBdr>
        </w:div>
        <w:div w:id="923681288">
          <w:marLeft w:val="0"/>
          <w:marRight w:val="0"/>
          <w:marTop w:val="0"/>
          <w:marBottom w:val="0"/>
          <w:divBdr>
            <w:top w:val="none" w:sz="0" w:space="0" w:color="auto"/>
            <w:left w:val="none" w:sz="0" w:space="0" w:color="auto"/>
            <w:bottom w:val="none" w:sz="0" w:space="0" w:color="auto"/>
            <w:right w:val="none" w:sz="0" w:space="0" w:color="auto"/>
          </w:divBdr>
        </w:div>
        <w:div w:id="1461807088">
          <w:marLeft w:val="0"/>
          <w:marRight w:val="0"/>
          <w:marTop w:val="0"/>
          <w:marBottom w:val="0"/>
          <w:divBdr>
            <w:top w:val="none" w:sz="0" w:space="0" w:color="auto"/>
            <w:left w:val="none" w:sz="0" w:space="0" w:color="auto"/>
            <w:bottom w:val="none" w:sz="0" w:space="0" w:color="auto"/>
            <w:right w:val="none" w:sz="0" w:space="0" w:color="auto"/>
          </w:divBdr>
        </w:div>
        <w:div w:id="257494595">
          <w:marLeft w:val="0"/>
          <w:marRight w:val="0"/>
          <w:marTop w:val="0"/>
          <w:marBottom w:val="0"/>
          <w:divBdr>
            <w:top w:val="none" w:sz="0" w:space="0" w:color="auto"/>
            <w:left w:val="none" w:sz="0" w:space="0" w:color="auto"/>
            <w:bottom w:val="none" w:sz="0" w:space="0" w:color="auto"/>
            <w:right w:val="none" w:sz="0" w:space="0" w:color="auto"/>
          </w:divBdr>
        </w:div>
        <w:div w:id="523053636">
          <w:marLeft w:val="0"/>
          <w:marRight w:val="0"/>
          <w:marTop w:val="0"/>
          <w:marBottom w:val="0"/>
          <w:divBdr>
            <w:top w:val="none" w:sz="0" w:space="0" w:color="auto"/>
            <w:left w:val="none" w:sz="0" w:space="0" w:color="auto"/>
            <w:bottom w:val="none" w:sz="0" w:space="0" w:color="auto"/>
            <w:right w:val="none" w:sz="0" w:space="0" w:color="auto"/>
          </w:divBdr>
        </w:div>
        <w:div w:id="136261706">
          <w:marLeft w:val="0"/>
          <w:marRight w:val="0"/>
          <w:marTop w:val="0"/>
          <w:marBottom w:val="0"/>
          <w:divBdr>
            <w:top w:val="none" w:sz="0" w:space="0" w:color="auto"/>
            <w:left w:val="none" w:sz="0" w:space="0" w:color="auto"/>
            <w:bottom w:val="none" w:sz="0" w:space="0" w:color="auto"/>
            <w:right w:val="none" w:sz="0" w:space="0" w:color="auto"/>
          </w:divBdr>
        </w:div>
        <w:div w:id="498038872">
          <w:marLeft w:val="0"/>
          <w:marRight w:val="0"/>
          <w:marTop w:val="0"/>
          <w:marBottom w:val="0"/>
          <w:divBdr>
            <w:top w:val="none" w:sz="0" w:space="0" w:color="auto"/>
            <w:left w:val="none" w:sz="0" w:space="0" w:color="auto"/>
            <w:bottom w:val="none" w:sz="0" w:space="0" w:color="auto"/>
            <w:right w:val="none" w:sz="0" w:space="0" w:color="auto"/>
          </w:divBdr>
        </w:div>
        <w:div w:id="24525929">
          <w:marLeft w:val="0"/>
          <w:marRight w:val="0"/>
          <w:marTop w:val="0"/>
          <w:marBottom w:val="0"/>
          <w:divBdr>
            <w:top w:val="none" w:sz="0" w:space="0" w:color="auto"/>
            <w:left w:val="none" w:sz="0" w:space="0" w:color="auto"/>
            <w:bottom w:val="none" w:sz="0" w:space="0" w:color="auto"/>
            <w:right w:val="none" w:sz="0" w:space="0" w:color="auto"/>
          </w:divBdr>
        </w:div>
        <w:div w:id="728648635">
          <w:marLeft w:val="0"/>
          <w:marRight w:val="0"/>
          <w:marTop w:val="0"/>
          <w:marBottom w:val="0"/>
          <w:divBdr>
            <w:top w:val="none" w:sz="0" w:space="0" w:color="auto"/>
            <w:left w:val="none" w:sz="0" w:space="0" w:color="auto"/>
            <w:bottom w:val="none" w:sz="0" w:space="0" w:color="auto"/>
            <w:right w:val="none" w:sz="0" w:space="0" w:color="auto"/>
          </w:divBdr>
        </w:div>
        <w:div w:id="1389839680">
          <w:marLeft w:val="0"/>
          <w:marRight w:val="0"/>
          <w:marTop w:val="0"/>
          <w:marBottom w:val="0"/>
          <w:divBdr>
            <w:top w:val="none" w:sz="0" w:space="0" w:color="auto"/>
            <w:left w:val="none" w:sz="0" w:space="0" w:color="auto"/>
            <w:bottom w:val="none" w:sz="0" w:space="0" w:color="auto"/>
            <w:right w:val="none" w:sz="0" w:space="0" w:color="auto"/>
          </w:divBdr>
        </w:div>
        <w:div w:id="1311397017">
          <w:marLeft w:val="0"/>
          <w:marRight w:val="0"/>
          <w:marTop w:val="0"/>
          <w:marBottom w:val="0"/>
          <w:divBdr>
            <w:top w:val="none" w:sz="0" w:space="0" w:color="auto"/>
            <w:left w:val="none" w:sz="0" w:space="0" w:color="auto"/>
            <w:bottom w:val="none" w:sz="0" w:space="0" w:color="auto"/>
            <w:right w:val="none" w:sz="0" w:space="0" w:color="auto"/>
          </w:divBdr>
        </w:div>
        <w:div w:id="68504829">
          <w:marLeft w:val="0"/>
          <w:marRight w:val="0"/>
          <w:marTop w:val="0"/>
          <w:marBottom w:val="0"/>
          <w:divBdr>
            <w:top w:val="none" w:sz="0" w:space="0" w:color="auto"/>
            <w:left w:val="none" w:sz="0" w:space="0" w:color="auto"/>
            <w:bottom w:val="none" w:sz="0" w:space="0" w:color="auto"/>
            <w:right w:val="none" w:sz="0" w:space="0" w:color="auto"/>
          </w:divBdr>
        </w:div>
        <w:div w:id="374699629">
          <w:marLeft w:val="0"/>
          <w:marRight w:val="0"/>
          <w:marTop w:val="0"/>
          <w:marBottom w:val="0"/>
          <w:divBdr>
            <w:top w:val="none" w:sz="0" w:space="0" w:color="auto"/>
            <w:left w:val="none" w:sz="0" w:space="0" w:color="auto"/>
            <w:bottom w:val="none" w:sz="0" w:space="0" w:color="auto"/>
            <w:right w:val="none" w:sz="0" w:space="0" w:color="auto"/>
          </w:divBdr>
        </w:div>
      </w:divsChild>
    </w:div>
    <w:div w:id="1861167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galsuceavasudest.ro" TargetMode="Externa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afir.info"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ecb.int/index.html"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galsuceavasudest.ro" TargetMode="External"/><Relationship Id="rId4" Type="http://schemas.openxmlformats.org/officeDocument/2006/relationships/settings" Target="settings.xml"/><Relationship Id="rId9" Type="http://schemas.openxmlformats.org/officeDocument/2006/relationships/hyperlink" Target="http://galsuceavasudest.ro" TargetMode="Externa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7" Type="http://schemas.openxmlformats.org/officeDocument/2006/relationships/image" Target="media/image8.jpeg"/><Relationship Id="rId2" Type="http://schemas.openxmlformats.org/officeDocument/2006/relationships/image" Target="media/image3.jpg"/><Relationship Id="rId1" Type="http://schemas.openxmlformats.org/officeDocument/2006/relationships/image" Target="media/image2.jpeg"/><Relationship Id="rId6" Type="http://schemas.openxmlformats.org/officeDocument/2006/relationships/image" Target="media/image7.jpeg"/><Relationship Id="rId5" Type="http://schemas.openxmlformats.org/officeDocument/2006/relationships/image" Target="media/image6.png"/><Relationship Id="rId4" Type="http://schemas.openxmlformats.org/officeDocument/2006/relationships/image" Target="media/image5.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1ACC5F-05BF-4930-ABBA-ADAE6554DE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2063</TotalTime>
  <Pages>51</Pages>
  <Words>23297</Words>
  <Characters>132799</Characters>
  <Application>Microsoft Office Word</Application>
  <DocSecurity>0</DocSecurity>
  <Lines>1106</Lines>
  <Paragraphs>311</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155785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Danutz</dc:creator>
  <cp:lastModifiedBy>Lenovo</cp:lastModifiedBy>
  <cp:revision>58</cp:revision>
  <cp:lastPrinted>2018-03-26T10:07:00Z</cp:lastPrinted>
  <dcterms:created xsi:type="dcterms:W3CDTF">2018-03-20T07:50:00Z</dcterms:created>
  <dcterms:modified xsi:type="dcterms:W3CDTF">2018-08-14T12:32:00Z</dcterms:modified>
</cp:coreProperties>
</file>